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36e0a2e2004376" w:history="1">
              <w:r>
                <w:rPr>
                  <w:rStyle w:val="Hyperlink"/>
                </w:rPr>
                <w:t>2026-2032年中国LCDTV行业研究分析与市场前景报告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36e0a2e2004376" w:history="1">
              <w:r>
                <w:rPr>
                  <w:rStyle w:val="Hyperlink"/>
                </w:rPr>
                <w:t>2026-2032年中国LCDTV行业研究分析与市场前景报告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36e0a2e2004376" w:history="1">
                <w:r>
                  <w:rPr>
                    <w:rStyle w:val="Hyperlink"/>
                  </w:rPr>
                  <w:t>https://www.20087.com/9/98/LCDTVDeFaZhanQianJing.html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b36e0a2e2004376" w:history="1">
        <w:r>
          <w:rPr>
            <w:rStyle w:val="Hyperlink"/>
          </w:rPr>
          <w:t>2026-2032年中国LCDTV行业研究分析与市场前景报告</w:t>
        </w:r>
      </w:hyperlink>
      <w:r>
        <w:rPr>
          <w:rFonts w:hint="eastAsia"/>
        </w:rPr>
        <w:t>》，2025年LCDTV行业市场规模达 亿元，预计2032年市场规模将达 亿元，期间年均复合增长率（CAGR）达 %。报告基于国家统计局、相关行业协会的详实数据，系统分析LCDTV行业的市场规模、产业链结构和价格体系，客观呈现当前LCDTV技术发展水平及未来创新方向。报告结合宏观经济环境和行业运行规律，科学预测LCDTV市场发展前景与增长趋势，评估不同LCDTV细分领域的商业机会与潜在风险，并通过对LCDTV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LCDTV行业界定及应用领域</w:t>
      </w:r>
      <w:r>
        <w:rPr>
          <w:rFonts w:hint="eastAsia"/>
        </w:rPr>
        <w:br/>
      </w:r>
      <w:r>
        <w:rPr>
          <w:rFonts w:hint="eastAsia"/>
        </w:rPr>
        <w:t>　　第一节 LCDTV行业定义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LCDTV主要应用领域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2025-2026年LCDTV行业技术发展现状及趋势分析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LCDTV行业技术发展现状分析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国内外LCDTV行业技术差异与原因</w:t>
      </w:r>
      <w:r>
        <w:rPr>
          <w:rFonts w:hint="eastAsia"/>
        </w:rPr>
        <w:br/>
      </w:r>
      <w:r>
        <w:rPr>
          <w:rFonts w:hint="eastAsia"/>
        </w:rPr>
        <w:t>　　第三节 LCDTV行业技术发展方向、趋势预测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提升LCDTV行业技术能力策略建议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全球LCDTV行业市场调研分析</w:t>
      </w:r>
      <w:r>
        <w:rPr>
          <w:rFonts w:hint="eastAsia"/>
        </w:rPr>
        <w:br/>
      </w:r>
      <w:r>
        <w:rPr>
          <w:rFonts w:hint="eastAsia"/>
        </w:rPr>
        <w:t>　　第一节 全球LCDTV行业经济环境分析</w:t>
      </w:r>
      <w:r>
        <w:rPr>
          <w:rFonts w:hint="eastAsia"/>
        </w:rPr>
        <w:br/>
      </w:r>
      <w:r>
        <w:rPr>
          <w:rFonts w:hint="eastAsia"/>
        </w:rPr>
        <w:t>　　第二节 全球LCDTV市场总体情况分析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一、全球LCDTV行业的发展特点</w:t>
      </w:r>
      <w:r>
        <w:rPr>
          <w:rFonts w:hint="eastAsia"/>
        </w:rPr>
        <w:br/>
      </w:r>
      <w:r>
        <w:rPr>
          <w:rFonts w:hint="eastAsia"/>
        </w:rPr>
        <w:t>　　　　二、全球LCDTV市场结构</w:t>
      </w:r>
      <w:r>
        <w:rPr>
          <w:rFonts w:hint="eastAsia"/>
        </w:rPr>
        <w:br/>
      </w:r>
      <w:r>
        <w:rPr>
          <w:rFonts w:hint="eastAsia"/>
        </w:rPr>
        <w:t>　　　　三、全球LCDTV行业竞争格局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全球主要国家（地区）LCDTV市场分析</w:t>
      </w:r>
      <w:r>
        <w:rPr>
          <w:rFonts w:hint="eastAsia"/>
        </w:rPr>
        <w:br/>
      </w:r>
      <w:r>
        <w:rPr>
          <w:rFonts w:hint="eastAsia"/>
        </w:rPr>
        <w:t>　　第四节 2026-2032年全球LCDTV行业发展趋势预测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LCDTV行业发展环境分析</w:t>
      </w:r>
      <w:r>
        <w:rPr>
          <w:rFonts w:hint="eastAsia"/>
        </w:rPr>
        <w:br/>
      </w:r>
      <w:r>
        <w:rPr>
          <w:rFonts w:hint="eastAsia"/>
        </w:rPr>
        <w:t>　　第一节 LCDTV行业环境分析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LCDTV行业相关政策、法规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中国LCDTV行业供给、需求分析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2025年中国LCDTV市场现状</w:t>
      </w:r>
      <w:r>
        <w:rPr>
          <w:rFonts w:hint="eastAsia"/>
        </w:rPr>
        <w:br/>
      </w:r>
      <w:r>
        <w:rPr>
          <w:rFonts w:hint="eastAsia"/>
        </w:rPr>
        <w:t>　　第二节 中国LCDTV行业产量情况分析及预测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一、LCDTV总体产能规模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、2020-2025年中国LCDTV行业产量统计分析</w:t>
      </w:r>
      <w:r>
        <w:rPr>
          <w:rFonts w:hint="eastAsia"/>
        </w:rPr>
        <w:br/>
      </w:r>
      <w:r>
        <w:rPr>
          <w:rFonts w:hint="eastAsia"/>
        </w:rPr>
        <w:t>　　　　三、LCDTV生产区域分布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四、2026-2032年中国LCDTV行业产量预测分析</w:t>
      </w:r>
      <w:r>
        <w:rPr>
          <w:rFonts w:hint="eastAsia"/>
        </w:rPr>
        <w:br/>
      </w:r>
      <w:r>
        <w:rPr>
          <w:rFonts w:hint="eastAsia"/>
        </w:rPr>
        <w:t>　　第三节 中国LCDTV市场需求分析及预测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一、中国LCDTV市场需求特点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二、2020-2025年中国LCDTV市场需求统计</w:t>
      </w:r>
      <w:r>
        <w:rPr>
          <w:rFonts w:hint="eastAsia"/>
        </w:rPr>
        <w:br/>
      </w:r>
      <w:r>
        <w:rPr>
          <w:rFonts w:hint="eastAsia"/>
        </w:rPr>
        <w:t>　　　　三、LCDTV市场饱和度</w:t>
      </w:r>
      <w:r>
        <w:rPr>
          <w:rFonts w:hint="eastAsia"/>
        </w:rPr>
        <w:br/>
      </w:r>
      <w:r>
        <w:rPr>
          <w:rFonts w:hint="eastAsia"/>
        </w:rPr>
        <w:t>　　　　四、影响LCDTV市场需求的因素</w:t>
      </w:r>
      <w:r>
        <w:rPr>
          <w:rFonts w:hint="eastAsia"/>
        </w:rPr>
        <w:br/>
      </w:r>
      <w:r>
        <w:rPr>
          <w:rFonts w:hint="eastAsia"/>
        </w:rPr>
        <w:t>　　　　五、LCDTV市场潜力分析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六、2026-2032年中国LCDTV市场需求预测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中国LCDTV行业进出口分析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一、2020-2025年LCDTV进口量及增速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三、2026-2032年LCDTV进口量及增速预测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一、2020-2025年LCDTV出口量及增速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三、2026-2032年LCDTV出口量及增速预测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中国LCDTV行业重点地区调研分析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一、中国LCDTV行业区域市场分布情况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二、**地区LCDTV行业市场需求规模情况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三、**地区LCDTV行业市场需求规模情况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四、**地区LCDTV行业市场需求规模情况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五、**地区LCDTV行业市场需求规模情况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六、**地区LCDTV行业市场需求规模情况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中国LCDTV细分行业调研</w:t>
      </w:r>
      <w:r>
        <w:rPr>
          <w:rFonts w:hint="eastAsia"/>
        </w:rPr>
        <w:br/>
      </w:r>
      <w:r>
        <w:rPr>
          <w:rFonts w:hint="eastAsia"/>
        </w:rPr>
        <w:t>　　第一节 主要LCDTV细分行业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LCDTV行业重点企业发展调研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中国LCDTV企业营销及发展建议</w:t>
      </w:r>
      <w:r>
        <w:rPr>
          <w:rFonts w:hint="eastAsia"/>
        </w:rPr>
        <w:br/>
      </w:r>
      <w:r>
        <w:rPr>
          <w:rFonts w:hint="eastAsia"/>
        </w:rPr>
        <w:t>　　第一节 LCDTV企业营销策略分析及建议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LCDTV企业营销策略分析</w:t>
      </w:r>
      <w:r>
        <w:rPr>
          <w:rFonts w:hint="eastAsia"/>
        </w:rPr>
        <w:br/>
      </w:r>
      <w:r>
        <w:rPr>
          <w:rFonts w:hint="eastAsia"/>
        </w:rPr>
        <w:t>　　　　一、LCDTV企业营销策略</w:t>
      </w:r>
      <w:r>
        <w:rPr>
          <w:rFonts w:hint="eastAsia"/>
        </w:rPr>
        <w:br/>
      </w:r>
      <w:r>
        <w:rPr>
          <w:rFonts w:hint="eastAsia"/>
        </w:rPr>
        <w:t>　　　　二、LCDTV企业经验借鉴</w:t>
      </w:r>
      <w:r>
        <w:rPr>
          <w:rFonts w:hint="eastAsia"/>
        </w:rPr>
        <w:br/>
      </w:r>
      <w:r>
        <w:rPr>
          <w:rFonts w:hint="eastAsia"/>
        </w:rPr>
        <w:t>　　第三节 LCDTV企业营销模式演化与创新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LCDTV企业经营发展分析及建议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一、LCDTV企业存在的问题</w:t>
      </w:r>
      <w:r>
        <w:rPr>
          <w:rFonts w:hint="eastAsia"/>
        </w:rPr>
        <w:br/>
      </w:r>
      <w:r>
        <w:rPr>
          <w:rFonts w:hint="eastAsia"/>
        </w:rPr>
        <w:t>　　　　二、LCDTV企业应对的策略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LCDTV行业发展趋势及投资风险预警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2026年LCDTV市场前景分析</w:t>
      </w:r>
      <w:r>
        <w:rPr>
          <w:rFonts w:hint="eastAsia"/>
        </w:rPr>
        <w:br/>
      </w:r>
      <w:r>
        <w:rPr>
          <w:rFonts w:hint="eastAsia"/>
        </w:rPr>
        <w:t>　　第二节 2026年LCDTV行业发展趋势预测</w:t>
      </w:r>
      <w:r>
        <w:rPr>
          <w:rFonts w:hint="eastAsia"/>
        </w:rPr>
        <w:br/>
      </w:r>
      <w:r>
        <w:rPr>
          <w:rFonts w:hint="eastAsia"/>
        </w:rPr>
        <w:t>　　第三节 影响LCDTV行业发展的主要因素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一、2026年影响LCDTV行业运行的有利因素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二、2026年影响LCDTV行业运行的稳定因素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三、2026年影响LCDTV行业运行的不利因素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四、2026年我国LCDTV行业发展面临的挑战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五、2026年我国LCDTV行业发展面临的机遇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专家对LCDTV行业投资风险预警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一、2026-2032年LCDTV行业市场风险及控制策略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二、2026-2032年LCDTV行业政策风险及控制策略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三、2026-2032年LCDTV行业经营风险及控制策略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四、2026-2032年LCDTV同业竞争风险及控制策略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五、2026-2032年LCDTV行业其他风险及控制策略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LCDTV行业投资战略研究</w:t>
      </w:r>
      <w:r>
        <w:rPr>
          <w:rFonts w:hint="eastAsia"/>
        </w:rPr>
        <w:br/>
      </w:r>
      <w:r>
        <w:rPr>
          <w:rFonts w:hint="eastAsia"/>
        </w:rPr>
        <w:t>　　第一节 LCDTV行业发展战略研究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对我国LCDTV品牌的战略思考</w:t>
      </w:r>
      <w:r>
        <w:rPr>
          <w:rFonts w:hint="eastAsia"/>
        </w:rPr>
        <w:br/>
      </w:r>
      <w:r>
        <w:rPr>
          <w:rFonts w:hint="eastAsia"/>
        </w:rPr>
        <w:t>　　　　一、LCDTV品牌的重要性</w:t>
      </w:r>
      <w:r>
        <w:rPr>
          <w:rFonts w:hint="eastAsia"/>
        </w:rPr>
        <w:br/>
      </w:r>
      <w:r>
        <w:rPr>
          <w:rFonts w:hint="eastAsia"/>
        </w:rPr>
        <w:t>　　　　二、LCDTV实施品牌战略的意义</w:t>
      </w:r>
      <w:r>
        <w:rPr>
          <w:rFonts w:hint="eastAsia"/>
        </w:rPr>
        <w:br/>
      </w:r>
      <w:r>
        <w:rPr>
          <w:rFonts w:hint="eastAsia"/>
        </w:rPr>
        <w:t>　　　　三、LCDTV企业品牌的现状分析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四、我国LCDTV企业的品牌战略</w:t>
      </w:r>
      <w:r>
        <w:rPr>
          <w:rFonts w:hint="eastAsia"/>
        </w:rPr>
        <w:br/>
      </w:r>
      <w:r>
        <w:rPr>
          <w:rFonts w:hint="eastAsia"/>
        </w:rPr>
        <w:t>　　　　五、LCDTV品牌战略管理的策略</w:t>
      </w:r>
      <w:r>
        <w:rPr>
          <w:rFonts w:hint="eastAsia"/>
        </w:rPr>
        <w:br/>
      </w:r>
      <w:r>
        <w:rPr>
          <w:rFonts w:hint="eastAsia"/>
        </w:rPr>
        <w:t>　　第三节 LCDTV经营策略分析</w:t>
      </w:r>
      <w:r>
        <w:rPr>
          <w:rFonts w:hint="eastAsia"/>
        </w:rPr>
        <w:br/>
      </w:r>
      <w:r>
        <w:rPr>
          <w:rFonts w:hint="eastAsia"/>
        </w:rPr>
        <w:t>　　　　一、LCDTV市场细分策略</w:t>
      </w:r>
      <w:r>
        <w:rPr>
          <w:rFonts w:hint="eastAsia"/>
        </w:rPr>
        <w:br/>
      </w:r>
      <w:r>
        <w:rPr>
          <w:rFonts w:hint="eastAsia"/>
        </w:rPr>
        <w:t>　　　　二、LCDTV市场创新策略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四、LCDTV新产品差异化战略</w:t>
      </w:r>
      <w:r>
        <w:rPr>
          <w:rFonts w:hint="eastAsia"/>
        </w:rPr>
        <w:br/>
      </w:r>
      <w:r>
        <w:rPr>
          <w:rFonts w:hint="eastAsia"/>
        </w:rPr>
        <w:t>　　第四节 中智.林.：LCDTV行业投资战略研究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一、2026-2032年LCDTV行业投资战略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2020-2025年中国LCDTV市场规模及增长情况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2020-2025年中国LCDTV行业产能及增长趋势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2026-2032年中国LCDTV行业产能预测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2020-2025年中国LCDTV行业产量及增长趋势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2026-2032年中国LCDTV行业产量预测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2020-2025年中国LCDTV行业市场需求及增长情况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2026-2032年中国LCDTV行业市场需求预测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2020-2025年中国LCDTV行业利润及增长情况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**地区LCDTV市场规模及增长情况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**地区LCDTV行业市场需求情况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**地区LCDTV市场规模及增长情况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**地区LCDTV行业市场需求情况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2020-2025年中国LCDTV行业进口量及增速统计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2020-2025年中国LCDTV行业出口量及增速统计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LCDTV重点企业经营情况分析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2026年LCDTV行业壁垒</w:t>
      </w:r>
      <w:r>
        <w:rPr>
          <w:rFonts w:hint="eastAsia"/>
        </w:rPr>
        <w:br/>
      </w:r>
      <w:r>
        <w:rPr>
          <w:rFonts w:hint="eastAsia"/>
        </w:rPr>
        <w:t>　　图表 2026年LCDTV市场前景分析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2026-2032年中国LCDTV市场需求预测</w:t>
      </w:r>
      <w:r>
        <w:rPr>
          <w:rFonts w:hint="eastAsia"/>
        </w:rPr>
        <w:br/>
      </w:r>
      <w:r>
        <w:rPr>
          <w:rFonts w:hint="eastAsia"/>
        </w:rPr>
        <w:t>　　图表 2026年LCDTV发展趋势预测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36e0a2e2004376" w:history="1">
        <w:r>
          <w:rPr>
            <w:rStyle w:val="Hyperlink"/>
          </w:rPr>
          <w:t>2026-2032年中国LCDTV行业研究分析与市场前景报告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36e0a2e2004376" w:history="1">
        <w:r>
          <w:rPr>
            <w:rStyle w:val="Hyperlink"/>
          </w:rPr>
          <w:t>https://www.20087.com/9/98/LCDTVDeFaZhanQianJing.html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热点：LCDTV面板、LCDTV是什么意思、国产屏LCD、LCDHDTV啥牌子、LCDTV是电视品牌吗、TCLled彩屏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75cdb8c15743a2" w:history="1">
      <w:r>
        <w:rPr>
          <w:rStyle w:val="Hyperlink"/>
        </w:rPr>
        <w:t>2026-2032年中国LCDTV行业研究分析与市场前景报告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8/LCDTVDeFaZhanQianJing.html" TargetMode="External" Id="R8b36e0a2e20043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8/LCDTVDeFaZhanQianJing.html" TargetMode="External" Id="R8d75cdb8c15743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2026-09-23T08:39:50Z</dcterms:created>
  <dcterms:modified xsi:type="dcterms:W3CDTF">2026-09-23T09:39:50Z</dcterms:modified>
  <dc:subject>2026-2032年中国LCDTV行业研究分析与市场前景报告</dc:subject>
  <dc:title>2026-2032年中国LCDTV行业研究分析与市场前景报告</dc:title>
  <cp:keywords>2026-2032年中国LCDTV行业研究分析与市场前景报告</cp:keywords>
  <dc:description>2026-2032年中国LCDTV行业研究分析与市场前景报告</dc:description>
</cp:coreProperties>
</file>