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727a2f4214b33" w:history="1">
              <w:r>
                <w:rPr>
                  <w:rStyle w:val="Hyperlink"/>
                </w:rPr>
                <w:t>2026-2032年中国互动白板发展现状分析与市场前景预测报告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727a2f4214b33" w:history="1">
              <w:r>
                <w:rPr>
                  <w:rStyle w:val="Hyperlink"/>
                </w:rPr>
                <w:t>2026-2032年中国互动白板发展现状分析与市场前景预测报告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727a2f4214b33" w:history="1">
                <w:r>
                  <w:rPr>
                    <w:rStyle w:val="Hyperlink"/>
                  </w:rPr>
                  <w:t>https://www.20087.com/9/58/HuDongBaiBanShiChangQianJing.html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白板是一种集投影显示、触控操作、计算机交互于一体的多媒体教学与会议工具，广泛应用于学校课堂、培训机构、企业会议室、政府机关等场景。随着教育信息化和远程办公需求的增长，互动白板在分辨率、书写体验、软件兼容性等方面不断提升，部分产品已集成AI语音助手、手势识别、多端协作等功能。然而，行业内仍面临产品同质化严重、软件生态不完善、硬件更新换代快、售后维护成本高等问题，影响用户的长期使用体验与采购意愿。</w:t>
      </w:r>
      <w:r>
        <w:rPr>
          <w:rFonts w:hint="eastAsia"/>
        </w:rPr>
        <w:br/>
      </w:r>
      <w:r>
        <w:rPr>
          <w:rFonts w:hint="eastAsia"/>
        </w:rPr>
        <w:t>　　未来，互动白板将向智能化、平台化、开放化方向不断发展。市场调研网指出，人工智能辅助批注、自动识别手写内容、实时翻译与语音转录等功能将进一步提升教学与会议效率，增强人机交互体验。同时，与在线教育平台、视频会议系统、云存储服务的深度整合将推动其从单一设备向“智能终端+内容生态”模式演进。政策层面或将加强对教育装备与办公信息化建设的标准引导，推动建立统一的技术接口与数据安全机制。企业也将在软硬件协同、生态合作、服务延伸等方面加快创新，提升整体解决方案的竞争力与用户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e727a2f4214b33" w:history="1">
        <w:r>
          <w:rPr>
            <w:rStyle w:val="Hyperlink"/>
          </w:rPr>
          <w:t>2026-2032年中国互动白板发展现状分析与市场前景预测报告</w:t>
        </w:r>
      </w:hyperlink>
      <w:r>
        <w:rPr>
          <w:rFonts w:hint="eastAsia"/>
        </w:rPr>
        <w:t>》，2025年互动白板行业市场规模达 亿元，预计2032年市场规模将达 亿元，期间年均复合增长率（CAGR）达 %。报告依托国家统计局、相关行业协会的详实数据资料，系统解析了互动白板行业的产业链结构、市场规模及需求现状，并对价格动态进行了解读。报告客观呈现了互动白板行业发展状况，科学预测了市场前景与未来趋势，同时聚焦互动白板重点企业，分析了市场竞争格局、集中度及品牌影响力。此外，报告通过细分市场领域，挖掘了互动白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互动白板行业相关概述</w:t>
      </w:r>
      <w:r>
        <w:rPr>
          <w:rFonts w:hint="eastAsia"/>
        </w:rPr>
        <w:br/>
      </w:r>
      <w:r>
        <w:rPr>
          <w:rFonts w:hint="eastAsia"/>
        </w:rPr>
        <w:t>　　　　一、互动白板行业定义及特点</w:t>
      </w:r>
      <w:r>
        <w:rPr>
          <w:rFonts w:hint="eastAsia"/>
        </w:rPr>
        <w:br/>
      </w:r>
      <w:r>
        <w:rPr>
          <w:rFonts w:hint="eastAsia"/>
        </w:rPr>
        <w:t>　　　　　　1、互动白板行业定义</w:t>
      </w:r>
      <w:r>
        <w:rPr>
          <w:rFonts w:hint="eastAsia"/>
        </w:rPr>
        <w:br/>
      </w:r>
      <w:r>
        <w:rPr>
          <w:rFonts w:hint="eastAsia"/>
        </w:rPr>
        <w:t>　　　　　　2、互动白板行业特点</w:t>
      </w:r>
      <w:r>
        <w:rPr>
          <w:rFonts w:hint="eastAsia"/>
        </w:rPr>
        <w:br/>
      </w:r>
      <w:r>
        <w:rPr>
          <w:rFonts w:hint="eastAsia"/>
        </w:rPr>
        <w:t>　　　　二、互动白板行业经营模式分析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1、互动白板生产模式</w:t>
      </w:r>
      <w:r>
        <w:rPr>
          <w:rFonts w:hint="eastAsia"/>
        </w:rPr>
        <w:br/>
      </w:r>
      <w:r>
        <w:rPr>
          <w:rFonts w:hint="eastAsia"/>
        </w:rPr>
        <w:t>　　　　　　2、互动白板采购模式</w:t>
      </w:r>
      <w:r>
        <w:rPr>
          <w:rFonts w:hint="eastAsia"/>
        </w:rPr>
        <w:br/>
      </w:r>
      <w:r>
        <w:rPr>
          <w:rFonts w:hint="eastAsia"/>
        </w:rPr>
        <w:t>　　　　　　3、互动白板销售模式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2026年中国互动白板行业发展环境分析</w:t>
      </w:r>
      <w:r>
        <w:rPr>
          <w:rFonts w:hint="eastAsia"/>
        </w:rPr>
        <w:br/>
      </w:r>
      <w:r>
        <w:rPr>
          <w:rFonts w:hint="eastAsia"/>
        </w:rPr>
        <w:t>　　第一节 互动白板经济环境分析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互动白板政策环境分析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2025-2026年互动白板行业技术发展现状及趋势分析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互动白板行业技术发展现状分析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国内外互动白板行业技术差异与原因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互动白板行业技术发展方向、趋势预测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提升互动白板行业技术能力策略建议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2026年世界互动白板行业市场运行形势分析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2026年全球互动白板行业发展概况</w:t>
      </w:r>
      <w:r>
        <w:rPr>
          <w:rFonts w:hint="eastAsia"/>
        </w:rPr>
        <w:br/>
      </w:r>
      <w:r>
        <w:rPr>
          <w:rFonts w:hint="eastAsia"/>
        </w:rPr>
        <w:t>　　第二节 世界互动白板行业发展走势</w:t>
      </w:r>
      <w:r>
        <w:rPr>
          <w:rFonts w:hint="eastAsia"/>
        </w:rPr>
        <w:br/>
      </w:r>
      <w:r>
        <w:rPr>
          <w:rFonts w:hint="eastAsia"/>
        </w:rPr>
        <w:t>　　　　一、全球互动白板行业市场分布情况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二、全球互动白板行业发展趋势分析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全球互动白板行业重点国家和区域分析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中国互动白板行业市场供需状况分析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中国互动白板行业市场规模情况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中国互动白板行业盈利情况分析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中国互动白板行业市场需求状况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一、2020-2025年互动白板行业市场需求情况</w:t>
      </w:r>
      <w:r>
        <w:rPr>
          <w:rFonts w:hint="eastAsia"/>
        </w:rPr>
        <w:br/>
      </w:r>
      <w:r>
        <w:rPr>
          <w:rFonts w:hint="eastAsia"/>
        </w:rPr>
        <w:t>　　　　二、互动白板行业市场需求特点分析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三、2026-2032年互动白板行业市场需求预测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中国互动白板行业产量情况分析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一、2020-2025年互动白板行业产量统计分析</w:t>
      </w:r>
      <w:r>
        <w:rPr>
          <w:rFonts w:hint="eastAsia"/>
        </w:rPr>
        <w:br/>
      </w:r>
      <w:r>
        <w:rPr>
          <w:rFonts w:hint="eastAsia"/>
        </w:rPr>
        <w:t>　　　　二、互动白板行业区域产量分析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三、2026-2032年互动白板行业产量预测分析</w:t>
      </w:r>
      <w:r>
        <w:rPr>
          <w:rFonts w:hint="eastAsia"/>
        </w:rPr>
        <w:br/>
      </w:r>
      <w:r>
        <w:rPr>
          <w:rFonts w:hint="eastAsia"/>
        </w:rPr>
        <w:t>　　第五节 互动白板行业市场供需平衡状况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中国互动白板行业进出口情况分析预测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2020-2025年中国互动白板行业进出口情况分析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一、2020-2025年中国互动白板行业进口分析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二、2020-2025年中国互动白板行业出口分析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2026-2032年中国互动白板行业进出口情况预测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一、2026-2032年中国互动白板行业进口预测分析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二、2026-2032年中国互动白板行业出口预测分析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影响互动白板行业进出口变化的主要原因分析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2020-2025年中国互动白板行业重点地区调研分析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一、中国互动白板行业重点区域市场结构调研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三、**地区互动白板市场调研分析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四、**地区互动白板市场调研分析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五、**地区互动白板市场调研分析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六、**地区互动白板市场调研分析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互动白板行业细分产品市场调研分析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中国互动白板行业市场行情分析预测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互动白板价格影响因素分析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2020-2025年中国互动白板市场价格趋向分析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2026-2032年中国互动白板市场价格趋向预测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互动白板行业上、下游市场分析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互动白板行业上游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互动白板行业下游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互动白板行业竞争格局分析</w:t>
      </w:r>
      <w:r>
        <w:rPr>
          <w:rFonts w:hint="eastAsia"/>
        </w:rPr>
        <w:br/>
      </w:r>
      <w:r>
        <w:rPr>
          <w:rFonts w:hint="eastAsia"/>
        </w:rPr>
        <w:t>　　第一节 互动白板行业集中度分析</w:t>
      </w:r>
      <w:r>
        <w:rPr>
          <w:rFonts w:hint="eastAsia"/>
        </w:rPr>
        <w:br/>
      </w:r>
      <w:r>
        <w:rPr>
          <w:rFonts w:hint="eastAsia"/>
        </w:rPr>
        <w:t>　　　　一、互动白板市场集中度分析</w:t>
      </w:r>
      <w:r>
        <w:rPr>
          <w:rFonts w:hint="eastAsia"/>
        </w:rPr>
        <w:br/>
      </w:r>
      <w:r>
        <w:rPr>
          <w:rFonts w:hint="eastAsia"/>
        </w:rPr>
        <w:t>　　　　二、互动白板企业集中度分析</w:t>
      </w:r>
      <w:r>
        <w:rPr>
          <w:rFonts w:hint="eastAsia"/>
        </w:rPr>
        <w:br/>
      </w:r>
      <w:r>
        <w:rPr>
          <w:rFonts w:hint="eastAsia"/>
        </w:rPr>
        <w:t>　　　　三、互动白板区域集中度分析</w:t>
      </w:r>
      <w:r>
        <w:rPr>
          <w:rFonts w:hint="eastAsia"/>
        </w:rPr>
        <w:br/>
      </w:r>
      <w:r>
        <w:rPr>
          <w:rFonts w:hint="eastAsia"/>
        </w:rPr>
        <w:t>　　第二节 互动白板行业竞争格局分析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一、2026年互动白板行业竞争分析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二、2026年中外互动白板产品竞争分析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三、2020-2025年中国互动白板市场竞争分析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四、2026-2032年国内主要互动白板企业动向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互动白板行业重点企业发展调研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互动白板重点企业（一）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互动白板重点企业（二）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互动白板重点企业（三）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互动白板重点企业（四）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互动白板重点企业（五）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互动白板重点企业（六）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互动白板企业发展策略分析</w:t>
      </w:r>
      <w:r>
        <w:rPr>
          <w:rFonts w:hint="eastAsia"/>
        </w:rPr>
        <w:br/>
      </w:r>
      <w:r>
        <w:rPr>
          <w:rFonts w:hint="eastAsia"/>
        </w:rPr>
        <w:t>　　第一节 互动白板市场策略分析</w:t>
      </w:r>
      <w:r>
        <w:rPr>
          <w:rFonts w:hint="eastAsia"/>
        </w:rPr>
        <w:br/>
      </w:r>
      <w:r>
        <w:rPr>
          <w:rFonts w:hint="eastAsia"/>
        </w:rPr>
        <w:t>　　　　一、互动白板价格策略分析</w:t>
      </w:r>
      <w:r>
        <w:rPr>
          <w:rFonts w:hint="eastAsia"/>
        </w:rPr>
        <w:br/>
      </w:r>
      <w:r>
        <w:rPr>
          <w:rFonts w:hint="eastAsia"/>
        </w:rPr>
        <w:t>　　　　二、互动白板渠道策略分析</w:t>
      </w:r>
      <w:r>
        <w:rPr>
          <w:rFonts w:hint="eastAsia"/>
        </w:rPr>
        <w:br/>
      </w:r>
      <w:r>
        <w:rPr>
          <w:rFonts w:hint="eastAsia"/>
        </w:rPr>
        <w:t>　　第二节 互动白板销售策略分析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提高互动白板企业竞争力的策略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一、提高中国互动白板企业核心竞争力的对策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二、互动白板企业提升竞争力的主要方向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三、影响互动白板企业核心竞争力的因素及提升途径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四、提高互动白板企业竞争力的策略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对我国互动白板品牌的战略思考</w:t>
      </w:r>
      <w:r>
        <w:rPr>
          <w:rFonts w:hint="eastAsia"/>
        </w:rPr>
        <w:br/>
      </w:r>
      <w:r>
        <w:rPr>
          <w:rFonts w:hint="eastAsia"/>
        </w:rPr>
        <w:t>　　　　一、互动白板实施品牌战略的意义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二、互动白板企业品牌的现状分析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三、我国互动白板企业的品牌战略</w:t>
      </w:r>
      <w:r>
        <w:rPr>
          <w:rFonts w:hint="eastAsia"/>
        </w:rPr>
        <w:br/>
      </w:r>
      <w:r>
        <w:rPr>
          <w:rFonts w:hint="eastAsia"/>
        </w:rPr>
        <w:t>　　　　四、互动白板品牌战略管理的策略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中国互动白板行业营销策略分析</w:t>
      </w:r>
      <w:r>
        <w:rPr>
          <w:rFonts w:hint="eastAsia"/>
        </w:rPr>
        <w:br/>
      </w:r>
      <w:r>
        <w:rPr>
          <w:rFonts w:hint="eastAsia"/>
        </w:rPr>
        <w:t>　　第一节 互动白板市场推广策略研究分析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一、做好互动白板产品导入</w:t>
      </w:r>
      <w:r>
        <w:rPr>
          <w:rFonts w:hint="eastAsia"/>
        </w:rPr>
        <w:br/>
      </w:r>
      <w:r>
        <w:rPr>
          <w:rFonts w:hint="eastAsia"/>
        </w:rPr>
        <w:t>　　　　二、做好互动白板产品组合和产品线决策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三、互动白板行业城市市场推广策略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互动白板行业渠道营销研究分析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一、互动白板行业营销环境分析</w:t>
      </w:r>
      <w:r>
        <w:rPr>
          <w:rFonts w:hint="eastAsia"/>
        </w:rPr>
        <w:br/>
      </w:r>
      <w:r>
        <w:rPr>
          <w:rFonts w:hint="eastAsia"/>
        </w:rPr>
        <w:t>　　　　二、互动白板行业现存的营销渠道分析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三、互动白板行业终端市场营销管理策略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互动白板行业营销战略研究分析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一、中国互动白板行业有效整合营销策略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二、建立互动白板行业厂商的双嬴模式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2026-2032年中国互动白板行业前景与风险预测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2026年互动白板市场前景分析</w:t>
      </w:r>
      <w:r>
        <w:rPr>
          <w:rFonts w:hint="eastAsia"/>
        </w:rPr>
        <w:br/>
      </w:r>
      <w:r>
        <w:rPr>
          <w:rFonts w:hint="eastAsia"/>
        </w:rPr>
        <w:t>　　第二节 2026年互动白板发展趋势预测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2026-2032年中国互动白板行业投资特性分析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一、2026-2032年中国互动白板行业进入壁垒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二、2026-2032年中国互动白板行业盈利模式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三、2026-2032年中国互动白板行业盈利因素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2026-2032年中国互动白板行业投资机会分析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一、2026-2032年中国互动白板细分市场投资机会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二、2026-2032年中国互动白板行业区域市场投资潜力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2026-2032年中国互动白板行业投资风险分析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一、2026-2032年中国互动白板行业市场竞争风险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二、2026-2032年中国互动白板行业技术风险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三、2026-2032年中国互动白板行业政策风险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四、2026-2032年中国互动白板行业进入退出风险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2026-2032年中国互动白板行业盈利模式与投资策略分析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国外互动白板行业投资现状及经营模式分析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一、境外互动白板行业成长情况调查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中国互动白板行业商业模式探讨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中国互动白板行业投资国际化发展战略分析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中国互动白板行业投资策略分析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中国互动白板行业资本运作战略选择方案研究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中^智林^－中国互动白板行业多元化经营战略的可行性分析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2020-2025年中国互动白板市场规模及增长情况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2026-2032年中国互动白板行业产量预测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2026-2032年中国互动白板行业市场需求预测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**地区互动白板市场规模及增长情况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**地区互动白板市场规模及增长情况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**地区互动白板行业市场需求情况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2020-2025年中国互动白板行业出口量及增速统计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互动白板重点企业经营情况分析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2026年互动白板市场前景分析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2026-2032年中国互动白板市场需求预测</w:t>
      </w:r>
      <w:r>
        <w:rPr>
          <w:rFonts w:hint="eastAsia"/>
        </w:rPr>
        <w:br/>
      </w:r>
      <w:r>
        <w:rPr>
          <w:rFonts w:hint="eastAsia"/>
        </w:rPr>
        <w:t>　　图表 2026年互动白板发展趋势预测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727a2f4214b33" w:history="1">
        <w:r>
          <w:rPr>
            <w:rStyle w:val="Hyperlink"/>
          </w:rPr>
          <w:t>2026-2032年中国互动白板发展现状分析与市场前景预测报告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727a2f4214b33" w:history="1">
        <w:r>
          <w:rPr>
            <w:rStyle w:val="Hyperlink"/>
          </w:rPr>
          <w:t>https://www.20087.com/9/58/HuDongBaiBanShiChangQianJing.html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热点：互动白板英文、互动白板游戏、互动白板软件、互动白板电子书包教案、互动白板plus下载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1fb784e8a42d6" w:history="1">
      <w:r>
        <w:rPr>
          <w:rStyle w:val="Hyperlink"/>
        </w:rPr>
        <w:t>2026-2032年中国互动白板发展现状分析与市场前景预测报告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DongBaiBanShiChangQianJing.html" TargetMode="External" Id="R87e727a2f421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DongBaiBanShiChangQianJing.html" TargetMode="External" Id="R3cd1fb784e8a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2026-04-12T08:45:54Z</dcterms:created>
  <dcterms:modified xsi:type="dcterms:W3CDTF">2026-04-12T09:45:54Z</dcterms:modified>
  <dc:subject>2026-2032年中国互动白板发展现状分析与市场前景预测报告</dc:subject>
  <dc:title>2026-2032年中国互动白板发展现状分析与市场前景预测报告</dc:title>
  <cp:keywords>2026-2032年中国互动白板发展现状分析与市场前景预测报告</cp:keywords>
  <dc:description>2026-2032年中国互动白板发展现状分析与市场前景预测报告</dc:description>
</cp:coreProperties>
</file>