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b9f23afc944ff" w:history="1">
              <w:r>
                <w:rPr>
                  <w:rStyle w:val="Hyperlink"/>
                </w:rPr>
                <w:t>2025年版中国平台行业深度调研及市场前景分析报告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b9f23afc944ff" w:history="1">
              <w:r>
                <w:rPr>
                  <w:rStyle w:val="Hyperlink"/>
                </w:rPr>
                <w:t>2025年版中国平台行业深度调研及市场前景分析报告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b9f23afc944ff" w:history="1">
                <w:r>
                  <w:rPr>
                    <w:rStyle w:val="Hyperlink"/>
                  </w:rPr>
                  <w:t>https://www.20087.com/9/98/PingTaiDeFaZhanQuShi.html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经济作为数字经济的核心组成部分，从电商、社交到共享经济，各类平台通过聚集供需双方，构建起庞大的网络效应，改变了传统商业模式。近年来，平台经济的监管框架逐渐完善，旨在平衡创新与公平竞争，保护消费者权益，促进数据安全。同时，跨平台整合和开放生态建设成为趋势，企业通过API接口、数据共享等方式，构建互联互通的平台生态系统。</w:t>
      </w:r>
      <w:r>
        <w:rPr>
          <w:rFonts w:hint="eastAsia"/>
        </w:rPr>
        <w:br/>
      </w:r>
      <w:r>
        <w:rPr>
          <w:rFonts w:hint="eastAsia"/>
        </w:rPr>
        <w:t>　　未来，平台经济将更加注重技术创新和服务升级。技术创新体现在人工智能、区块链、5G等新技术的应用，如智能推荐算法提升用户体验，区块链确保交易透明和数据安全，5G支持实时互动和远程协作。服务升级则指向个性化、场景化服务的深化，平台将通过数据分析深入了解用户需求，提供更加精准、便捷的服务体验。此外，平台还将扮演社会基础设施的角色，促进信息、资源和服务的高效流通，助力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b9f23afc944ff" w:history="1">
        <w:r>
          <w:rPr>
            <w:rStyle w:val="Hyperlink"/>
          </w:rPr>
          <w:t>2025年版中国平台行业深度调研及市场前景分析报告</w:t>
        </w:r>
      </w:hyperlink>
      <w:r>
        <w:rPr>
          <w:rFonts w:hint="eastAsia"/>
        </w:rPr>
        <w:t>》全面梳理了平台产业链，结合市场需求和市场规模等数据，深入剖析平台行业现状。报告详细探讨了平台市场竞争格局，重点关注重点企业及其品牌影响力，并分析了平台价格机制和细分市场特征。通过对平台技术现状及未来方向的评估，报告展望了平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互联网环境下平台行业的机会与挑战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互联网环境下平台行业的机会与挑战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互联网平台行业的改造与重构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平台与互联网融合创新机会孕育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平台行业发展现状分析</w:t>
      </w:r>
      <w:r>
        <w:rPr>
          <w:rFonts w:hint="eastAsia"/>
        </w:rPr>
        <w:br/>
      </w:r>
      <w:r>
        <w:rPr>
          <w:rFonts w:hint="eastAsia"/>
        </w:rPr>
        <w:t>　　第一节 平台行业发展现状分析</w:t>
      </w:r>
      <w:r>
        <w:rPr>
          <w:rFonts w:hint="eastAsia"/>
        </w:rPr>
        <w:br/>
      </w:r>
      <w:r>
        <w:rPr>
          <w:rFonts w:hint="eastAsia"/>
        </w:rPr>
        <w:t>　　　　一、平台行业产业政策分析</w:t>
      </w:r>
      <w:r>
        <w:rPr>
          <w:rFonts w:hint="eastAsia"/>
        </w:rPr>
        <w:br/>
      </w:r>
      <w:r>
        <w:rPr>
          <w:rFonts w:hint="eastAsia"/>
        </w:rPr>
        <w:t>　　　　二、平台行业发展现状分析</w:t>
      </w:r>
      <w:r>
        <w:rPr>
          <w:rFonts w:hint="eastAsia"/>
        </w:rPr>
        <w:br/>
      </w:r>
      <w:r>
        <w:rPr>
          <w:rFonts w:hint="eastAsia"/>
        </w:rPr>
        <w:t>　　　　三、平台行业主要企业分析</w:t>
      </w:r>
      <w:r>
        <w:rPr>
          <w:rFonts w:hint="eastAsia"/>
        </w:rPr>
        <w:br/>
      </w:r>
      <w:r>
        <w:rPr>
          <w:rFonts w:hint="eastAsia"/>
        </w:rPr>
        <w:t>　　　　四、平台行业市场规模分析</w:t>
      </w:r>
      <w:r>
        <w:rPr>
          <w:rFonts w:hint="eastAsia"/>
        </w:rPr>
        <w:br/>
      </w:r>
      <w:r>
        <w:rPr>
          <w:rFonts w:hint="eastAsia"/>
        </w:rPr>
        <w:t>　　第二节 平台行业市场前景分析</w:t>
      </w:r>
      <w:r>
        <w:rPr>
          <w:rFonts w:hint="eastAsia"/>
        </w:rPr>
        <w:br/>
      </w:r>
      <w:r>
        <w:rPr>
          <w:rFonts w:hint="eastAsia"/>
        </w:rPr>
        <w:t>　　　　一、平台行业发展机遇分析</w:t>
      </w:r>
      <w:r>
        <w:rPr>
          <w:rFonts w:hint="eastAsia"/>
        </w:rPr>
        <w:br/>
      </w:r>
      <w:r>
        <w:rPr>
          <w:rFonts w:hint="eastAsia"/>
        </w:rPr>
        <w:t>　　　　二、平台行业市场规模预测</w:t>
      </w:r>
      <w:r>
        <w:rPr>
          <w:rFonts w:hint="eastAsia"/>
        </w:rPr>
        <w:br/>
      </w:r>
      <w:r>
        <w:rPr>
          <w:rFonts w:hint="eastAsia"/>
        </w:rPr>
        <w:t>　　　　三、平台行业发展前景分析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平台行业市场规模与电商未来空间预测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平台电商市场规模与渗透率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一、平台电商总体开展情况</w:t>
      </w:r>
      <w:r>
        <w:rPr>
          <w:rFonts w:hint="eastAsia"/>
        </w:rPr>
        <w:br/>
      </w:r>
      <w:r>
        <w:rPr>
          <w:rFonts w:hint="eastAsia"/>
        </w:rPr>
        <w:t>　　　　二、平台电商交易规模分析</w:t>
      </w:r>
      <w:r>
        <w:rPr>
          <w:rFonts w:hint="eastAsia"/>
        </w:rPr>
        <w:br/>
      </w:r>
      <w:r>
        <w:rPr>
          <w:rFonts w:hint="eastAsia"/>
        </w:rPr>
        <w:t>　　　　三、平台电商渠道渗透率分析</w:t>
      </w:r>
      <w:r>
        <w:rPr>
          <w:rFonts w:hint="eastAsia"/>
        </w:rPr>
        <w:br/>
      </w:r>
      <w:r>
        <w:rPr>
          <w:rFonts w:hint="eastAsia"/>
        </w:rPr>
        <w:t>　　第二节 平台电商行业盈利能力分析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一、平台电子商务发展有利因素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二、平台电子商务发展制约因素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三、平台电商行业经营成本分析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四、平台电商行业盈利模式分析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五、平台电商行业盈利水平分析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一、平台电商行业市场空间测算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二、平台电商市场规模预测分析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三、平台电商发展趋势预测分析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平台企业互联网战略体系构建及平台选择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平台企业转型电商构建分析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一、平台电子商务关键环节分析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二、平台企业电子商务网站构建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平台企业转型电商发展途径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平台企业转型电商平台选择分析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一、平台企业电商建设模式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五、平台企业电商平台选择策略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平台行业电子商务运营模式分析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平台电子商务B2B模式分析</w:t>
      </w:r>
      <w:r>
        <w:rPr>
          <w:rFonts w:hint="eastAsia"/>
        </w:rPr>
        <w:br/>
      </w:r>
      <w:r>
        <w:rPr>
          <w:rFonts w:hint="eastAsia"/>
        </w:rPr>
        <w:t>　　　　一、平台电子商务B2B市场概况</w:t>
      </w:r>
      <w:r>
        <w:rPr>
          <w:rFonts w:hint="eastAsia"/>
        </w:rPr>
        <w:br/>
      </w:r>
      <w:r>
        <w:rPr>
          <w:rFonts w:hint="eastAsia"/>
        </w:rPr>
        <w:t>　　　　二、平台电子商务B2B盈利模式</w:t>
      </w:r>
      <w:r>
        <w:rPr>
          <w:rFonts w:hint="eastAsia"/>
        </w:rPr>
        <w:br/>
      </w:r>
      <w:r>
        <w:rPr>
          <w:rFonts w:hint="eastAsia"/>
        </w:rPr>
        <w:t>　　　　三、平台电子商务B2B运营模式</w:t>
      </w:r>
      <w:r>
        <w:rPr>
          <w:rFonts w:hint="eastAsia"/>
        </w:rPr>
        <w:br/>
      </w:r>
      <w:r>
        <w:rPr>
          <w:rFonts w:hint="eastAsia"/>
        </w:rPr>
        <w:t>　　　　四、平台电子商务B2B的供应链</w:t>
      </w:r>
      <w:r>
        <w:rPr>
          <w:rFonts w:hint="eastAsia"/>
        </w:rPr>
        <w:br/>
      </w:r>
      <w:r>
        <w:rPr>
          <w:rFonts w:hint="eastAsia"/>
        </w:rPr>
        <w:t>　　第二节 平台电子商务B2C模式分析</w:t>
      </w:r>
      <w:r>
        <w:rPr>
          <w:rFonts w:hint="eastAsia"/>
        </w:rPr>
        <w:br/>
      </w:r>
      <w:r>
        <w:rPr>
          <w:rFonts w:hint="eastAsia"/>
        </w:rPr>
        <w:t>　　　　一、平台电子商务B2C市场概况</w:t>
      </w:r>
      <w:r>
        <w:rPr>
          <w:rFonts w:hint="eastAsia"/>
        </w:rPr>
        <w:br/>
      </w:r>
      <w:r>
        <w:rPr>
          <w:rFonts w:hint="eastAsia"/>
        </w:rPr>
        <w:t>　　　　二、平台电子商务B2C市场规模</w:t>
      </w:r>
      <w:r>
        <w:rPr>
          <w:rFonts w:hint="eastAsia"/>
        </w:rPr>
        <w:br/>
      </w:r>
      <w:r>
        <w:rPr>
          <w:rFonts w:hint="eastAsia"/>
        </w:rPr>
        <w:t>　　　　三、平台电子商务B2C盈利模式</w:t>
      </w:r>
      <w:r>
        <w:rPr>
          <w:rFonts w:hint="eastAsia"/>
        </w:rPr>
        <w:br/>
      </w:r>
      <w:r>
        <w:rPr>
          <w:rFonts w:hint="eastAsia"/>
        </w:rPr>
        <w:t>　　　　四、平台电子商务B2C物流模式</w:t>
      </w:r>
      <w:r>
        <w:rPr>
          <w:rFonts w:hint="eastAsia"/>
        </w:rPr>
        <w:br/>
      </w:r>
      <w:r>
        <w:rPr>
          <w:rFonts w:hint="eastAsia"/>
        </w:rPr>
        <w:t>　　　　五、平台电商B2C物流模式选择</w:t>
      </w:r>
      <w:r>
        <w:rPr>
          <w:rFonts w:hint="eastAsia"/>
        </w:rPr>
        <w:br/>
      </w:r>
      <w:r>
        <w:rPr>
          <w:rFonts w:hint="eastAsia"/>
        </w:rPr>
        <w:t>　　第三节 平台电子商务C2C模式分析</w:t>
      </w:r>
      <w:r>
        <w:rPr>
          <w:rFonts w:hint="eastAsia"/>
        </w:rPr>
        <w:br/>
      </w:r>
      <w:r>
        <w:rPr>
          <w:rFonts w:hint="eastAsia"/>
        </w:rPr>
        <w:t>　　　　一、平台电子商务C2C市场概况</w:t>
      </w:r>
      <w:r>
        <w:rPr>
          <w:rFonts w:hint="eastAsia"/>
        </w:rPr>
        <w:br/>
      </w:r>
      <w:r>
        <w:rPr>
          <w:rFonts w:hint="eastAsia"/>
        </w:rPr>
        <w:t>　　　　二、平台电子商务C2C盈利模式</w:t>
      </w:r>
      <w:r>
        <w:rPr>
          <w:rFonts w:hint="eastAsia"/>
        </w:rPr>
        <w:br/>
      </w:r>
      <w:r>
        <w:rPr>
          <w:rFonts w:hint="eastAsia"/>
        </w:rPr>
        <w:t>　　　　三、平台电子商务C2C信用体系</w:t>
      </w:r>
      <w:r>
        <w:rPr>
          <w:rFonts w:hint="eastAsia"/>
        </w:rPr>
        <w:br/>
      </w:r>
      <w:r>
        <w:rPr>
          <w:rFonts w:hint="eastAsia"/>
        </w:rPr>
        <w:t>　　　　四、平台电子商务C2C物流特征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平台电子商务O2O模式分析</w:t>
      </w:r>
      <w:r>
        <w:rPr>
          <w:rFonts w:hint="eastAsia"/>
        </w:rPr>
        <w:br/>
      </w:r>
      <w:r>
        <w:rPr>
          <w:rFonts w:hint="eastAsia"/>
        </w:rPr>
        <w:t>　　　　一、平台电子商务O2O市场概况</w:t>
      </w:r>
      <w:r>
        <w:rPr>
          <w:rFonts w:hint="eastAsia"/>
        </w:rPr>
        <w:br/>
      </w:r>
      <w:r>
        <w:rPr>
          <w:rFonts w:hint="eastAsia"/>
        </w:rPr>
        <w:t>　　　　二、平台电子商务O2O优势分析</w:t>
      </w:r>
      <w:r>
        <w:rPr>
          <w:rFonts w:hint="eastAsia"/>
        </w:rPr>
        <w:br/>
      </w:r>
      <w:r>
        <w:rPr>
          <w:rFonts w:hint="eastAsia"/>
        </w:rPr>
        <w:t>　　　　三、平台电子商务O2O营销模式</w:t>
      </w:r>
      <w:r>
        <w:rPr>
          <w:rFonts w:hint="eastAsia"/>
        </w:rPr>
        <w:br/>
      </w:r>
      <w:r>
        <w:rPr>
          <w:rFonts w:hint="eastAsia"/>
        </w:rPr>
        <w:t>　　　　四、平台电子商务O2O潜在风险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平台主流网站平台比较及企业入驻选择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网站A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网站B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网站C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网站D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网站E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平台企业进入互联网领域投资策略分析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平台企业电子商务市场投资要素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平台企业转型电商物流投资分析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一、平台企业电商自建物流分析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二、平台企业电商外包物流分析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第三节 中.智.林.　平台企业电商市场策略分析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传统平台消费存在的“痛点”</w:t>
      </w:r>
      <w:r>
        <w:rPr>
          <w:rFonts w:hint="eastAsia"/>
        </w:rPr>
        <w:br/>
      </w:r>
      <w:r>
        <w:rPr>
          <w:rFonts w:hint="eastAsia"/>
        </w:rPr>
        <w:t>　　图表 平台电子商务重构供应链流程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2020-2025年平台电商交易规模趋势图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2020-2025年平台电商市场渗透率趋势图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2025-2031年平台电商交易规模预测趋势图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b9f23afc944ff" w:history="1">
        <w:r>
          <w:rPr>
            <w:rStyle w:val="Hyperlink"/>
          </w:rPr>
          <w:t>2025年版中国平台行业深度调研及市场前景分析报告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b9f23afc944ff" w:history="1">
        <w:r>
          <w:rPr>
            <w:rStyle w:val="Hyperlink"/>
          </w:rPr>
          <w:t>https://www.20087.com/9/98/PingTaiDeFaZhanQuShi.html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热点：免费接单平台、平台骗了钱到哪里报案、淘宝店铺转让交易平台、平台的钱提现不了怎样破解、平台骗了钱,钱追得回吗、平台经济、平台招标、信息化平台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58cb47ee342eb" w:history="1">
      <w:r>
        <w:rPr>
          <w:rStyle w:val="Hyperlink"/>
        </w:rPr>
        <w:t>2025年版中国平台行业深度调研及市场前景分析报告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ingTaiDeFaZhanQuShi.html" TargetMode="External" Id="R7dbb9f23afc9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ingTaiDeFaZhanQuShi.html" TargetMode="External" Id="R7db58cb47ee3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2025-01-25T07:05:00Z</dcterms:created>
  <dcterms:modified xsi:type="dcterms:W3CDTF">2025-01-25T08:05:00Z</dcterms:modified>
  <dc:subject>2025年版中国平台行业深度调研及市场前景分析报告</dc:subject>
  <dc:title>2025年版中国平台行业深度调研及市场前景分析报告</dc:title>
  <cp:keywords>2025年版中国平台行业深度调研及市场前景分析报告</cp:keywords>
  <dc:description>2025年版中国平台行业深度调研及市场前景分析报告</dc:description>
</cp:coreProperties>
</file>