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9331a973940b3" w:history="1">
              <w:r>
                <w:rPr>
                  <w:rStyle w:val="Hyperlink"/>
                </w:rPr>
                <w:t>2025-2031年中国第三方资产管理行业研究与前景趋势分析报告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9331a973940b3" w:history="1">
              <w:r>
                <w:rPr>
                  <w:rStyle w:val="Hyperlink"/>
                </w:rPr>
                <w:t>2025-2031年中国第三方资产管理行业研究与前景趋势分析报告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9331a973940b3" w:history="1">
                <w:r>
                  <w:rPr>
                    <w:rStyle w:val="Hyperlink"/>
                  </w:rPr>
                  <w:t>https://www.20087.com/9/18/DiSanFangZiChanGuanLiHangYeQuShi.html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资产管理行业在全球范围内快速发展，为企业和个人投资者提供专业化、定制化的资产配置和投资管理服务。该行业涵盖私募股权、公募基金、房地产投资等多种资产类别，通过先进的数据分析、风险管理工具提高投资决策的科学性和透明度。随着金融科技的融合，数字化平台成为服务创新的热点，提升了客户体验和效率。</w:t>
      </w:r>
      <w:r>
        <w:rPr>
          <w:rFonts w:hint="eastAsia"/>
        </w:rPr>
        <w:br/>
      </w:r>
      <w:r>
        <w:rPr>
          <w:rFonts w:hint="eastAsia"/>
        </w:rPr>
        <w:t>　　未来，第三方资产管理将深化科技应用，利用人工智能、区块链等技术增强自动化交易、智能投顾能力，以及提升资产追踪和报告的准确度。ESG（环境、社会、治理）投资原则的普及，将推动资产管理策略向可持续方向转变，关注长期价值和社会责任。此外，随着全球市场的进一步开放和跨境投资需求增加，跨国合作与产品创新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9331a973940b3" w:history="1">
        <w:r>
          <w:rPr>
            <w:rStyle w:val="Hyperlink"/>
          </w:rPr>
          <w:t>2025-2031年中国第三方资产管理行业研究与前景趋势分析报告</w:t>
        </w:r>
      </w:hyperlink>
      <w:r>
        <w:rPr>
          <w:rFonts w:hint="eastAsia"/>
        </w:rPr>
        <w:t>》基于国家统计局及第三方资产管理行业协会的权威数据，全面调研了第三方资产管理行业的市场规模、市场需求、产业链结构及价格变动，并对第三方资产管理细分市场进行了深入分析。报告详细剖析了第三方资产管理市场竞争格局，重点关注品牌影响力及重点企业的运营表现，同时科学预测了第三方资产管理市场前景与发展趋势，识别了行业潜在的风险与机遇。通过专业、科学的研究方法，报告为第三方资产管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第三方资产管理产业概述</w:t>
      </w:r>
      <w:r>
        <w:rPr>
          <w:rFonts w:hint="eastAsia"/>
        </w:rPr>
        <w:br/>
      </w:r>
      <w:r>
        <w:rPr>
          <w:rFonts w:hint="eastAsia"/>
        </w:rPr>
        <w:t>　　第一节 第三方资产管理定义</w:t>
      </w:r>
      <w:r>
        <w:rPr>
          <w:rFonts w:hint="eastAsia"/>
        </w:rPr>
        <w:br/>
      </w:r>
      <w:r>
        <w:rPr>
          <w:rFonts w:hint="eastAsia"/>
        </w:rPr>
        <w:t>　　第二节 第三方资产管理行业特点</w:t>
      </w:r>
      <w:r>
        <w:rPr>
          <w:rFonts w:hint="eastAsia"/>
        </w:rPr>
        <w:br/>
      </w:r>
      <w:r>
        <w:rPr>
          <w:rFonts w:hint="eastAsia"/>
        </w:rPr>
        <w:t>　　第三节 第三方资产管理发展历程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中国第三方资产管理行业运行环境分析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中国第三方资产管理运行经济环境分析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三、经济发展对第三方资产管理行业的影响</w:t>
      </w:r>
      <w:r>
        <w:rPr>
          <w:rFonts w:hint="eastAsia"/>
        </w:rPr>
        <w:br/>
      </w:r>
      <w:r>
        <w:rPr>
          <w:rFonts w:hint="eastAsia"/>
        </w:rPr>
        <w:t>　　第二节 中国第三方资产管理产业政策环境分析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一、第三方资产管理行业监管体制</w:t>
      </w:r>
      <w:r>
        <w:rPr>
          <w:rFonts w:hint="eastAsia"/>
        </w:rPr>
        <w:br/>
      </w:r>
      <w:r>
        <w:rPr>
          <w:rFonts w:hint="eastAsia"/>
        </w:rPr>
        <w:t>　　　　二、第三方资产管理行业主要法规政策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中国第三方资产管理产业社会环境分析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国外第三方资产管理行业发展态势分析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国外第三方资产管理市场发展现状分析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国外主要国家、地区第三方资产管理市场现状</w:t>
      </w:r>
      <w:r>
        <w:rPr>
          <w:rFonts w:hint="eastAsia"/>
        </w:rPr>
        <w:br/>
      </w:r>
      <w:r>
        <w:rPr>
          <w:rFonts w:hint="eastAsia"/>
        </w:rPr>
        <w:t>　　第三节 国外第三方资产管理行业发展趋势预测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中国第三方资产管理行业发展调研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2020-2025年中国第三方资产管理行业规模情况</w:t>
      </w:r>
      <w:r>
        <w:rPr>
          <w:rFonts w:hint="eastAsia"/>
        </w:rPr>
        <w:br/>
      </w:r>
      <w:r>
        <w:rPr>
          <w:rFonts w:hint="eastAsia"/>
        </w:rPr>
        <w:t>　　　　一、第三方资产管理行业市场规模状况</w:t>
      </w:r>
      <w:r>
        <w:rPr>
          <w:rFonts w:hint="eastAsia"/>
        </w:rPr>
        <w:br/>
      </w:r>
      <w:r>
        <w:rPr>
          <w:rFonts w:hint="eastAsia"/>
        </w:rPr>
        <w:t>　　　　二、第三方资产管理行业单位规模状况</w:t>
      </w:r>
      <w:r>
        <w:rPr>
          <w:rFonts w:hint="eastAsia"/>
        </w:rPr>
        <w:br/>
      </w:r>
      <w:r>
        <w:rPr>
          <w:rFonts w:hint="eastAsia"/>
        </w:rPr>
        <w:t>　　　　三、第三方资产管理行业人员规模状况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2020-2025年中国第三方资产管理行业财务能力分析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一、第三方资产管理行业盈利能力分析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二、第三方资产管理行业偿债能力分析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三、第三方资产管理行业营运能力分析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四、第三方资产管理行业发展能力分析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2024-2025年中国第三方资产管理行业热点动态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2025年中国第三方资产管理行业面临的挑战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中国第三方资产管理行业重点地区市场调研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**地区第三方资产管理发展现状及趋势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**地区第三方资产管理发展现状及趋势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**地区第三方资产管理发展现状及趋势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**地区第三方资产管理发展现状及趋势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中国第三方资产管理行业价格走势及影响因素分析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国内第三方资产管理行业价格回顾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国内第三方资产管理行业价格走势预测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国内第三方资产管理行业价格影响因素分析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中国第三方资产管理行业客户调研</w:t>
      </w:r>
      <w:r>
        <w:rPr>
          <w:rFonts w:hint="eastAsia"/>
        </w:rPr>
        <w:br/>
      </w:r>
      <w:r>
        <w:rPr>
          <w:rFonts w:hint="eastAsia"/>
        </w:rPr>
        <w:t>　　　　一、第三方资产管理行业客户偏好调查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二、客户对第三方资产管理品牌的首要认知渠道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三、第三方资产管理品牌忠诚度调查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四、第三方资产管理行业客户消费理念调研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中国第三方资产管理行业重点企业发展调研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中国第三方资产管理行业竞争格局分析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2024-2025年第三方资产管理行业集中度分析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一、第三方资产管理市场集中度分析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二、第三方资产管理企业集中度分析</w:t>
      </w:r>
      <w:r>
        <w:rPr>
          <w:rFonts w:hint="eastAsia"/>
        </w:rPr>
        <w:br/>
      </w:r>
      <w:r>
        <w:rPr>
          <w:rFonts w:hint="eastAsia"/>
        </w:rPr>
        <w:t>　　第二节 2025年第三方资产管理行业竞争格局分析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一、第三方资产管理行业竞争策略分析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二、第三方资产管理行业竞争格局展望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三、我国第三方资产管理市场竞争趋势</w:t>
      </w:r>
      <w:r>
        <w:rPr>
          <w:rFonts w:hint="eastAsia"/>
        </w:rPr>
        <w:br/>
      </w:r>
      <w:r>
        <w:rPr>
          <w:rFonts w:hint="eastAsia"/>
        </w:rPr>
        <w:t>　　第三节 第三方资产管理行业兼并与重组整合分析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一、第三方资产管理行业兼并与重组整合动态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二、第三方资产管理行业兼并与重组整合发展趋势预测分析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第三方资产管理行业投资风险及应对策略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第三方资产管理行业SWOT模型分析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一、第三方资产管理行业优势分析</w:t>
      </w:r>
      <w:r>
        <w:rPr>
          <w:rFonts w:hint="eastAsia"/>
        </w:rPr>
        <w:br/>
      </w:r>
      <w:r>
        <w:rPr>
          <w:rFonts w:hint="eastAsia"/>
        </w:rPr>
        <w:t>　　　　二、第三方资产管理行业劣势分析</w:t>
      </w:r>
      <w:r>
        <w:rPr>
          <w:rFonts w:hint="eastAsia"/>
        </w:rPr>
        <w:br/>
      </w:r>
      <w:r>
        <w:rPr>
          <w:rFonts w:hint="eastAsia"/>
        </w:rPr>
        <w:t>　　　　三、第三方资产管理行业机会分析</w:t>
      </w:r>
      <w:r>
        <w:rPr>
          <w:rFonts w:hint="eastAsia"/>
        </w:rPr>
        <w:br/>
      </w:r>
      <w:r>
        <w:rPr>
          <w:rFonts w:hint="eastAsia"/>
        </w:rPr>
        <w:t>　　　　四、第三方资产管理行业风险分析</w:t>
      </w:r>
      <w:r>
        <w:rPr>
          <w:rFonts w:hint="eastAsia"/>
        </w:rPr>
        <w:br/>
      </w:r>
      <w:r>
        <w:rPr>
          <w:rFonts w:hint="eastAsia"/>
        </w:rPr>
        <w:t>　　第二节 第三方资产管理行业投资风险及控制策略分析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一、第三方资产管理市场风险及控制策略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二、第三方资产管理行业政策风险及控制策略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三、第三方资产管理行业经营风险及控制策略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四、第三方资产管理同业竞争风险及控制策略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五、第三方资产管理行业其他风险及控制策略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2025-2031年中国第三方资产管理市场预测及发展建议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2025-2031年中国第三方资产管理市场预测分析</w:t>
      </w:r>
      <w:r>
        <w:rPr>
          <w:rFonts w:hint="eastAsia"/>
        </w:rPr>
        <w:br/>
      </w:r>
      <w:r>
        <w:rPr>
          <w:rFonts w:hint="eastAsia"/>
        </w:rPr>
        <w:t>　　　　一、中国第三方资产管理市场前景分析</w:t>
      </w:r>
      <w:r>
        <w:rPr>
          <w:rFonts w:hint="eastAsia"/>
        </w:rPr>
        <w:br/>
      </w:r>
      <w:r>
        <w:rPr>
          <w:rFonts w:hint="eastAsia"/>
        </w:rPr>
        <w:t>　　　　二、中国第三方资产管理发展趋势预测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2025-2031年中国第三方资产管理企业发展策略建议</w:t>
      </w:r>
      <w:r>
        <w:rPr>
          <w:rFonts w:hint="eastAsia"/>
        </w:rPr>
        <w:br/>
      </w:r>
      <w:r>
        <w:rPr>
          <w:rFonts w:hint="eastAsia"/>
        </w:rPr>
        <w:t>　　　　一、第三方资产管理企业融资策略</w:t>
      </w:r>
      <w:r>
        <w:rPr>
          <w:rFonts w:hint="eastAsia"/>
        </w:rPr>
        <w:br/>
      </w:r>
      <w:r>
        <w:rPr>
          <w:rFonts w:hint="eastAsia"/>
        </w:rPr>
        <w:t>　　　　二、第三方资产管理企业人才策略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2025-2031年中国第三方资产管理企业营销策略建议</w:t>
      </w:r>
      <w:r>
        <w:rPr>
          <w:rFonts w:hint="eastAsia"/>
        </w:rPr>
        <w:br/>
      </w:r>
      <w:r>
        <w:rPr>
          <w:rFonts w:hint="eastAsia"/>
        </w:rPr>
        <w:t>　　　　一、第三方资产管理企业定位策略</w:t>
      </w:r>
      <w:r>
        <w:rPr>
          <w:rFonts w:hint="eastAsia"/>
        </w:rPr>
        <w:br/>
      </w:r>
      <w:r>
        <w:rPr>
          <w:rFonts w:hint="eastAsia"/>
        </w:rPr>
        <w:t>　　　　二、第三方资产管理企业价格策略</w:t>
      </w:r>
      <w:r>
        <w:rPr>
          <w:rFonts w:hint="eastAsia"/>
        </w:rPr>
        <w:br/>
      </w:r>
      <w:r>
        <w:rPr>
          <w:rFonts w:hint="eastAsia"/>
        </w:rPr>
        <w:t>　　　　三、第三方资产管理企业促销策略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中.智.林.－第三方资产管理行业研究结论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第三方资产管理行业历程</w:t>
      </w:r>
      <w:r>
        <w:rPr>
          <w:rFonts w:hint="eastAsia"/>
        </w:rPr>
        <w:br/>
      </w:r>
      <w:r>
        <w:rPr>
          <w:rFonts w:hint="eastAsia"/>
        </w:rPr>
        <w:t>　　图表 第三方资产管理行业生命周期</w:t>
      </w:r>
      <w:r>
        <w:rPr>
          <w:rFonts w:hint="eastAsia"/>
        </w:rPr>
        <w:br/>
      </w:r>
      <w:r>
        <w:rPr>
          <w:rFonts w:hint="eastAsia"/>
        </w:rPr>
        <w:t>　　图表 第三方资产管理行业产业链分析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2020-2025年第三方资产管理行业市场容量统计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2020-2025年中国第三方资产管理行业市场规模及增长情况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2020-2025年中国第三方资产管理行业销售收入分析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2020-2025年中国第三方资产管理行业盈利情况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2020-2025年中国第三方资产管理行业利润总额分析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2020-2025年中国第三方资产管理行业企业数量情况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2020-2025年中国第三方资产管理行业企业平均规模情况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2020-2025年中国第三方资产管理行业竞争力分析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2020-2025年中国第三方资产管理行业盈利能力分析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2020-2025年中国第三方资产管理行业运营能力分析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2020-2025年中国第三方资产管理行业偿债能力分析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2020-2025年中国第三方资产管理行业发展能力分析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2020-2025年中国第三方资产管理行业经营效益分析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**地区第三方资产管理行业市场需求情况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**地区第三方资产管理行业市场需求情况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**地区第三方资产管理行业市场需求情况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第三方资产管理重点企业（一）基本信息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第三方资产管理重点企业（一）经营情况分析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第三方资产管理重点企业（一）盈利能力情况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第三方资产管理重点企业（一）偿债能力情况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第三方资产管理重点企业（一）运营能力情况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第三方资产管理重点企业（一）成长能力情况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第三方资产管理重点企业（二）基本信息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第三方资产管理重点企业（二）经营情况分析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第三方资产管理重点企业（二）盈利能力情况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第三方资产管理重点企业（二）偿债能力情况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第三方资产管理重点企业（二）运营能力情况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第三方资产管理重点企业（二）成长能力情况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2025-2031年中国第三方资产管理行业市场容量预测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2025-2031年中国第三方资产管理行业市场规模预测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2025-2031年中国第三方资产管理市场前景分析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2025-2031年中国第三方资产管理行业发展趋势预测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9331a973940b3" w:history="1">
        <w:r>
          <w:rPr>
            <w:rStyle w:val="Hyperlink"/>
          </w:rPr>
          <w:t>2025-2031年中国第三方资产管理行业研究与前景趋势分析报告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9331a973940b3" w:history="1">
        <w:r>
          <w:rPr>
            <w:rStyle w:val="Hyperlink"/>
          </w:rPr>
          <w:t>https://www.20087.com/9/18/DiSanFangZiChanGuanLiHangYeQuShi.html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产管理运营、第三方资产管理公司赵光裕、资产管理是做什么的、第三方资产管理业务、资产管理工作职责与内容、第三方资产管理规模、国企的资产管理岗位职责、第三方资产管理有限公司收取贷后管理费合法吗、资产管理员属于财务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a4146db5349ad" w:history="1">
      <w:r>
        <w:rPr>
          <w:rStyle w:val="Hyperlink"/>
        </w:rPr>
        <w:t>2025-2031年中国第三方资产管理行业研究与前景趋势分析报告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iSanFangZiChanGuanLiHangYeQuShi.html" TargetMode="External" Id="Ra739331a9739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iSanFangZiChanGuanLiHangYeQuShi.html" TargetMode="External" Id="R36fa4146db53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2025-01-25T02:13:00Z</dcterms:created>
  <dcterms:modified xsi:type="dcterms:W3CDTF">2025-01-25T03:13:00Z</dcterms:modified>
  <dc:subject>2025-2031年中国第三方资产管理行业研究与前景趋势分析报告</dc:subject>
  <dc:title>2025-2031年中国第三方资产管理行业研究与前景趋势分析报告</dc:title>
  <cp:keywords>2025-2031年中国第三方资产管理行业研究与前景趋势分析报告</cp:keywords>
  <dc:description>2025-2031年中国第三方资产管理行业研究与前景趋势分析报告</dc:description>
</cp:coreProperties>
</file>