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6f6cd07254345" w:history="1">
              <w:r>
                <w:rPr>
                  <w:rStyle w:val="Hyperlink"/>
                </w:rPr>
                <w:t>2026-2032年全球与中国通信变换器行业市场调研及前景趋势分析报告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6f6cd07254345" w:history="1">
              <w:r>
                <w:rPr>
                  <w:rStyle w:val="Hyperlink"/>
                </w:rPr>
                <w:t>2026-2032年全球与中国通信变换器行业市场调研及前景趋势分析报告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6f6cd07254345" w:history="1">
                <w:r>
                  <w:rPr>
                    <w:rStyle w:val="Hyperlink"/>
                  </w:rPr>
                  <w:t>https://www.20087.com/9/88/TongXinBianHuanQiShiChangXianZhuangHeQianJing.html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变换器是工业自动化、能源管理及智能建筑系统中实现异构设备互联互通的关键接口单元。通信变换器普遍集成ARM处理器、隔离电源及多协议栈固件，支持即插即用配置、数据透传及边缘预处理功能，并强调EMC抗扰度与宽温域运行可靠性。在工业物联网与老旧设备改造需求驱动下，通信变换器在电力、轨道交通及制造业现场广泛应用。然而，协议碎片化导致固件维护复杂，部分低端设备缺乏安全加密机制，存在数据泄露风险；同时，缺乏统一管理平台，难以实现大规模部署下的远程诊断与固件升级。</w:t>
      </w:r>
      <w:r>
        <w:rPr>
          <w:rFonts w:hint="eastAsia"/>
        </w:rPr>
        <w:br/>
      </w:r>
      <w:r>
        <w:rPr>
          <w:rFonts w:hint="eastAsia"/>
        </w:rPr>
        <w:t>　　未来，通信变换器将向软件定义、内生安全与云边协同方向演进。市场调研网指出，一方面，基于容器化架构的通用硬件平台将通过加载不同协议镜像实现“一机多能”，降低库存复杂度；另一方面，国密算法与设备身份认证将嵌入通信链路，构建零信任接入基础。此外，变换器将作为OPC UA Pub/Sub节点，直接对接云平台，实现OT/IT无缝融合。长远来看，随着TSN（时间敏感网络）与5G URLLC普及，传统通信变换器功能将逐步融入智能终端或边缘控制器，但其在存量设备智能化改造中仍将长期扮演“数字翻译官”的关键角色。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6f6cd07254345" w:history="1">
        <w:r>
          <w:rPr>
            <w:rStyle w:val="Hyperlink"/>
          </w:rPr>
          <w:t>2026-2032年全球与中国通信变换器行业市场调研及前景趋势分析报告</w:t>
        </w:r>
      </w:hyperlink>
      <w:r>
        <w:rPr>
          <w:rFonts w:hint="eastAsia"/>
        </w:rPr>
        <w:t>》采用定量与定性相结合的研究方法，系统分析了通信变换器行业的市场规模、需求动态及价格变化，并对通信变换器产业链各环节进行了全面梳理。报告详细解读了通信变换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按产品类型细分，全球通信变换器市场规模2021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无限</w:t>
      </w:r>
      <w:r>
        <w:rPr>
          <w:rFonts w:hint="eastAsia"/>
        </w:rPr>
        <w:br/>
      </w:r>
      <w:r>
        <w:rPr>
          <w:rFonts w:hint="eastAsia"/>
        </w:rPr>
        <w:t>　　　　1.3.3 USB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按应用细分，全球通信变换器市场规模2021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通信变换器行业发展总体概况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通信变换器行业发展主要特点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通信变换器行业发展影响因素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通信变换器有利因素</w:t>
      </w:r>
      <w:r>
        <w:rPr>
          <w:rFonts w:hint="eastAsia"/>
        </w:rPr>
        <w:br/>
      </w:r>
      <w:r>
        <w:rPr>
          <w:rFonts w:hint="eastAsia"/>
        </w:rPr>
        <w:t>　　　　1.5.3 .2 通信变换器不利因素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全球市场，近三年通信变换器主要企业占有率及排名（按销量）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通信变换器主要企业在国际市场占有率（按销量，2023-2026）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2025年通信变换器主要企业在国际市场排名（按销量）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全球市场主要企业通信变换器销量（2023-2026）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全球市场，近三年通信变换器主要企业占有率及排名（按收入）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通信变换器主要企业在国际市场占有率（按收入，2023-2026）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2025年通信变换器主要企业在国际市场排名（按收入）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全球市场主要企业通信变换器销售收入（2023-2026）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全球市场主要企业通信变换器销售价格（2023-2026）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中国市场，近三年通信变换器主要企业占有率及排名（按销量）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通信变换器主要企业在中国市场占有率（按销量，2023-2026）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2025年通信变换器主要企业在中国市场排名（按销量）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中国市场主要企业通信变换器销量（2023-2026）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中国市场，近三年通信变换器主要企业占有率及排名（按收入）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通信变换器主要企业在中国市场占有率（按收入，2023-2026）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2025年通信变换器主要企业在中国市场排名（按收入）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中国市场主要企业通信变换器销售收入（2023-2026）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全球主要厂商通信变换器总部及产地分布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全球主要厂商成立时间及通信变换器商业化日期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全球主要厂商通信变换器产品类型及应用</w:t>
      </w:r>
      <w:r>
        <w:rPr>
          <w:rFonts w:hint="eastAsia"/>
        </w:rPr>
        <w:br/>
      </w:r>
      <w:r>
        <w:rPr>
          <w:rFonts w:hint="eastAsia"/>
        </w:rPr>
        <w:t>　　2.9 通信变换器行业集中度、竞争程度分析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通信变换器行业集中度分析：2025年全球Top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全球通信变换器第一梯队、第二梯队和第三梯队生产商（品牌）及市场份额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全球通信变换器总体规模分析</w:t>
      </w:r>
      <w:r>
        <w:rPr>
          <w:rFonts w:hint="eastAsia"/>
        </w:rPr>
        <w:br/>
      </w:r>
      <w:r>
        <w:rPr>
          <w:rFonts w:hint="eastAsia"/>
        </w:rPr>
        <w:t>　　3.1 全球通信变换器供需现状及预测（2021-2032）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全球通信变换器产能、产量、产能利用率及发展趋势（2021-2032）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全球通信变换器产量、需求量及发展趋势（2021-2032）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全球主要地区通信变换器产量及发展趋势（2021-2032）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全球主要地区通信变换器产量（2021-2026）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全球主要地区通信变换器产量（2027-2032）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全球主要地区通信变换器产量市场份额（2021-2032）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中国通信变换器供需现状及预测（2021-2032）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中国通信变换器产能、产量、产能利用率及发展趋势（2021-2032）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中国通信变换器产量、市场需求量及发展趋势（2021-2032）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中国市场通信变换器进出口（2021-2032）</w:t>
      </w:r>
      <w:r>
        <w:rPr>
          <w:rFonts w:hint="eastAsia"/>
        </w:rPr>
        <w:br/>
      </w:r>
      <w:r>
        <w:rPr>
          <w:rFonts w:hint="eastAsia"/>
        </w:rPr>
        <w:t>　　3.4 全球通信变换器销量及销售额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全球市场通信变换器销售额（2021-2032）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全球市场通信变换器价格趋势（2021-2032）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全球通信变换器主要地区分析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全球主要地区通信变换器市场规模分析：2021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全球主要地区通信变换器销售收入及市场份额（2021-2026）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全球主要地区通信变换器销售收入预测（2027-2032）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全球主要地区通信变换器销量分析：2021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全球主要地区通信变换器销量及市场份额预测（2027-2032）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中东市场通信变换器销量、收入及增长率（2021-2032）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不同产品类型通信变换器分析</w:t>
      </w:r>
      <w:r>
        <w:rPr>
          <w:rFonts w:hint="eastAsia"/>
        </w:rPr>
        <w:br/>
      </w:r>
      <w:r>
        <w:rPr>
          <w:rFonts w:hint="eastAsia"/>
        </w:rPr>
        <w:t>　　6.1 全球不同产品类型通信变换器销量（2021-2032）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全球不同产品类型通信变换器销量预测（2027-2032）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全球不同产品类型通信变换器收入（2021-2032）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全球不同产品类型通信变换器收入及市场份额（2021-2026）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全球不同产品类型通信变换器收入预测（2027-2032）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全球不同产品类型通信变换器价格走势（2021-2032）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中国不同产品类型通信变换器销量预测（2027-2032）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中国不同产品类型通信变换器收入（2021-2032）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中国不同产品类型通信变换器收入及市场份额（2021-2026）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中国不同产品类型通信变换器收入预测（2027-2032）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不同应用通信变换器分析</w:t>
      </w:r>
      <w:r>
        <w:rPr>
          <w:rFonts w:hint="eastAsia"/>
        </w:rPr>
        <w:br/>
      </w:r>
      <w:r>
        <w:rPr>
          <w:rFonts w:hint="eastAsia"/>
        </w:rPr>
        <w:t>　　7.1 全球不同应用通信变换器销量（2021-2032）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全球不同应用通信变换器销量预测（2027-2032）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全球不同应用通信变换器收入（2021-2032）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全球不同应用通信变换器收入及市场份额（2021-2026）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全球不同应用通信变换器收入预测（2027-2032）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全球不同应用通信变换器价格走势（2021-2032）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中国不同应用通信变换器销量预测（2027-2032）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中国不同应用通信变换器收入（2021-2032）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中国不同应用通信变换器收入及市场份额（2021-2026）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中国不同应用通信变换器收入预测（2027-2032）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通信变换器行业发展趋势</w:t>
      </w:r>
      <w:r>
        <w:rPr>
          <w:rFonts w:hint="eastAsia"/>
        </w:rPr>
        <w:br/>
      </w:r>
      <w:r>
        <w:rPr>
          <w:rFonts w:hint="eastAsia"/>
        </w:rPr>
        <w:t>　　8.2 通信变换器行业主要驱动因素</w:t>
      </w:r>
      <w:r>
        <w:rPr>
          <w:rFonts w:hint="eastAsia"/>
        </w:rPr>
        <w:br/>
      </w:r>
      <w:r>
        <w:rPr>
          <w:rFonts w:hint="eastAsia"/>
        </w:rPr>
        <w:t>　　8.3 通信变换器中国企业SWOT分析</w:t>
      </w:r>
      <w:r>
        <w:rPr>
          <w:rFonts w:hint="eastAsia"/>
        </w:rPr>
        <w:br/>
      </w:r>
      <w:r>
        <w:rPr>
          <w:rFonts w:hint="eastAsia"/>
        </w:rPr>
        <w:t>　　8.4 中国通信变换器行业政策环境分析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通信变换器行业产业链简介</w:t>
      </w:r>
      <w:r>
        <w:rPr>
          <w:rFonts w:hint="eastAsia"/>
        </w:rPr>
        <w:br/>
      </w:r>
      <w:r>
        <w:rPr>
          <w:rFonts w:hint="eastAsia"/>
        </w:rPr>
        <w:t>　　　　9.1.1 通信变换器行业供应链分析</w:t>
      </w:r>
      <w:r>
        <w:rPr>
          <w:rFonts w:hint="eastAsia"/>
        </w:rPr>
        <w:br/>
      </w:r>
      <w:r>
        <w:rPr>
          <w:rFonts w:hint="eastAsia"/>
        </w:rPr>
        <w:t>　　　　9.1.2 通信变换器主要原料及供应情况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通信变换器行业采购模式</w:t>
      </w:r>
      <w:r>
        <w:rPr>
          <w:rFonts w:hint="eastAsia"/>
        </w:rPr>
        <w:br/>
      </w:r>
      <w:r>
        <w:rPr>
          <w:rFonts w:hint="eastAsia"/>
        </w:rPr>
        <w:t>　　9.3 通信变换器行业生产模式</w:t>
      </w:r>
      <w:r>
        <w:rPr>
          <w:rFonts w:hint="eastAsia"/>
        </w:rPr>
        <w:br/>
      </w:r>
      <w:r>
        <w:rPr>
          <w:rFonts w:hint="eastAsia"/>
        </w:rPr>
        <w:t>　　9.4 通信变换器行业销售模式及销售渠道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按产品类型细分，全球通信变换器市场规模2021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按应用细分，全球通信变换器市场规模（CAGR）2021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通信变换器行业发展主要特点</w:t>
      </w:r>
      <w:r>
        <w:rPr>
          <w:rFonts w:hint="eastAsia"/>
        </w:rPr>
        <w:br/>
      </w:r>
      <w:r>
        <w:rPr>
          <w:rFonts w:hint="eastAsia"/>
        </w:rPr>
        <w:t>　　表 4： 通信变换器行业发展有利因素分析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通信变换器行业发展不利因素分析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进入通信变换器行业壁垒</w:t>
      </w:r>
      <w:r>
        <w:rPr>
          <w:rFonts w:hint="eastAsia"/>
        </w:rPr>
        <w:br/>
      </w:r>
      <w:r>
        <w:rPr>
          <w:rFonts w:hint="eastAsia"/>
        </w:rPr>
        <w:t>　　表 7： 通信变换器主要企业在国际市场占有率（按销量，2023-2026）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2025年通信变换器主要企业在国际市场排名（按销量）&amp;（台）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全球市场主要企业通信变换器销量（2023-2026）&amp;（台）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通信变换器主要企业在国际市场占有率（按收入，2023-2026）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2025年通信变换器主要企业在国际市场排名（按收入）&amp;（万元）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全球市场主要企业通信变换器销售收入（2023-2026）&amp;（万元）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全球市场主要企业通信变换器销售价格（2023-2026）&amp;（US$/Unit）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通信变换器主要企业在中国市场占有率（按销量，2023-2026）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2025年通信变换器主要企业在中国市场排名（按销量）&amp;（台）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中国市场主要企业通信变换器销量（2023-2026）&amp;（台）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通信变换器主要企业在中国市场占有率（按收入，2023-2026）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2025年通信变换器主要企业在中国市场排名（按收入）&amp;（万元）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中国市场主要企业通信变换器销售收入（2023-2026）&amp;（万元）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全球主要厂商通信变换器总部及产地分布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全球主要厂商成立时间及通信变换器商业化日期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全球主要厂商通信变换器产品类型及应用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2025年全球通信变换器主要厂商市场地位（第一梯队、第二梯队和第三梯队）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全球通信变换器市场投资、并购等现状分析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全球主要地区通信变换器产量增速（CAGR）：（2021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全球主要地区通信变换器产量（2021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全球主要地区通信变换器产量（2021-2026）&amp;（台）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全球主要地区通信变换器产量（2027-2032）&amp;（台）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全球主要地区通信变换器产量市场份额（2021-2026）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全球主要地区通信变换器产量市场份额（2027-2032）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中国市场通信变换器产量、销量、进出口（2021-2026）&amp;（台）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中国市场通信变换器产量、销量、进出口预测（2027-2032）&amp;（台）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全球主要地区通信变换器销售收入增速：（2021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全球主要地区通信变换器销售收入（2021-2026）&amp;（万元）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全球主要地区通信变换器销售收入市场份额（2021-2026）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全球主要地区通信变换器收入（2027-2032）&amp;（万元）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全球主要地区通信变换器收入市场份额（2027-2032）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全球主要地区通信变换器销量（台）：2021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全球主要地区通信变换器销量（2027-2032）&amp;（台）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全球主要地区通信变换器销量份额（2027-2032）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通信变换器生产基地、销售区域、竞争对手及市场地位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全球不同产品类型通信变换器销量预测（2027-2032）&amp;（台）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全球市场不同产品类型通信变换器销量市场份额预测（2027-2032）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全球不同产品类型通信变换器收入（2021-2026）&amp;（万元）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全球不同产品类型通信变换器收入市场份额（2021-2026）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全球不同产品类型通信变换器收入预测（2027-2032）&amp;（万元）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全球不同产品类型通信变换器收入市场份额预测（2027-2032）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中国不同产品类型通信变换器销量预测（2027-2032）&amp;（台）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全球市场不同产品类型通信变换器销量市场份额预测（2027-2032）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中国不同产品类型通信变换器收入（2021-2026）&amp;（万元）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中国不同产品类型通信变换器收入市场份额（2021-2026）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中国不同产品类型通信变换器收入预测（2027-2032）&amp;（万元）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中国不同产品类型通信变换器收入市场份额预测（2027-2032）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全球不同应用通信变换器销量预测（2027-2032）&amp;（台）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全球市场不同应用通信变换器销量市场份额预测（2027-2032）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全球不同应用通信变换器收入（2021-2026）&amp;（万元）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全球不同应用通信变换器收入市场份额（2021-2026）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全球不同应用通信变换器收入预测（2027-2032）&amp;（万元）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全球不同应用通信变换器收入市场份额预测（2027-2032）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中国不同应用通信变换器销量预测（2027-2032）&amp;（台）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中国市场不同应用通信变换器销量市场份额预测（2027-2032）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中国不同应用通信变换器收入（2021-2026）&amp;（万元）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中国不同应用通信变换器收入市场份额（2021-2026）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中国不同应用通信变换器收入预测（2027-2032）&amp;（万元）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中国不同应用通信变换器收入市场份额预测（2027-2032）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通信变换器行业发展趋势</w:t>
      </w:r>
      <w:r>
        <w:rPr>
          <w:rFonts w:hint="eastAsia"/>
        </w:rPr>
        <w:br/>
      </w:r>
      <w:r>
        <w:rPr>
          <w:rFonts w:hint="eastAsia"/>
        </w:rPr>
        <w:t>　　表 166： 通信变换器行业主要驱动因素</w:t>
      </w:r>
      <w:r>
        <w:rPr>
          <w:rFonts w:hint="eastAsia"/>
        </w:rPr>
        <w:br/>
      </w:r>
      <w:r>
        <w:rPr>
          <w:rFonts w:hint="eastAsia"/>
        </w:rPr>
        <w:t>　　表 167： 通信变换器行业供应链分析</w:t>
      </w:r>
      <w:r>
        <w:rPr>
          <w:rFonts w:hint="eastAsia"/>
        </w:rPr>
        <w:br/>
      </w:r>
      <w:r>
        <w:rPr>
          <w:rFonts w:hint="eastAsia"/>
        </w:rPr>
        <w:t>　　表 168： 通信变换器上游原料供应商</w:t>
      </w:r>
      <w:r>
        <w:rPr>
          <w:rFonts w:hint="eastAsia"/>
        </w:rPr>
        <w:br/>
      </w:r>
      <w:r>
        <w:rPr>
          <w:rFonts w:hint="eastAsia"/>
        </w:rPr>
        <w:t>　　表 169： 通信变换器主要地区不同应用客户分析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通信变换器典型经销商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通信变换器产品图片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全球不同产品类型通信变换器销售额2021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全球不同产品类型通信变换器市场份额2025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无限产品图片</w:t>
      </w:r>
      <w:r>
        <w:rPr>
          <w:rFonts w:hint="eastAsia"/>
        </w:rPr>
        <w:br/>
      </w:r>
      <w:r>
        <w:rPr>
          <w:rFonts w:hint="eastAsia"/>
        </w:rPr>
        <w:t>　　图 5： USB产品图片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全球不同应用通信变换器市场份额2025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2025年全球前五大生产商通信变换器市场份额</w:t>
      </w:r>
      <w:r>
        <w:rPr>
          <w:rFonts w:hint="eastAsia"/>
        </w:rPr>
        <w:br/>
      </w:r>
      <w:r>
        <w:rPr>
          <w:rFonts w:hint="eastAsia"/>
        </w:rPr>
        <w:t>　　图 11： 2025年全球通信变换器第一梯队、第二梯队和第三梯队厂商及市场份额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全球通信变换器产能、产量、产能利用率及发展趋势（2021-2032）&amp;（台）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全球通信变换器产量、需求量及发展趋势（2021-2032）&amp;（台）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全球主要地区通信变换器产量市场份额（2021-2032）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中国通信变换器产能、产量、产能利用率及发展趋势（2021-2032）&amp;（台）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中国通信变换器产量、市场需求量及发展趋势（2021-2032）&amp;（台）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全球通信变换器市场销售额及增长率：（2021-2032）&amp;（万元）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全球市场通信变换器市场规模：2021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全球市场通信变换器价格趋势（2021-2032）&amp;（US$/Unit）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全球主要地区通信变换器销售收入（2021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全球主要地区通信变换器销售收入市场份额（2021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全球不同产品类型通信变换器价格走势（2021-2032）&amp;（US$/Unit）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全球不同应用通信变换器价格走势（2021-2032）&amp;（US$/Unit）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通信变换器中国企业SWOT分析</w:t>
      </w:r>
      <w:r>
        <w:rPr>
          <w:rFonts w:hint="eastAsia"/>
        </w:rPr>
        <w:br/>
      </w:r>
      <w:r>
        <w:rPr>
          <w:rFonts w:hint="eastAsia"/>
        </w:rPr>
        <w:t>　　图 42： 通信变换器产业链</w:t>
      </w:r>
      <w:r>
        <w:rPr>
          <w:rFonts w:hint="eastAsia"/>
        </w:rPr>
        <w:br/>
      </w:r>
      <w:r>
        <w:rPr>
          <w:rFonts w:hint="eastAsia"/>
        </w:rPr>
        <w:t>　　图 43： 通信变换器行业采购模式分析</w:t>
      </w:r>
      <w:r>
        <w:rPr>
          <w:rFonts w:hint="eastAsia"/>
        </w:rPr>
        <w:br/>
      </w:r>
      <w:r>
        <w:rPr>
          <w:rFonts w:hint="eastAsia"/>
        </w:rPr>
        <w:t>　　图 44： 通信变换器行业生产模式</w:t>
      </w:r>
      <w:r>
        <w:rPr>
          <w:rFonts w:hint="eastAsia"/>
        </w:rPr>
        <w:br/>
      </w:r>
      <w:r>
        <w:rPr>
          <w:rFonts w:hint="eastAsia"/>
        </w:rPr>
        <w:t>　　图 45： 通信变换器行业销售模式分析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6f6cd07254345" w:history="1">
        <w:r>
          <w:rPr>
            <w:rStyle w:val="Hyperlink"/>
          </w:rPr>
          <w:t>2026-2032年全球与中国通信变换器行业市场调研及前景趋势分析报告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6f6cd07254345" w:history="1">
        <w:r>
          <w:rPr>
            <w:rStyle w:val="Hyperlink"/>
          </w:rPr>
          <w:t>https://www.20087.com/9/88/TongXinBianHuanQiShiChangXianZhuangHeQianJing.html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转换器、通信转换模块、信号转换器图片大全、通信转换、模拟信号到数字信号的转换、信号变换器怎么接线、将模拟信号转换为数字信号的设备、通信波形变换的特点、模拟信号转换为数字信号四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854ff9894748" w:history="1">
      <w:r>
        <w:rPr>
          <w:rStyle w:val="Hyperlink"/>
        </w:rPr>
        <w:t>2026-2032年全球与中国通信变换器行业市场调研及前景趋势分析报告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ongXinBianHuanQiShiChangXianZhuangHeQianJing.html" TargetMode="External" Id="R5446f6cd0725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ongXinBianHuanQiShiChangXianZhuangHeQianJing.html" TargetMode="External" Id="R36c4854ff989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2026-02-09T02:37:25Z</dcterms:created>
  <dcterms:modified xsi:type="dcterms:W3CDTF">2026-02-09T03:37:25Z</dcterms:modified>
  <dc:subject>2026-2032年全球与中国通信变换器行业市场调研及前景趋势分析报告</dc:subject>
  <dc:title>2026-2032年全球与中国通信变换器行业市场调研及前景趋势分析报告</dc:title>
  <cp:keywords>2026-2032年全球与中国通信变换器行业市场调研及前景趋势分析报告</cp:keywords>
  <dc:description>2026-2032年全球与中国通信变换器行业市场调研及前景趋势分析报告</dc:description>
</cp:coreProperties>
</file>