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a16f0510449b3" w:history="1">
              <w:r>
                <w:rPr>
                  <w:rStyle w:val="Hyperlink"/>
                </w:rPr>
                <w:t>2025-2031年中国广告行业调研与前景趋势报告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a16f0510449b3" w:history="1">
              <w:r>
                <w:rPr>
                  <w:rStyle w:val="Hyperlink"/>
                </w:rPr>
                <w:t>2025-2031年中国广告行业调研与前景趋势报告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a16f0510449b3" w:history="1">
                <w:r>
                  <w:rPr>
                    <w:rStyle w:val="Hyperlink"/>
                  </w:rPr>
                  <w:t>https://www.20087.com/0/39/GuangGaoFaZhanXianZhuangQianJing.html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行业在全球范围内是经济活动不可或缺的一部分，它连接着企业和消费者，是品牌传播和市场推广的核心手段。近年来，随着数字媒体的崛起，广告行业经历了深刻的变革，数字广告占据了主导地位，特别是在移动广告、社交媒体广告和程序化广告方面。然而，行业也面临着广告欺诈、隐私保护和广告效果衡量的挑战，以及如何在碎片化的媒体环境中有效地触达目标受众。</w:t>
      </w:r>
      <w:r>
        <w:rPr>
          <w:rFonts w:hint="eastAsia"/>
        </w:rPr>
        <w:br/>
      </w:r>
      <w:r>
        <w:rPr>
          <w:rFonts w:hint="eastAsia"/>
        </w:rPr>
        <w:t>　　未来，广告行业将更加注重个性化和数据驱动的营销。个性化营销将利用大数据和人工智能技术，实现广告内容的定制化，以提高与消费者的关联性和响应率。数据驱动的营销则会更加依赖于数据分析，以实现精准投放和效果优化，同时，行业将更加重视消费者隐私和数据安全，采用更透明和负责任的数据使用策略。此外，随着虚拟现实（VR）、增强现实（AR）等技术的发展，广告形式将变得更加沉浸式和互动性，为消费者创造全新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a16f0510449b3" w:history="1">
        <w:r>
          <w:rPr>
            <w:rStyle w:val="Hyperlink"/>
          </w:rPr>
          <w:t>2025-2031年中国广告行业调研与前景趋势报告</w:t>
        </w:r>
      </w:hyperlink>
      <w:r>
        <w:rPr>
          <w:rFonts w:hint="eastAsia"/>
        </w:rPr>
        <w:t>》系统分析了广告行业的市场需求、市场规模及价格动态，全面梳理了广告产业链结构，并对广告细分市场进行了深入探究。报告基于详实数据，科学预测了广告市场前景与发展趋势，重点剖析了品牌竞争格局、市场集中度及重点企业的市场地位。通过SWOT分析，报告识别了行业面临的机遇与风险，并提出了针对性发展策略与建议，为广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广告产业概述</w:t>
      </w:r>
      <w:r>
        <w:rPr>
          <w:rFonts w:hint="eastAsia"/>
        </w:rPr>
        <w:br/>
      </w:r>
      <w:r>
        <w:rPr>
          <w:rFonts w:hint="eastAsia"/>
        </w:rPr>
        <w:t>　　第一节 广告定义</w:t>
      </w:r>
      <w:r>
        <w:rPr>
          <w:rFonts w:hint="eastAsia"/>
        </w:rPr>
        <w:br/>
      </w:r>
      <w:r>
        <w:rPr>
          <w:rFonts w:hint="eastAsia"/>
        </w:rPr>
        <w:t>　　第二节 广告行业特点</w:t>
      </w:r>
      <w:r>
        <w:rPr>
          <w:rFonts w:hint="eastAsia"/>
        </w:rPr>
        <w:br/>
      </w:r>
      <w:r>
        <w:rPr>
          <w:rFonts w:hint="eastAsia"/>
        </w:rPr>
        <w:t>　　第三节 广告发展历程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2024-2025年中国广告行业运行环境分析</w:t>
      </w:r>
      <w:r>
        <w:rPr>
          <w:rFonts w:hint="eastAsia"/>
        </w:rPr>
        <w:br/>
      </w:r>
      <w:r>
        <w:rPr>
          <w:rFonts w:hint="eastAsia"/>
        </w:rPr>
        <w:t>　　第一节 广告行业经济环境分析</w:t>
      </w:r>
      <w:r>
        <w:rPr>
          <w:rFonts w:hint="eastAsia"/>
        </w:rPr>
        <w:br/>
      </w:r>
      <w:r>
        <w:rPr>
          <w:rFonts w:hint="eastAsia"/>
        </w:rPr>
        <w:t>　　第二节 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一、广告行业监管体制</w:t>
      </w:r>
      <w:r>
        <w:rPr>
          <w:rFonts w:hint="eastAsia"/>
        </w:rPr>
        <w:br/>
      </w:r>
      <w:r>
        <w:rPr>
          <w:rFonts w:hint="eastAsia"/>
        </w:rPr>
        <w:t>　　　　二、广告行业主要法规政策</w:t>
      </w:r>
      <w:r>
        <w:rPr>
          <w:rFonts w:hint="eastAsia"/>
        </w:rPr>
        <w:br/>
      </w:r>
      <w:r>
        <w:rPr>
          <w:rFonts w:hint="eastAsia"/>
        </w:rPr>
        <w:t>　　第三节 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全球主要国家、地区广告市场现状</w:t>
      </w:r>
      <w:r>
        <w:rPr>
          <w:rFonts w:hint="eastAsia"/>
        </w:rPr>
        <w:br/>
      </w:r>
      <w:r>
        <w:rPr>
          <w:rFonts w:hint="eastAsia"/>
        </w:rPr>
        <w:t>　　第三节 全球广告行业发展趋势预测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2019-2024年中国广告行业规模情况</w:t>
      </w:r>
      <w:r>
        <w:rPr>
          <w:rFonts w:hint="eastAsia"/>
        </w:rPr>
        <w:br/>
      </w:r>
      <w:r>
        <w:rPr>
          <w:rFonts w:hint="eastAsia"/>
        </w:rPr>
        <w:t>　　　　一、广告行业市场规模状况</w:t>
      </w:r>
      <w:r>
        <w:rPr>
          <w:rFonts w:hint="eastAsia"/>
        </w:rPr>
        <w:br/>
      </w:r>
      <w:r>
        <w:rPr>
          <w:rFonts w:hint="eastAsia"/>
        </w:rPr>
        <w:t>　　　　二、广告行业单位规模状况</w:t>
      </w:r>
      <w:r>
        <w:rPr>
          <w:rFonts w:hint="eastAsia"/>
        </w:rPr>
        <w:br/>
      </w:r>
      <w:r>
        <w:rPr>
          <w:rFonts w:hint="eastAsia"/>
        </w:rPr>
        <w:t>　　　　三、广告行业人员规模状况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2024-2025年中国广告行业热点动态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国内广告行业价格回顾</w:t>
      </w:r>
      <w:r>
        <w:rPr>
          <w:rFonts w:hint="eastAsia"/>
        </w:rPr>
        <w:br/>
      </w:r>
      <w:r>
        <w:rPr>
          <w:rFonts w:hint="eastAsia"/>
        </w:rPr>
        <w:t>　　第二节 国内广告行业价格走势预测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中国广告行业客户调研</w:t>
      </w:r>
      <w:r>
        <w:rPr>
          <w:rFonts w:hint="eastAsia"/>
        </w:rPr>
        <w:br/>
      </w:r>
      <w:r>
        <w:rPr>
          <w:rFonts w:hint="eastAsia"/>
        </w:rPr>
        <w:t>　　　　一、广告行业客户偏好调查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三、广告品牌忠诚度调查</w:t>
      </w:r>
      <w:r>
        <w:rPr>
          <w:rFonts w:hint="eastAsia"/>
        </w:rPr>
        <w:br/>
      </w:r>
      <w:r>
        <w:rPr>
          <w:rFonts w:hint="eastAsia"/>
        </w:rPr>
        <w:t>　　　　四、广告行业客户消费理念调研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2025年广告行业集中度分析</w:t>
      </w:r>
      <w:r>
        <w:rPr>
          <w:rFonts w:hint="eastAsia"/>
        </w:rPr>
        <w:br/>
      </w:r>
      <w:r>
        <w:rPr>
          <w:rFonts w:hint="eastAsia"/>
        </w:rPr>
        <w:t>　　　　一、广告市场集中度分析</w:t>
      </w:r>
      <w:r>
        <w:rPr>
          <w:rFonts w:hint="eastAsia"/>
        </w:rPr>
        <w:br/>
      </w:r>
      <w:r>
        <w:rPr>
          <w:rFonts w:hint="eastAsia"/>
        </w:rPr>
        <w:t>　　　　二、广告企业集中度分析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三、我国广告市场竞争趋势</w:t>
      </w:r>
      <w:r>
        <w:rPr>
          <w:rFonts w:hint="eastAsia"/>
        </w:rPr>
        <w:br/>
      </w:r>
      <w:r>
        <w:rPr>
          <w:rFonts w:hint="eastAsia"/>
        </w:rPr>
        <w:t>　　第三节 广告行业兼并与重组整合分析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一、广告行业兼并与重组整合动态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二、广告行业兼并与重组整合发展趋势预测分析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广告行业SWOT模型分析</w:t>
      </w:r>
      <w:r>
        <w:rPr>
          <w:rFonts w:hint="eastAsia"/>
        </w:rPr>
        <w:br/>
      </w:r>
      <w:r>
        <w:rPr>
          <w:rFonts w:hint="eastAsia"/>
        </w:rPr>
        <w:t>　　　　一、广告行业优势分析</w:t>
      </w:r>
      <w:r>
        <w:rPr>
          <w:rFonts w:hint="eastAsia"/>
        </w:rPr>
        <w:br/>
      </w:r>
      <w:r>
        <w:rPr>
          <w:rFonts w:hint="eastAsia"/>
        </w:rPr>
        <w:t>　　　　二、广告行业劣势分析</w:t>
      </w:r>
      <w:r>
        <w:rPr>
          <w:rFonts w:hint="eastAsia"/>
        </w:rPr>
        <w:br/>
      </w:r>
      <w:r>
        <w:rPr>
          <w:rFonts w:hint="eastAsia"/>
        </w:rPr>
        <w:t>　　　　三、广告行业机会分析</w:t>
      </w:r>
      <w:r>
        <w:rPr>
          <w:rFonts w:hint="eastAsia"/>
        </w:rPr>
        <w:br/>
      </w:r>
      <w:r>
        <w:rPr>
          <w:rFonts w:hint="eastAsia"/>
        </w:rPr>
        <w:t>　　　　四、广告行业风险分析</w:t>
      </w:r>
      <w:r>
        <w:rPr>
          <w:rFonts w:hint="eastAsia"/>
        </w:rPr>
        <w:br/>
      </w:r>
      <w:r>
        <w:rPr>
          <w:rFonts w:hint="eastAsia"/>
        </w:rPr>
        <w:t>　　第二节 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2025-2031年中国广告市场预测及发展建议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2025-2031年中国广告市场预测分析</w:t>
      </w:r>
      <w:r>
        <w:rPr>
          <w:rFonts w:hint="eastAsia"/>
        </w:rPr>
        <w:br/>
      </w:r>
      <w:r>
        <w:rPr>
          <w:rFonts w:hint="eastAsia"/>
        </w:rPr>
        <w:t>　　　　一、中国广告市场前景分析</w:t>
      </w:r>
      <w:r>
        <w:rPr>
          <w:rFonts w:hint="eastAsia"/>
        </w:rPr>
        <w:br/>
      </w:r>
      <w:r>
        <w:rPr>
          <w:rFonts w:hint="eastAsia"/>
        </w:rPr>
        <w:t>　　　　二、中国广告发展趋势预测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2025-2031年中国广告企业发展策略建议</w:t>
      </w:r>
      <w:r>
        <w:rPr>
          <w:rFonts w:hint="eastAsia"/>
        </w:rPr>
        <w:br/>
      </w:r>
      <w:r>
        <w:rPr>
          <w:rFonts w:hint="eastAsia"/>
        </w:rPr>
        <w:t>　　　　一、广告企业融资策略</w:t>
      </w:r>
      <w:r>
        <w:rPr>
          <w:rFonts w:hint="eastAsia"/>
        </w:rPr>
        <w:br/>
      </w:r>
      <w:r>
        <w:rPr>
          <w:rFonts w:hint="eastAsia"/>
        </w:rPr>
        <w:t>　　　　二、广告企业人才策略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2025-2031年中国广告企业营销策略建议</w:t>
      </w:r>
      <w:r>
        <w:rPr>
          <w:rFonts w:hint="eastAsia"/>
        </w:rPr>
        <w:br/>
      </w:r>
      <w:r>
        <w:rPr>
          <w:rFonts w:hint="eastAsia"/>
        </w:rPr>
        <w:t>　　　　一、广告企业定位策略</w:t>
      </w:r>
      <w:r>
        <w:rPr>
          <w:rFonts w:hint="eastAsia"/>
        </w:rPr>
        <w:br/>
      </w:r>
      <w:r>
        <w:rPr>
          <w:rFonts w:hint="eastAsia"/>
        </w:rPr>
        <w:t>　　　　二、广告企业价格策略</w:t>
      </w:r>
      <w:r>
        <w:rPr>
          <w:rFonts w:hint="eastAsia"/>
        </w:rPr>
        <w:br/>
      </w:r>
      <w:r>
        <w:rPr>
          <w:rFonts w:hint="eastAsia"/>
        </w:rPr>
        <w:t>　　　　三、广告企业促销策略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广告行业研究结论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广告行业历程</w:t>
      </w:r>
      <w:r>
        <w:rPr>
          <w:rFonts w:hint="eastAsia"/>
        </w:rPr>
        <w:br/>
      </w:r>
      <w:r>
        <w:rPr>
          <w:rFonts w:hint="eastAsia"/>
        </w:rPr>
        <w:t>　　图表 广告行业生命周期</w:t>
      </w:r>
      <w:r>
        <w:rPr>
          <w:rFonts w:hint="eastAsia"/>
        </w:rPr>
        <w:br/>
      </w:r>
      <w:r>
        <w:rPr>
          <w:rFonts w:hint="eastAsia"/>
        </w:rPr>
        <w:t>　　图表 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a16f0510449b3" w:history="1">
        <w:r>
          <w:rPr>
            <w:rStyle w:val="Hyperlink"/>
          </w:rPr>
          <w:t>2025-2031年中国广告行业调研与前景趋势报告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a16f0510449b3" w:history="1">
        <w:r>
          <w:rPr>
            <w:rStyle w:val="Hyperlink"/>
          </w:rPr>
          <w:t>https://www.20087.com/0/39/GuangGaoFaZhanXianZhuangQianJing.html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热点：留电话的广告网站、广告推广、小网站广告投放、广告公司、留号码的广告网站、广告公司广告牌制作、广告联盟、广告联盟、3000块钱在朋友圈投放广告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db8bee0484fde" w:history="1">
      <w:r>
        <w:rPr>
          <w:rStyle w:val="Hyperlink"/>
        </w:rPr>
        <w:t>2025-2031年中国广告行业调研与前景趋势报告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uangGaoFaZhanXianZhuangQianJing.html" TargetMode="External" Id="Rbd1a16f05104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uangGaoFaZhanXianZhuangQianJing.html" TargetMode="External" Id="R7d4db8bee048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2024-10-10T04:18:00Z</dcterms:created>
  <dcterms:modified xsi:type="dcterms:W3CDTF">2024-10-10T05:18:00Z</dcterms:modified>
  <dc:subject>2025-2031年中国广告行业调研与前景趋势报告</dc:subject>
  <dc:title>2025-2031年中国广告行业调研与前景趋势报告</dc:title>
  <cp:keywords>2025-2031年中国广告行业调研与前景趋势报告</cp:keywords>
  <dc:description>2025-2031年中国广告行业调研与前景趋势报告</dc:description>
</cp:coreProperties>
</file>