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ecdc930040cd" w:history="1">
              <w:r>
                <w:rPr>
                  <w:rStyle w:val="Hyperlink"/>
                </w:rPr>
                <w:t>2025-2031年全球与中国智能语音市场研究及发展前景分析报告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ecdc930040cd" w:history="1">
              <w:r>
                <w:rPr>
                  <w:rStyle w:val="Hyperlink"/>
                </w:rPr>
                <w:t>2025-2031年全球与中国智能语音市场研究及发展前景分析报告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ecdc930040cd" w:history="1">
                <w:r>
                  <w:rPr>
                    <w:rStyle w:val="Hyperlink"/>
                  </w:rPr>
                  <w:t>https://www.20087.com/0/89/ZhiNengYuYinHangYeQianJing.html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涉及语音识别、自然语言处理和语音合成等多个领域，广泛应用于智能家居、移动设备、客户服务等行业。近年来，随着深度学习算法的进步和计算能力的增强，智能语音系统的准确性和响应速度有了质的飞跃，用户体验大幅提升。此外，智能音箱、虚拟助手等产品的流行也推动了智能语音技术的普及和发展。</w:t>
      </w:r>
      <w:r>
        <w:rPr>
          <w:rFonts w:hint="eastAsia"/>
        </w:rPr>
        <w:br/>
      </w:r>
      <w:r>
        <w:rPr>
          <w:rFonts w:hint="eastAsia"/>
        </w:rPr>
        <w:t>　　未来，智能语音的发展将主要集中在自然交互与应用场景扩展方面。一方面，通过引入情感识别、多模态融合等先进技术，可以实现更加自然流畅的人机对话体验，使智能语音系统更好地理解用户意图并提供个性化的服务。此外，结合5G通信技术和边缘计算平台，开发具备低延迟、高可靠性的智能语音应用，将进一步丰富用户的互动方式和服务内容。另一方面，随着智慧城市建设和社会数字化转型的加速，探索智能语音在这些新兴领域的应用潜力，如开发适用于公共服务、教育或健康管理的专业解决方案，将是未来研究的一个重要方向。同时，注重隐私保护和数据安全措施，确保产品的可靠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ecdc930040cd" w:history="1">
        <w:r>
          <w:rPr>
            <w:rStyle w:val="Hyperlink"/>
          </w:rPr>
          <w:t>2025-2031年全球与中国智能语音市场研究及发展前景分析报告</w:t>
        </w:r>
      </w:hyperlink>
      <w:r>
        <w:rPr>
          <w:rFonts w:hint="eastAsia"/>
        </w:rPr>
        <w:t>》依托国家统计局、相关行业协会的详实数据资料，系统解析了智能语音行业的产业链结构、市场规模及需求现状，并对价格动态进行了解读。报告客观呈现了智能语音行业发展状况，科学预测了市场前景与未来趋势，同时聚焦智能语音重点企业，分析了市场竞争格局、集中度及品牌影响力。此外，报告通过细分市场领域，挖掘了智能语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全球市场智能语音市场总体规模</w:t>
      </w:r>
      <w:r>
        <w:rPr>
          <w:rFonts w:hint="eastAsia"/>
        </w:rPr>
        <w:br/>
      </w:r>
      <w:r>
        <w:rPr>
          <w:rFonts w:hint="eastAsia"/>
        </w:rPr>
        <w:t>　　1.4 中国市场智能语音市场总体规模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智能语音行业发展总体概况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智能语音行业发展主要特点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智能语音行业发展影响因素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智能语音有利因素</w:t>
      </w:r>
      <w:r>
        <w:rPr>
          <w:rFonts w:hint="eastAsia"/>
        </w:rPr>
        <w:br/>
      </w:r>
      <w:r>
        <w:rPr>
          <w:rFonts w:hint="eastAsia"/>
        </w:rPr>
        <w:t>　　　　1.5.3 .2 智能语音不利因素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全球市场，近三年智能语音主要企业占有率及排名（按收入）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近三年智能语音主要企业在国际市场占有率（按收入，2020-2025）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2025年智能语音主要企业在国际市场排名（按收入）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近三年全球市场主要企业智能语音销售收入（2020-2025）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中国市场，近三年智能语音主要企业占有率及排名（按收入）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近三年智能语音主要企业在中国市场占有率（按收入，2020-2025）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2025年智能语音主要企业在中国市场排名（按收入）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近三年中国市场主要企业智能语音销售收入（2020-2025）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全球主要厂商智能语音总部及产地分布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全球主要厂商成立时间及智能语音商业化日期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全球主要厂商智能语音产品类型及应用</w:t>
      </w:r>
      <w:r>
        <w:rPr>
          <w:rFonts w:hint="eastAsia"/>
        </w:rPr>
        <w:br/>
      </w:r>
      <w:r>
        <w:rPr>
          <w:rFonts w:hint="eastAsia"/>
        </w:rPr>
        <w:t>　　2.6 智能语音行业集中度、竞争程度分析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智能语音行业集中度分析：2025年全球Top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全球智能语音第一梯队、第二梯队和第三梯队生产商（品牌）及市场份额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全球智能语音主要地区分析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全球主要地区智能语音市场规模分析：2020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全球主要地区智能语音销售额及份额（2020-2025年）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全球主要地区智能语音销售额及份额预测（2025-2031年）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印度智能语音销售额及预测（2020-2031）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按产品类型细分，全球智能语音销售额对比（2020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按产品类型细分，全球智能语音销售额预测（2025-2031）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按产品类型细分，中国智能语音销售额预测（2025-2031）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按产品类型细分，全球智能语音销售额对比（2020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按产品类型细分，全球智能语音销售额预测（2025-2031）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中国不同应用智能语音销售额及预测（2020-2031）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中国不同应用智能语音销售额及市场份额（2020-2025）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中国不同应用智能语音销售额预测（2025-2031）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智能语音产品及服务介绍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智能语音行业发展趋势</w:t>
      </w:r>
      <w:r>
        <w:rPr>
          <w:rFonts w:hint="eastAsia"/>
        </w:rPr>
        <w:br/>
      </w:r>
      <w:r>
        <w:rPr>
          <w:rFonts w:hint="eastAsia"/>
        </w:rPr>
        <w:t>　　7.2 智能语音行业主要驱动因素</w:t>
      </w:r>
      <w:r>
        <w:rPr>
          <w:rFonts w:hint="eastAsia"/>
        </w:rPr>
        <w:br/>
      </w:r>
      <w:r>
        <w:rPr>
          <w:rFonts w:hint="eastAsia"/>
        </w:rPr>
        <w:t>　　7.3 智能语音中国企业SWOT分析</w:t>
      </w:r>
      <w:r>
        <w:rPr>
          <w:rFonts w:hint="eastAsia"/>
        </w:rPr>
        <w:br/>
      </w:r>
      <w:r>
        <w:rPr>
          <w:rFonts w:hint="eastAsia"/>
        </w:rPr>
        <w:t>　　7.4 中国智能语音行业政策环境分析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智能语音行业产业链简介</w:t>
      </w:r>
      <w:r>
        <w:rPr>
          <w:rFonts w:hint="eastAsia"/>
        </w:rPr>
        <w:br/>
      </w:r>
      <w:r>
        <w:rPr>
          <w:rFonts w:hint="eastAsia"/>
        </w:rPr>
        <w:t>　　　　8.1.1 智能语音行业供应链分析</w:t>
      </w:r>
      <w:r>
        <w:rPr>
          <w:rFonts w:hint="eastAsia"/>
        </w:rPr>
        <w:br/>
      </w:r>
      <w:r>
        <w:rPr>
          <w:rFonts w:hint="eastAsia"/>
        </w:rPr>
        <w:t>　　　　8.1.2 智能语音主要原料及供应情况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智能语音行业主要下游客户</w:t>
      </w:r>
      <w:r>
        <w:rPr>
          <w:rFonts w:hint="eastAsia"/>
        </w:rPr>
        <w:br/>
      </w:r>
      <w:r>
        <w:rPr>
          <w:rFonts w:hint="eastAsia"/>
        </w:rPr>
        <w:t>　　8.2 智能语音行业采购模式</w:t>
      </w:r>
      <w:r>
        <w:rPr>
          <w:rFonts w:hint="eastAsia"/>
        </w:rPr>
        <w:br/>
      </w:r>
      <w:r>
        <w:rPr>
          <w:rFonts w:hint="eastAsia"/>
        </w:rPr>
        <w:t>　　8.3 智能语音行业生产模式</w:t>
      </w:r>
      <w:r>
        <w:rPr>
          <w:rFonts w:hint="eastAsia"/>
        </w:rPr>
        <w:br/>
      </w:r>
      <w:r>
        <w:rPr>
          <w:rFonts w:hint="eastAsia"/>
        </w:rPr>
        <w:t>　　8.4 智能语音行业销售模式及销售渠道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不同分类智能语音主要企业列表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全球市场不同分类智能语音规模及增长率对比（2020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全球不同分类智能语音规模列表（2020-2025）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全球不同分类智能语音规模市场份额列表（2020-2025）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全球不同分类智能语音规模预测（2025-2031）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全球不同分类智能语音规模市场份额预测（2025-2031）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中国不同分类智能语音规模列表（2020-2025）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中国不同分类智能语音规模市场份额列表（2020-2025）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中国不同分类智能语音规模预测（2025-2031）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中国不同分类智能语音规模市场份额预测（2025-2031）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全球市场不同应用智能语音规模及增长率对比（2020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全球不同应用智能语音规模列表（2020-2025）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全球不同应用智能语音规模市场份额列表（2020-2025）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全球不同应用智能语音规模预测（2025-2031）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全球不同应用智能语音市场份额预测（2025-2031）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中国不同应用智能语音规模列表（2020-2025）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中国不同应用智能语音规模市场份额列表（2020-2025）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中国不同应用智能语音规模预测（2025-2031）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中国不同应用智能语音规模市场份额预测（2025-2031）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全球主要地区智能语音规模：（2020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全球主要地区智能语音规模列表（2020-2025年）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全球主要地区智能语音规模及份额列表（2020-2025年）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全球主要地区智能语音规模列表预测（2025-2031）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全球主要地区智能语音规模及份额列表预测（2025-2031）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全球主要企业智能语音规模（2020-2025）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全球主要企业智能语音规模份额对比（2020-2025）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全球主要企业进入智能语音市场日期，及提供的产品和服务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全球智能语音市场投资、并购等现状分析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中国主要企业智能语音规模列表（2020-2025）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中国主要企业智能语音规模份额对比（2020-2025）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重点企业（十）公司信息、总部、智能语音市场地位以及主要的竞争对手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重点企业（十）智能语音产品及服务介绍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重点企业（十）智能语音收入及毛利率（2020-2025）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智能语音行业目前发展现状</w:t>
      </w:r>
      <w:r>
        <w:rPr>
          <w:rFonts w:hint="eastAsia"/>
        </w:rPr>
        <w:br/>
      </w:r>
      <w:r>
        <w:rPr>
          <w:rFonts w:hint="eastAsia"/>
        </w:rPr>
        <w:t>　　表： 智能语音发展趋势</w:t>
      </w:r>
      <w:r>
        <w:rPr>
          <w:rFonts w:hint="eastAsia"/>
        </w:rPr>
        <w:br/>
      </w:r>
      <w:r>
        <w:rPr>
          <w:rFonts w:hint="eastAsia"/>
        </w:rPr>
        <w:t>　　表： 智能语音当前及未来发展机遇</w:t>
      </w:r>
      <w:r>
        <w:rPr>
          <w:rFonts w:hint="eastAsia"/>
        </w:rPr>
        <w:br/>
      </w:r>
      <w:r>
        <w:rPr>
          <w:rFonts w:hint="eastAsia"/>
        </w:rPr>
        <w:t>　　表： 智能语音发展的推动因素、有利条件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智能语音市场不利因素、风险及挑战分析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智能语音行业政策分析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全球市场智能语音市场规模,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全球智能语音市场规模预测:&amp;（2020-2031）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中国智能语音市场规模及未来趋势（2020-2031）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不同分类智能语音产品图片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全球不同分类智能语音规模及增长率（2020-2031）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全球不同分类智能语音市场份额2024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全球不同分类智能语音市场份额预测2024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中国不同分类智能语音市场份额2024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中国不同分类智能语音市场份额预测2024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全球不同应用智能语音市场份额2024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全球不同应用智能语音市场份额预测2024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中国不同应用智能语音市场份额2024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中国不同应用智能语音市场份额预测2024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全球主要地区智能语音规模市场份额（2024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北美智能语音市场规模及预测（2020-2031）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欧洲智能语音市场规模及预测（2020-2031）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中国智能语音市场规模及预测（2020-2031）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日本智能语音市场规模及预测（2020-2031）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东南亚智能语音市场规模及预测（2020-2031）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印度智能语音市场规模及预测（2020-2031）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全球智能语音第一梯队、第二梯队和第三梯队企业及市场份额（2024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2025年全球智能语音Top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智能语音全球领先企业SWOT分析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2025年中国排名前三和前五智能语音企业市场份额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ecdc930040cd" w:history="1">
        <w:r>
          <w:rPr>
            <w:rStyle w:val="Hyperlink"/>
          </w:rPr>
          <w:t>2025-2031年全球与中国智能语音市场研究及发展前景分析报告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ecdc930040cd" w:history="1">
        <w:r>
          <w:rPr>
            <w:rStyle w:val="Hyperlink"/>
          </w:rPr>
          <w:t>https://www.20087.com/0/89/ZhiNengYuYinHangYeQianJing.html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e008f22f45c0" w:history="1">
      <w:r>
        <w:rPr>
          <w:rStyle w:val="Hyperlink"/>
        </w:rPr>
        <w:t>2025-2031年全球与中国智能语音市场研究及发展前景分析报告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NengYuYinHangYeQianJing.html" TargetMode="External" Id="R3145ecdc9300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NengYuYinHangYeQianJing.html" TargetMode="External" Id="Rd78de008f22f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2025-01-03T07:51:13Z</dcterms:created>
  <dcterms:modified xsi:type="dcterms:W3CDTF">2025-01-03T08:51:13Z</dcterms:modified>
  <dc:subject>2025-2031年全球与中国智能语音市场研究及发展前景分析报告</dc:subject>
  <dc:title>2025-2031年全球与中国智能语音市场研究及发展前景分析报告</dc:title>
  <cp:keywords>2025-2031年全球与中国智能语音市场研究及发展前景分析报告</cp:keywords>
  <dc:description>2025-2031年全球与中国智能语音市场研究及发展前景分析报告</dc:description>
</cp:coreProperties>
</file>