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f2077b2c840ac" w:history="1">
              <w:r>
                <w:rPr>
                  <w:rStyle w:val="Hyperlink"/>
                </w:rPr>
                <w:t>2024年中国企业网盘市场现状调查与未来发展前景趋势报告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f2077b2c840ac" w:history="1">
              <w:r>
                <w:rPr>
                  <w:rStyle w:val="Hyperlink"/>
                </w:rPr>
                <w:t>2024年中国企业网盘市场现状调查与未来发展前景趋势报告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f2077b2c840ac" w:history="1">
                <w:r>
                  <w:rPr>
                    <w:rStyle w:val="Hyperlink"/>
                  </w:rPr>
                  <w:t>https://www.20087.com/0/99/QiYeWangPanDeXianZhuangHeFaZhanQ.html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盘是企业级数据存储和协作平台，近年来随着云计算和大数据技术的普及，市场需求持续增长。企业网盘通过提供文件存储、同步、备份和共享服务，满足了企业内部和跨组织间的数据管理需求，提高了工作效率和数据安全性。随着移动办公和远程协作的兴起，企业网盘的功能和服务不断拓展，如文档编辑、权限控制和合规审计。然而，数据安全、隐私保护和系统集成复杂性，是当前企业网盘行业面临的挑战。</w:t>
      </w:r>
      <w:r>
        <w:rPr>
          <w:rFonts w:hint="eastAsia"/>
        </w:rPr>
        <w:br/>
      </w:r>
      <w:r>
        <w:rPr>
          <w:rFonts w:hint="eastAsia"/>
        </w:rPr>
        <w:t>　　未来，企业网盘将朝着更安全、更智能和更开放的方向发展。一方面，通过加强加密技术、访问控制和数据脱敏措施，提升数据安全性和合规性，满足企业对数据保护的高标准要求。另一方面，利用人工智能和机器学习技术，实现智能搜索、自动分类和知识图谱构建，提升文件管理和知识共享的智能化水平。同时，通过开放API和标准协议，促进企业网盘与第三方应用和服务的无缝集成，如CRM、ERP和OA系统，构建开放的生态体系，满足企业多样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f2077b2c840ac" w:history="1">
        <w:r>
          <w:rPr>
            <w:rStyle w:val="Hyperlink"/>
          </w:rPr>
          <w:t>2024年中国企业网盘市场现状调查与未来发展前景趋势报告</w:t>
        </w:r>
      </w:hyperlink>
      <w:r>
        <w:rPr>
          <w:rFonts w:hint="eastAsia"/>
        </w:rPr>
        <w:t>》基于权威机构及企业网盘相关协会等渠道的资料数据，全方位分析了企业网盘行业的现状、市场需求及市场规模。企业网盘报告详细探讨了产业链结构、价格趋势，并对企业网盘各细分市场进行了研究。同时，预测了企业网盘市场前景与发展趋势，剖析了品牌竞争状态、市场集中度，以及企业网盘重点企业的表现。此外，企业网盘报告还揭示了行业发展的潜在风险与机遇，为企业网盘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2024年中国企业网盘市场概况分析</w:t>
      </w:r>
      <w:r>
        <w:rPr>
          <w:rFonts w:hint="eastAsia"/>
        </w:rPr>
        <w:br/>
      </w:r>
      <w:r>
        <w:rPr>
          <w:rFonts w:hint="eastAsia"/>
        </w:rPr>
        <w:t>　　（一）市场规模与特征</w:t>
      </w:r>
      <w:r>
        <w:rPr>
          <w:rFonts w:hint="eastAsia"/>
        </w:rPr>
        <w:br/>
      </w:r>
      <w:r>
        <w:rPr>
          <w:rFonts w:hint="eastAsia"/>
        </w:rPr>
        <w:t>　　1、2019-2024年市场规模与增长</w:t>
      </w:r>
      <w:r>
        <w:rPr>
          <w:rFonts w:hint="eastAsia"/>
        </w:rPr>
        <w:br/>
      </w:r>
      <w:r>
        <w:rPr>
          <w:rFonts w:hint="eastAsia"/>
        </w:rPr>
        <w:t>　　2、市场特征</w:t>
      </w:r>
      <w:r>
        <w:rPr>
          <w:rFonts w:hint="eastAsia"/>
        </w:rPr>
        <w:br/>
      </w:r>
      <w:r>
        <w:rPr>
          <w:rFonts w:hint="eastAsia"/>
        </w:rPr>
        <w:t>　　（二）2015年中国企业网盘市场结构分析</w:t>
      </w:r>
      <w:r>
        <w:rPr>
          <w:rFonts w:hint="eastAsia"/>
        </w:rPr>
        <w:br/>
      </w:r>
      <w:r>
        <w:rPr>
          <w:rFonts w:hint="eastAsia"/>
        </w:rPr>
        <w:t>　　1、产品结构分析</w:t>
      </w:r>
      <w:r>
        <w:rPr>
          <w:rFonts w:hint="eastAsia"/>
        </w:rPr>
        <w:br/>
      </w:r>
      <w:r>
        <w:rPr>
          <w:rFonts w:hint="eastAsia"/>
        </w:rPr>
        <w:t>　　2、区域结构分析</w:t>
      </w:r>
      <w:r>
        <w:rPr>
          <w:rFonts w:hint="eastAsia"/>
        </w:rPr>
        <w:br/>
      </w:r>
      <w:r>
        <w:rPr>
          <w:rFonts w:hint="eastAsia"/>
        </w:rPr>
        <w:t>　　3、行业结构分析</w:t>
      </w:r>
      <w:r>
        <w:rPr>
          <w:rFonts w:hint="eastAsia"/>
        </w:rPr>
        <w:br/>
      </w:r>
      <w:r>
        <w:rPr>
          <w:rFonts w:hint="eastAsia"/>
        </w:rPr>
        <w:t>　　4、厂商竞争分析</w:t>
      </w:r>
      <w:r>
        <w:rPr>
          <w:rFonts w:hint="eastAsia"/>
        </w:rPr>
        <w:br/>
      </w:r>
      <w:r>
        <w:rPr>
          <w:rFonts w:hint="eastAsia"/>
        </w:rPr>
        <w:t>　　第二章 2024年中国企业网盘市场发展分析</w:t>
      </w:r>
      <w:r>
        <w:rPr>
          <w:rFonts w:hint="eastAsia"/>
        </w:rPr>
        <w:br/>
      </w:r>
      <w:r>
        <w:rPr>
          <w:rFonts w:hint="eastAsia"/>
        </w:rPr>
        <w:t>　　（一）中国企业网盘促进及阻碍因素分析</w:t>
      </w:r>
      <w:r>
        <w:rPr>
          <w:rFonts w:hint="eastAsia"/>
        </w:rPr>
        <w:br/>
      </w:r>
      <w:r>
        <w:rPr>
          <w:rFonts w:hint="eastAsia"/>
        </w:rPr>
        <w:t>　　1、促进因素</w:t>
      </w:r>
      <w:r>
        <w:rPr>
          <w:rFonts w:hint="eastAsia"/>
        </w:rPr>
        <w:br/>
      </w:r>
      <w:r>
        <w:rPr>
          <w:rFonts w:hint="eastAsia"/>
        </w:rPr>
        <w:t>　　2、阻碍因素</w:t>
      </w:r>
      <w:r>
        <w:rPr>
          <w:rFonts w:hint="eastAsia"/>
        </w:rPr>
        <w:br/>
      </w:r>
      <w:r>
        <w:rPr>
          <w:rFonts w:hint="eastAsia"/>
        </w:rPr>
        <w:t>　　（二）企业网盘细分产品对比分析</w:t>
      </w:r>
      <w:r>
        <w:rPr>
          <w:rFonts w:hint="eastAsia"/>
        </w:rPr>
        <w:br/>
      </w:r>
      <w:r>
        <w:rPr>
          <w:rFonts w:hint="eastAsia"/>
        </w:rPr>
        <w:t>　　第三章 2024-2030年中国企业网盘市场预测</w:t>
      </w:r>
      <w:r>
        <w:rPr>
          <w:rFonts w:hint="eastAsia"/>
        </w:rPr>
        <w:br/>
      </w:r>
      <w:r>
        <w:rPr>
          <w:rFonts w:hint="eastAsia"/>
        </w:rPr>
        <w:t>　　（一）中国企业网盘市场趋势分析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2、市场</w:t>
      </w:r>
      <w:r>
        <w:rPr>
          <w:rFonts w:hint="eastAsia"/>
        </w:rPr>
        <w:br/>
      </w:r>
      <w:r>
        <w:rPr>
          <w:rFonts w:hint="eastAsia"/>
        </w:rPr>
        <w:t>　　3、服务</w:t>
      </w:r>
      <w:r>
        <w:rPr>
          <w:rFonts w:hint="eastAsia"/>
        </w:rPr>
        <w:br/>
      </w:r>
      <w:r>
        <w:rPr>
          <w:rFonts w:hint="eastAsia"/>
        </w:rPr>
        <w:t>　　（二）中国企业网盘市场整体预测分析</w:t>
      </w:r>
      <w:r>
        <w:rPr>
          <w:rFonts w:hint="eastAsia"/>
        </w:rPr>
        <w:br/>
      </w:r>
      <w:r>
        <w:rPr>
          <w:rFonts w:hint="eastAsia"/>
        </w:rPr>
        <w:t>　　1、中国经济基本面分析</w:t>
      </w:r>
      <w:r>
        <w:rPr>
          <w:rFonts w:hint="eastAsia"/>
        </w:rPr>
        <w:br/>
      </w:r>
      <w:r>
        <w:rPr>
          <w:rFonts w:hint="eastAsia"/>
        </w:rPr>
        <w:t>　　2、2024-2030年中国IT市场整体预测</w:t>
      </w:r>
      <w:r>
        <w:rPr>
          <w:rFonts w:hint="eastAsia"/>
        </w:rPr>
        <w:br/>
      </w:r>
      <w:r>
        <w:rPr>
          <w:rFonts w:hint="eastAsia"/>
        </w:rPr>
        <w:t>　　3、2024-2030年中国企业网盘市场规模预测</w:t>
      </w:r>
      <w:r>
        <w:rPr>
          <w:rFonts w:hint="eastAsia"/>
        </w:rPr>
        <w:br/>
      </w:r>
      <w:r>
        <w:rPr>
          <w:rFonts w:hint="eastAsia"/>
        </w:rPr>
        <w:t>　　（三）2024-2030年中国企业网盘市场结构预测</w:t>
      </w:r>
      <w:r>
        <w:rPr>
          <w:rFonts w:hint="eastAsia"/>
        </w:rPr>
        <w:br/>
      </w:r>
      <w:r>
        <w:rPr>
          <w:rFonts w:hint="eastAsia"/>
        </w:rPr>
        <w:t>　　1、产品结构预测</w:t>
      </w:r>
      <w:r>
        <w:rPr>
          <w:rFonts w:hint="eastAsia"/>
        </w:rPr>
        <w:br/>
      </w:r>
      <w:r>
        <w:rPr>
          <w:rFonts w:hint="eastAsia"/>
        </w:rPr>
        <w:t>　　2、区域结构预测</w:t>
      </w:r>
      <w:r>
        <w:rPr>
          <w:rFonts w:hint="eastAsia"/>
        </w:rPr>
        <w:br/>
      </w:r>
      <w:r>
        <w:rPr>
          <w:rFonts w:hint="eastAsia"/>
        </w:rPr>
        <w:t>　　3、行业结构预测</w:t>
      </w:r>
      <w:r>
        <w:rPr>
          <w:rFonts w:hint="eastAsia"/>
        </w:rPr>
        <w:br/>
      </w:r>
      <w:r>
        <w:rPr>
          <w:rFonts w:hint="eastAsia"/>
        </w:rPr>
        <w:t>　　第四章 中⋅智⋅林⋅主要竞争厂商分析</w:t>
      </w:r>
      <w:r>
        <w:rPr>
          <w:rFonts w:hint="eastAsia"/>
        </w:rPr>
        <w:br/>
      </w:r>
      <w:r>
        <w:rPr>
          <w:rFonts w:hint="eastAsia"/>
        </w:rPr>
        <w:t>　　（一）联想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（二）燕麦科技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（三）爱数软件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（四）够快云库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（五）亿方云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f2077b2c840ac" w:history="1">
        <w:r>
          <w:rPr>
            <w:rStyle w:val="Hyperlink"/>
          </w:rPr>
          <w:t>2024年中国企业网盘市场现状调查与未来发展前景趋势报告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f2077b2c840ac" w:history="1">
        <w:r>
          <w:rPr>
            <w:rStyle w:val="Hyperlink"/>
          </w:rPr>
          <w:t>https://www.20087.com/0/99/QiYeWangPanDeXianZhuangHeFaZhanQ.html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47ac7a600442b" w:history="1">
      <w:r>
        <w:rPr>
          <w:rStyle w:val="Hyperlink"/>
        </w:rPr>
        <w:t>2024年中国企业网盘市场现状调查与未来发展前景趋势报告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YeWangPanDeXianZhuangHeFaZhanQ.html" TargetMode="External" Id="R643f2077b2c8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YeWangPanDeXianZhuangHeFaZhanQ.html" TargetMode="External" Id="R8a547ac7a600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2024-03-13T02:07:00Z</dcterms:created>
  <dcterms:modified xsi:type="dcterms:W3CDTF">2024-03-13T03:07:00Z</dcterms:modified>
  <dc:subject>2024年中国企业网盘市场现状调查与未来发展前景趋势报告</dc:subject>
  <dc:title>2024年中国企业网盘市场现状调查与未来发展前景趋势报告</dc:title>
  <cp:keywords>2024年中国企业网盘市场现状调查与未来发展前景趋势报告</cp:keywords>
  <dc:description>2024年中国企业网盘市场现状调查与未来发展前景趋势报告</dc:description>
</cp:coreProperties>
</file>