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f8cd49754ce6" w:history="1">
              <w:r>
                <w:rPr>
                  <w:rStyle w:val="Hyperlink"/>
                </w:rPr>
                <w:t>2025年中国互联网数据中心（IDC）IT行业现状研究分析与市场前景预测报告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f8cd49754ce6" w:history="1">
              <w:r>
                <w:rPr>
                  <w:rStyle w:val="Hyperlink"/>
                </w:rPr>
                <w:t>2025年中国互联网数据中心（IDC）IT行业现状研究分析与市场前景预测报告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f8cd49754ce6" w:history="1">
                <w:r>
                  <w:rPr>
                    <w:rStyle w:val="Hyperlink"/>
                  </w:rPr>
                  <w:t>https://www.20087.com/1/19/HuLianWangShuJuZhongXinIDCITFaZh.html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互联网数据中心（Internet Data Center, IDC）是提供服务器托管、带宽接入、网络交换、数据存储等服务的专业场所。近年来，随着云计算、大数据等技术的发展，IDC行业迎来了快速增长期。当前市场上，IDC不仅提供了基础设施服务，还扩展到了增值服务领域，如云服务、数据备份、安全防护等。此外，随着5G、物联网等新技术的应用，IDC行业正在向更高的带宽、更低的延迟和更强的计算能力方向发展。</w:t>
      </w:r>
      <w:r>
        <w:rPr>
          <w:rFonts w:hint="eastAsia"/>
        </w:rPr>
        <w:br/>
      </w:r>
      <w:r>
        <w:rPr>
          <w:rFonts w:hint="eastAsia"/>
        </w:rPr>
        <w:t>　　未来，IDC行业的发展将更加侧重于技术创新和服务升级。一方面，通过引入边缘计算、AI等先进技术，IDC将能够提供更加灵活、高效的计算资源，满足企业对数据处理的需求。另一方面，随着数据安全和隐私保护法律法规的完善，IDC将更加注重数据安全防护，提供多层次的安全保障服务。此外，IDC还将加强与云计算服务商的合作，提供一站式的云服务解决方案，帮助企业构建高效、稳定的IT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f8cd49754ce6" w:history="1">
        <w:r>
          <w:rPr>
            <w:rStyle w:val="Hyperlink"/>
          </w:rPr>
          <w:t>2025年中国互联网数据中心（IDC）IT行业现状研究分析与市场前景预测报告</w:t>
        </w:r>
      </w:hyperlink>
      <w:r>
        <w:rPr>
          <w:rFonts w:hint="eastAsia"/>
        </w:rPr>
        <w:t>》通过对互联网数据中心（IDC）IT行业的全面调研，系统分析了互联网数据中心（IDC）IT市场规模、技术现状及未来发展方向，揭示了行业竞争格局的演变趋势与潜在问题。同时，报告评估了互联网数据中心（IDC）IT行业投资价值与效益，识别了发展中的主要挑战与机遇，并结合SWOT分析为投资者和企业提供了科学的战略建议。此外，报告重点聚焦互联网数据中心（IDC）I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一、两化融合战略的快速推进为市场发展注入强大动力</w:t>
      </w:r>
      <w:r>
        <w:rPr>
          <w:rFonts w:hint="eastAsia"/>
        </w:rPr>
        <w:br/>
      </w:r>
      <w:r>
        <w:rPr>
          <w:rFonts w:hint="eastAsia"/>
        </w:rPr>
        <w:t>　　　　二、行业灾备中心建设步伐加快</w:t>
      </w:r>
      <w:r>
        <w:rPr>
          <w:rFonts w:hint="eastAsia"/>
        </w:rPr>
        <w:br/>
      </w:r>
      <w:r>
        <w:rPr>
          <w:rFonts w:hint="eastAsia"/>
        </w:rPr>
        <w:t>　　　　三、节能减排政策对数据中心的发展提出新要求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一、业务发展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一、我国数据中心的建设进入快速发展阶段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三、数据中心行业结构</w:t>
      </w:r>
      <w:r>
        <w:rPr>
          <w:rFonts w:hint="eastAsia"/>
        </w:rPr>
        <w:br/>
      </w:r>
      <w:r>
        <w:rPr>
          <w:rFonts w:hint="eastAsia"/>
        </w:rPr>
        <w:t>　　　　四、中国数据中心区域结构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2020-2025年中国IDC热点服务项目分析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2020-2025年中国数据中心建设新进展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二、企业建设数据中心投资规模分析</w:t>
      </w:r>
      <w:r>
        <w:rPr>
          <w:rFonts w:hint="eastAsia"/>
        </w:rPr>
        <w:br/>
      </w:r>
      <w:r>
        <w:rPr>
          <w:rFonts w:hint="eastAsia"/>
        </w:rPr>
        <w:t>　　　　三、数据中心与数据集中分析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四、数据中心的数据存储量分析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五、数据中心核心任务分析</w:t>
      </w:r>
      <w:r>
        <w:rPr>
          <w:rFonts w:hint="eastAsia"/>
        </w:rPr>
        <w:br/>
      </w:r>
      <w:r>
        <w:rPr>
          <w:rFonts w:hint="eastAsia"/>
        </w:rPr>
        <w:t>　　　　六、数据中心建设方式分析</w:t>
      </w:r>
      <w:r>
        <w:rPr>
          <w:rFonts w:hint="eastAsia"/>
        </w:rPr>
        <w:br/>
      </w:r>
      <w:r>
        <w:rPr>
          <w:rFonts w:hint="eastAsia"/>
        </w:rPr>
        <w:t>　　　　七、数据中心需求特点分析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2020-2025年中国数据中心IT应用需求影响因素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2020-2025年中国重点行业数据中心IT应用市场需求分析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2020-2025年中国IDC 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三、数据中心网络产品市场份额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二、数据中心IT服务的投入规模</w:t>
      </w:r>
      <w:r>
        <w:rPr>
          <w:rFonts w:hint="eastAsia"/>
        </w:rPr>
        <w:br/>
      </w:r>
      <w:r>
        <w:rPr>
          <w:rFonts w:hint="eastAsia"/>
        </w:rPr>
        <w:t>　　　　三、数据中心建设IT服务市场份额</w:t>
      </w:r>
      <w:r>
        <w:rPr>
          <w:rFonts w:hint="eastAsia"/>
        </w:rPr>
        <w:br/>
      </w:r>
      <w:r>
        <w:rPr>
          <w:rFonts w:hint="eastAsia"/>
        </w:rPr>
        <w:t>　　　　四、数据中心建设对IT服务的需求特点分析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第五节 交通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第六节 能源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第七节 教育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t>　　第八节 医卫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三、企业级数据中心市场规模及增长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第四节 EMC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第七节 Emerson</w:t>
      </w:r>
      <w:r>
        <w:rPr>
          <w:rFonts w:hint="eastAsia"/>
        </w:rPr>
        <w:br/>
      </w:r>
      <w:r>
        <w:rPr>
          <w:rFonts w:hint="eastAsia"/>
        </w:rPr>
        <w:t>　　第八节 APC</w:t>
      </w:r>
      <w:r>
        <w:rPr>
          <w:rFonts w:hint="eastAsia"/>
        </w:rPr>
        <w:br/>
      </w:r>
      <w:r>
        <w:rPr>
          <w:rFonts w:hint="eastAsia"/>
        </w:rPr>
        <w:t>　　第九节 科华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二、IDC看电子商务发展前景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　　一、金融、电信等行业容灾系统建设提速</w:t>
      </w:r>
      <w:r>
        <w:rPr>
          <w:rFonts w:hint="eastAsia"/>
        </w:rPr>
        <w:br/>
      </w:r>
      <w:r>
        <w:rPr>
          <w:rFonts w:hint="eastAsia"/>
        </w:rPr>
        <w:t>　　　　二、既有机房的升级改造加速推进</w:t>
      </w:r>
      <w:r>
        <w:rPr>
          <w:rFonts w:hint="eastAsia"/>
        </w:rPr>
        <w:br/>
      </w:r>
      <w:r>
        <w:rPr>
          <w:rFonts w:hint="eastAsia"/>
        </w:rPr>
        <w:t>　　　　三、互联网数据中心建设步伐加快</w:t>
      </w:r>
      <w:r>
        <w:rPr>
          <w:rFonts w:hint="eastAsia"/>
        </w:rPr>
        <w:br/>
      </w:r>
      <w:r>
        <w:rPr>
          <w:rFonts w:hint="eastAsia"/>
        </w:rPr>
        <w:t>　　　　四、政府公共服务平台建设方兴未艾</w:t>
      </w:r>
      <w:r>
        <w:rPr>
          <w:rFonts w:hint="eastAsia"/>
        </w:rPr>
        <w:br/>
      </w:r>
      <w:r>
        <w:rPr>
          <w:rFonts w:hint="eastAsia"/>
        </w:rPr>
        <w:t>　　　　五、各行业更注重灾备中心建设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一、未来中国数据中心IT应用投资规模预测</w:t>
      </w:r>
      <w:r>
        <w:rPr>
          <w:rFonts w:hint="eastAsia"/>
        </w:rPr>
        <w:br/>
      </w:r>
      <w:r>
        <w:rPr>
          <w:rFonts w:hint="eastAsia"/>
        </w:rPr>
        <w:t>　　　　二、未来中国数据中心IT应用投资结构预测分析</w:t>
      </w:r>
      <w:r>
        <w:rPr>
          <w:rFonts w:hint="eastAsia"/>
        </w:rPr>
        <w:br/>
      </w:r>
      <w:r>
        <w:rPr>
          <w:rFonts w:hint="eastAsia"/>
        </w:rPr>
        <w:t>　　　　　　1、产品结构预测</w:t>
      </w:r>
      <w:r>
        <w:rPr>
          <w:rFonts w:hint="eastAsia"/>
        </w:rPr>
        <w:br/>
      </w:r>
      <w:r>
        <w:rPr>
          <w:rFonts w:hint="eastAsia"/>
        </w:rPr>
        <w:t>　　　　　　2、区域结构预测</w:t>
      </w:r>
      <w:r>
        <w:rPr>
          <w:rFonts w:hint="eastAsia"/>
        </w:rPr>
        <w:br/>
      </w:r>
      <w:r>
        <w:rPr>
          <w:rFonts w:hint="eastAsia"/>
        </w:rPr>
        <w:t>　　　　　　3、行业结构预测</w:t>
      </w:r>
      <w:r>
        <w:rPr>
          <w:rFonts w:hint="eastAsia"/>
        </w:rPr>
        <w:br/>
      </w:r>
      <w:r>
        <w:rPr>
          <w:rFonts w:hint="eastAsia"/>
        </w:rPr>
        <w:t>　　第三节 中智^林　专家投资指导</w:t>
      </w:r>
      <w:r>
        <w:rPr>
          <w:rFonts w:hint="eastAsia"/>
        </w:rPr>
        <w:br/>
      </w:r>
      <w:r>
        <w:rPr>
          <w:rFonts w:hint="eastAsia"/>
        </w:rPr>
        <w:t>　　　　一、关注政府重点投资项目，进一步挖掘市场发展潜力</w:t>
      </w:r>
      <w:r>
        <w:rPr>
          <w:rFonts w:hint="eastAsia"/>
        </w:rPr>
        <w:br/>
      </w:r>
      <w:r>
        <w:rPr>
          <w:rFonts w:hint="eastAsia"/>
        </w:rPr>
        <w:t>　　　　二、密切追踪用户业务发展，加强针对性解决方案提供</w:t>
      </w:r>
      <w:r>
        <w:rPr>
          <w:rFonts w:hint="eastAsia"/>
        </w:rPr>
        <w:br/>
      </w:r>
      <w:r>
        <w:rPr>
          <w:rFonts w:hint="eastAsia"/>
        </w:rPr>
        <w:t>　　　　三、研发绿色安全智能产品，提供高效能产品服务</w:t>
      </w:r>
      <w:r>
        <w:rPr>
          <w:rFonts w:hint="eastAsia"/>
        </w:rPr>
        <w:br/>
      </w:r>
      <w:r>
        <w:rPr>
          <w:rFonts w:hint="eastAsia"/>
        </w:rPr>
        <w:t>　　　　四、抢抓服务市场发展机遇，规划、标准化服务产品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f8cd49754ce6" w:history="1">
        <w:r>
          <w:rPr>
            <w:rStyle w:val="Hyperlink"/>
          </w:rPr>
          <w:t>2025年中国互联网数据中心（IDC）IT行业现状研究分析与市场前景预测报告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f8cd49754ce6" w:history="1">
        <w:r>
          <w:rPr>
            <w:rStyle w:val="Hyperlink"/>
          </w:rPr>
          <w:t>https://www.20087.com/1/19/HuLianWangShuJuZhongXinIDCITFaZh.html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热点：行业数据报告网站、互联网数据中心业务许可证、IDC中国、互联网数据中心牌照、IDC网络、互联网数据中心行业核心资源的能力包括、市场研究数据、互联网数据中心是什么、idc中国官网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b293643434a32" w:history="1">
      <w:r>
        <w:rPr>
          <w:rStyle w:val="Hyperlink"/>
        </w:rPr>
        <w:t>2025年中国互联网数据中心（IDC）IT行业现状研究分析与市场前景预测报告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LianWangShuJuZhongXinIDCITFaZh.html" TargetMode="External" Id="R644bf8cd497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LianWangShuJuZhongXinIDCITFaZh.html" TargetMode="External" Id="Rf5ab2936434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2024-12-24T01:10:00Z</dcterms:created>
  <dcterms:modified xsi:type="dcterms:W3CDTF">2024-12-24T02:10:00Z</dcterms:modified>
  <dc:subject>2025年中国互联网数据中心（IDC）IT行业现状研究分析与市场前景预测报告</dc:subject>
  <dc:title>2025年中国互联网数据中心（IDC）IT行业现状研究分析与市场前景预测报告</dc:title>
  <cp:keywords>2025年中国互联网数据中心（IDC）IT行业现状研究分析与市场前景预测报告</cp:keywords>
  <dc:description>2025年中国互联网数据中心（IDC）IT行业现状研究分析与市场前景预测报告</dc:description>
</cp:coreProperties>
</file>