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c99112eb44490" w:history="1">
              <w:r>
                <w:rPr>
                  <w:rStyle w:val="Hyperlink"/>
                </w:rPr>
                <w:t>2025-2031年中国写频线市场调查研究与发展前景预测报告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c99112eb44490" w:history="1">
              <w:r>
                <w:rPr>
                  <w:rStyle w:val="Hyperlink"/>
                </w:rPr>
                <w:t>2025-2031年中国写频线市场调查研究与发展前景预测报告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c99112eb44490" w:history="1">
                <w:r>
                  <w:rPr>
                    <w:rStyle w:val="Hyperlink"/>
                  </w:rPr>
                  <w:t>https://www.20087.com/1/59/XiePinXianHangYeXianZhuangJiQianJing.html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频线是一种用于对无线通信设备（如对讲机、收音机、遥控器等）进行频率编程、数据更新或固件升级的连接线缆，通常包含USB转串口、音频接口或专用协议接口等类型。目前，写频线广泛应用于公安、消防、交通、物流、安防等行业通信设备的调试与维护中，是保障设备正常运行的重要工具。市场上主流产品以通用型为主，支持多种品牌和型号的对讲机设备，但部分高端设备仍需原厂专用写频线，导致兼容性问题突出。国内企业在生产制造方面具备较强成本优势，但在驱动兼容性、信号稳定性、软件支持等方面仍有待提升。</w:t>
      </w:r>
      <w:r>
        <w:rPr>
          <w:rFonts w:hint="eastAsia"/>
        </w:rPr>
        <w:br/>
      </w:r>
      <w:r>
        <w:rPr>
          <w:rFonts w:hint="eastAsia"/>
        </w:rPr>
        <w:t>　　未来，写频线将朝着多功能集成、无线化、智能化方向发展。随着蓝牙、Wi-Fi等无线写频技术的普及，传统有线写频线的使用场景将逐步减少，取而代之的是基于无线协议的远程配置与空中升级方案。同时，写频工具将更多地与设备管理平台集成，实现批量设置、日志记录、权限控制等功能，提升运维效率与安全性。此外，随着专网通信向数字化、IP化演进，写频线的功能也将从单一频率设置向参数配置、诊断测试、安全认证等综合应用扩展。行业将加快从硬件销售向软件服务转型，推动写频工具成为通信设备生命周期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c99112eb44490" w:history="1">
        <w:r>
          <w:rPr>
            <w:rStyle w:val="Hyperlink"/>
          </w:rPr>
          <w:t>2025-2031年中国写频线市场调查研究与发展前景预测报告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写频线行业的发展现状、市场规模、供需动态及进出口情况。报告详细解读了写频线产业链上下游、重点区域市场、竞争格局及领先企业的表现，同时评估了写频线行业风险与投资机会。通过对写频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写频线行业概述</w:t>
      </w:r>
      <w:r>
        <w:rPr>
          <w:rFonts w:hint="eastAsia"/>
        </w:rPr>
        <w:br/>
      </w:r>
      <w:r>
        <w:rPr>
          <w:rFonts w:hint="eastAsia"/>
        </w:rPr>
        <w:t>　　第一节 写频线定义与分类</w:t>
      </w:r>
      <w:r>
        <w:rPr>
          <w:rFonts w:hint="eastAsia"/>
        </w:rPr>
        <w:br/>
      </w:r>
      <w:r>
        <w:rPr>
          <w:rFonts w:hint="eastAsia"/>
        </w:rPr>
        <w:t>　　第二节 写频线应用领域</w:t>
      </w:r>
      <w:r>
        <w:rPr>
          <w:rFonts w:hint="eastAsia"/>
        </w:rPr>
        <w:br/>
      </w:r>
      <w:r>
        <w:rPr>
          <w:rFonts w:hint="eastAsia"/>
        </w:rPr>
        <w:t>　　第三节 写频线行业经济指标分析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写频线产业链及经营模式分析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三、写频线销售模式及销售渠道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全球写频线市场发展综述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2019-2024年全球写频线市场规模与趋势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主要国家与地区写频线市场分析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2025-2031年全球写频线行业发展趋势与前景预测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中国写频线行业市场分析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2024-2025年写频线产能与投资动态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一、国内写频线产能及利用情况</w:t>
      </w:r>
      <w:r>
        <w:rPr>
          <w:rFonts w:hint="eastAsia"/>
        </w:rPr>
        <w:br/>
      </w:r>
      <w:r>
        <w:rPr>
          <w:rFonts w:hint="eastAsia"/>
        </w:rPr>
        <w:t>　　　　二、写频线产能扩张与投资动态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2025-2031年写频线行业产量统计与趋势预测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一、2019-2024年写频线行业产量数据统计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1、2019-2024年写频线产量及增长趋势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2、2019-2024年写频线细分产品产量及份额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二、影响写频线产量的关键因素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三、2025-2031年写频线产量预测</w:t>
      </w:r>
      <w:r>
        <w:rPr>
          <w:rFonts w:hint="eastAsia"/>
        </w:rPr>
        <w:br/>
      </w:r>
      <w:r>
        <w:rPr>
          <w:rFonts w:hint="eastAsia"/>
        </w:rPr>
        <w:t>　　第三节 2025-2031年写频线市场需求与销售分析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一、2024-2025年写频线行业需求现状</w:t>
      </w:r>
      <w:r>
        <w:rPr>
          <w:rFonts w:hint="eastAsia"/>
        </w:rPr>
        <w:br/>
      </w:r>
      <w:r>
        <w:rPr>
          <w:rFonts w:hint="eastAsia"/>
        </w:rPr>
        <w:t>　　　　二、写频线客户群体与需求特点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三、2019-2024年写频线行业销售规模分析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四、2025-2031年写频线市场增长潜力与规模预测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中国写频线细分市场与下游应用领域分析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写频线细分市场分析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一、2024-2025年写频线主要细分产品市场现状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写频线下游应用与客户群体分析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一、2024-2025年写频线各应用领域市场现状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2024-2025年写频线行业技术发展现状及趋势分析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写频线行业技术发展现状分析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国内外写频线行业技术差异与原因</w:t>
      </w:r>
      <w:r>
        <w:rPr>
          <w:rFonts w:hint="eastAsia"/>
        </w:rPr>
        <w:br/>
      </w:r>
      <w:r>
        <w:rPr>
          <w:rFonts w:hint="eastAsia"/>
        </w:rPr>
        <w:t>　　第三节 写频线行业技术发展方向、趋势预测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提升写频线行业技术能力策略建议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写频线价格机制与竞争策略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一、2019-2024年写频线市场价格走势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写频线定价策略与方法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2025-2031年写频线价格竞争态势与趋势预测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中国写频线行业重点区域市场研究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2024-2025年重点区域写频线市场发展概况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二、2019-2024年写频线市场需求规模情况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三、2025-2031年写频线行业发展潜力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二、2019-2024年写频线市场需求规模情况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三、2025-2031年写频线行业发展潜力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二、2019-2024年写频线市场需求规模情况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三、2025-2031年写频线行业发展潜力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二、2019-2024年写频线市场需求规模情况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三、2025-2031年写频线行业发展潜力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二、2019-2024年写频线市场需求规模情况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三、2025-2031年写频线行业发展潜力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2019-2024年中国写频线行业进出口情况分析</w:t>
      </w:r>
      <w:r>
        <w:rPr>
          <w:rFonts w:hint="eastAsia"/>
        </w:rPr>
        <w:br/>
      </w:r>
      <w:r>
        <w:rPr>
          <w:rFonts w:hint="eastAsia"/>
        </w:rPr>
        <w:t>　　第一节 写频线行业进口情况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一、2019-2024年写频线进口规模及增长情况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二、写频线主要进口来源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写频线行业出口情况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一、2019-2024年写频线出口规模及增长情况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二、写频线主要出口目的地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2019-2024年中国写频线行业总体发展与财务状况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2019-2024年中国写频线行业规模情况</w:t>
      </w:r>
      <w:r>
        <w:rPr>
          <w:rFonts w:hint="eastAsia"/>
        </w:rPr>
        <w:br/>
      </w:r>
      <w:r>
        <w:rPr>
          <w:rFonts w:hint="eastAsia"/>
        </w:rPr>
        <w:t>　　　　一、写频线行业企业数量规模</w:t>
      </w:r>
      <w:r>
        <w:rPr>
          <w:rFonts w:hint="eastAsia"/>
        </w:rPr>
        <w:br/>
      </w:r>
      <w:r>
        <w:rPr>
          <w:rFonts w:hint="eastAsia"/>
        </w:rPr>
        <w:t>　　　　二、写频线行业从业人员规模</w:t>
      </w:r>
      <w:r>
        <w:rPr>
          <w:rFonts w:hint="eastAsia"/>
        </w:rPr>
        <w:br/>
      </w:r>
      <w:r>
        <w:rPr>
          <w:rFonts w:hint="eastAsia"/>
        </w:rPr>
        <w:t>　　　　三、写频线行业市场敏感性分析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2019-2024年中国写频线行业财务能力分析</w:t>
      </w:r>
      <w:r>
        <w:rPr>
          <w:rFonts w:hint="eastAsia"/>
        </w:rPr>
        <w:br/>
      </w:r>
      <w:r>
        <w:rPr>
          <w:rFonts w:hint="eastAsia"/>
        </w:rPr>
        <w:t>　　　　一、写频线行业盈利能力</w:t>
      </w:r>
      <w:r>
        <w:rPr>
          <w:rFonts w:hint="eastAsia"/>
        </w:rPr>
        <w:br/>
      </w:r>
      <w:r>
        <w:rPr>
          <w:rFonts w:hint="eastAsia"/>
        </w:rPr>
        <w:t>　　　　二、写频线行业偿债能力</w:t>
      </w:r>
      <w:r>
        <w:rPr>
          <w:rFonts w:hint="eastAsia"/>
        </w:rPr>
        <w:br/>
      </w:r>
      <w:r>
        <w:rPr>
          <w:rFonts w:hint="eastAsia"/>
        </w:rPr>
        <w:t>　　　　三、写频线行业营运能力</w:t>
      </w:r>
      <w:r>
        <w:rPr>
          <w:rFonts w:hint="eastAsia"/>
        </w:rPr>
        <w:br/>
      </w:r>
      <w:r>
        <w:rPr>
          <w:rFonts w:hint="eastAsia"/>
        </w:rPr>
        <w:t>　　　　四、写频线行业发展能力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写频线行业重点企业调研分析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二、企业写频线业务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中国写频线行业竞争格局分析</w:t>
      </w:r>
      <w:r>
        <w:rPr>
          <w:rFonts w:hint="eastAsia"/>
        </w:rPr>
        <w:br/>
      </w:r>
      <w:r>
        <w:rPr>
          <w:rFonts w:hint="eastAsia"/>
        </w:rPr>
        <w:t>　　第一节 写频线行业竞争格局总览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2024-2025年写频线行业竞争力分析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2019-2024年写频线行业企业并购活动分析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2024-2025年写频线行业会展与招投标活动分析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一、写频线行业会展活动及其市场影响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2025年中国写频线企业发展企业发展策略与建议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写频线销售模式与渠道策略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写频线品牌与市场推广策略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写频线研发投入与技术创新能力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写频线合作联盟与资源整合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中国写频线行业风险与对策</w:t>
      </w:r>
      <w:r>
        <w:rPr>
          <w:rFonts w:hint="eastAsia"/>
        </w:rPr>
        <w:br/>
      </w:r>
      <w:r>
        <w:rPr>
          <w:rFonts w:hint="eastAsia"/>
        </w:rPr>
        <w:t>　　第一节 写频线行业SWOT分析</w:t>
      </w:r>
      <w:r>
        <w:rPr>
          <w:rFonts w:hint="eastAsia"/>
        </w:rPr>
        <w:br/>
      </w:r>
      <w:r>
        <w:rPr>
          <w:rFonts w:hint="eastAsia"/>
        </w:rPr>
        <w:t>　　　　一、写频线行业优势</w:t>
      </w:r>
      <w:r>
        <w:rPr>
          <w:rFonts w:hint="eastAsia"/>
        </w:rPr>
        <w:br/>
      </w:r>
      <w:r>
        <w:rPr>
          <w:rFonts w:hint="eastAsia"/>
        </w:rPr>
        <w:t>　　　　二、写频线行业劣势</w:t>
      </w:r>
      <w:r>
        <w:rPr>
          <w:rFonts w:hint="eastAsia"/>
        </w:rPr>
        <w:br/>
      </w:r>
      <w:r>
        <w:rPr>
          <w:rFonts w:hint="eastAsia"/>
        </w:rPr>
        <w:t>　　　　三、写频线市场机会</w:t>
      </w:r>
      <w:r>
        <w:rPr>
          <w:rFonts w:hint="eastAsia"/>
        </w:rPr>
        <w:br/>
      </w:r>
      <w:r>
        <w:rPr>
          <w:rFonts w:hint="eastAsia"/>
        </w:rPr>
        <w:t>　　　　四、写频线市场威胁</w:t>
      </w:r>
      <w:r>
        <w:rPr>
          <w:rFonts w:hint="eastAsia"/>
        </w:rPr>
        <w:br/>
      </w:r>
      <w:r>
        <w:rPr>
          <w:rFonts w:hint="eastAsia"/>
        </w:rPr>
        <w:t>　　第二节 写频线行业风险及对策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2025-2031年中国写频线行业前景与发展趋势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2024-2025年写频线行业发展环境分析</w:t>
      </w:r>
      <w:r>
        <w:rPr>
          <w:rFonts w:hint="eastAsia"/>
        </w:rPr>
        <w:br/>
      </w:r>
      <w:r>
        <w:rPr>
          <w:rFonts w:hint="eastAsia"/>
        </w:rPr>
        <w:t>　　　　一、写频线行业主管部门与监管体制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二、写频线行业主要法律法规及政策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三、写频线行业标准与质量监管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2025-2031年写频线行业发展趋势与方向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2025-2031年写频线行业发展潜力与机遇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写频线行业研究结论与建议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中.智林.：写频线行业发展建议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2019-2024年中国写频线市场规模及增长情况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2019-2024年中国写频线行业产能及增长趋势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2025-2031年中国写频线行业产能预测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2019-2024年中国写频线行业产量及增长趋势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2025-2031年中国写频线行业产量预测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2019-2024年中国写频线行业市场需求及增长情况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2025-2031年中国写频线行业市场需求预测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2019-2024年中国写频线行业利润及增长情况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**地区写频线市场规模及增长情况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**地区写频线市场规模及增长情况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**地区写频线行业市场需求情况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2019-2024年中国写频线行业进口量及增速统计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2019-2024年中国写频线行业出口量及增速统计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写频线重点企业经营情况分析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2025年写频线行业壁垒</w:t>
      </w:r>
      <w:r>
        <w:rPr>
          <w:rFonts w:hint="eastAsia"/>
        </w:rPr>
        <w:br/>
      </w:r>
      <w:r>
        <w:rPr>
          <w:rFonts w:hint="eastAsia"/>
        </w:rPr>
        <w:t>　　图表 2025年写频线市场前景分析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2025-2031年中国写频线市场需求预测</w:t>
      </w:r>
      <w:r>
        <w:rPr>
          <w:rFonts w:hint="eastAsia"/>
        </w:rPr>
        <w:br/>
      </w:r>
      <w:r>
        <w:rPr>
          <w:rFonts w:hint="eastAsia"/>
        </w:rPr>
        <w:t>　　图表 2025年写频线发展趋势预测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c99112eb44490" w:history="1">
        <w:r>
          <w:rPr>
            <w:rStyle w:val="Hyperlink"/>
          </w:rPr>
          <w:t>2025-2031年中国写频线市场调查研究与发展前景预测报告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c99112eb44490" w:history="1">
        <w:r>
          <w:rPr>
            <w:rStyle w:val="Hyperlink"/>
          </w:rPr>
          <w:t>https://www.20087.com/1/59/XiePinXianHangYeXianZhuangJiQianJing.html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热点：怎样给杂牌对讲机写频、写频线定义、万能对讲机写频软件、写频线制作、K头写频线定义、写频线怎么连对讲机、写频线接线图、写频线k头和m头的区别、diy对讲机写频线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49d919ee8485e" w:history="1">
      <w:r>
        <w:rPr>
          <w:rStyle w:val="Hyperlink"/>
        </w:rPr>
        <w:t>2025-2031年中国写频线市场调查研究与发展前景预测报告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iePinXianHangYeXianZhuangJiQianJing.html" TargetMode="External" Id="R5bbc99112eb4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iePinXianHangYeXianZhuangJiQianJing.html" TargetMode="External" Id="Ra9149d919ee8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2025-06-01T00:03:19Z</dcterms:created>
  <dcterms:modified xsi:type="dcterms:W3CDTF">2025-06-01T01:03:19Z</dcterms:modified>
  <dc:subject>2025-2031年中国写频线市场调查研究与发展前景预测报告</dc:subject>
  <dc:title>2025-2031年中国写频线市场调查研究与发展前景预测报告</dc:title>
  <cp:keywords>2025-2031年中国写频线市场调查研究与发展前景预测报告</cp:keywords>
  <dc:description>2025-2031年中国写频线市场调查研究与发展前景预测报告</dc:description>
</cp:coreProperties>
</file>