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0a4649af140f2" w:history="1">
              <w:r>
                <w:rPr>
                  <w:rStyle w:val="Hyperlink"/>
                </w:rPr>
                <w:t>2026-2032年中国3D电视行业发展研究及市场前景预测报告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0a4649af140f2" w:history="1">
              <w:r>
                <w:rPr>
                  <w:rStyle w:val="Hyperlink"/>
                </w:rPr>
                <w:t>2026-2032年中国3D电视行业发展研究及市场前景预测报告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0a4649af140f2" w:history="1">
                <w:r>
                  <w:rPr>
                    <w:rStyle w:val="Hyperlink"/>
                  </w:rPr>
                  <w:t>https://www.20087.com/1/39/3DDianShiFaZhanXianZhuangQianJing.html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曾被视为显示技术的重要演进方向，在2010年前后经历短暂商业化热潮，但随后因内容生态匮乏、观看体验局限及成本高昂等因素迅速退潮。目前，消费级3D电视已基本退出主流市场，多数厂商停止新品开发，转而聚焦4K/8K超高清、HDR及高刷新率等更具实用价值的技术路径。尽管裸眼3D、光场显示等新型三维显示技术仍在实验室阶段探索，但受限于视角狭窄、分辨率损失及硬件复杂度，尚未形成可规模化的消费产品。专业领域如医疗影像、工业设计及虚拟现实培训中，3D显示仍有小众应用，但多采用头戴式设备或专用显示器，而非传统电视形态。整体而言，3D电视作为独立产品类别已进入技术沉淀期，市场关注度显著弱化。</w:t>
      </w:r>
      <w:r>
        <w:rPr>
          <w:rFonts w:hint="eastAsia"/>
        </w:rPr>
        <w:br/>
      </w:r>
      <w:r>
        <w:rPr>
          <w:rFonts w:hint="eastAsia"/>
        </w:rPr>
        <w:t>　　3D视觉体验的实现将更多依托于虚拟现实（VR）、增强现实（AR）及空间计算平台，而非传统电视硬件。随着轻量化AR眼镜、全息投影及AI驱动的2D转3D算法进步，沉浸式三维内容消费可能以新形态回归，但不再依赖主动快门或偏振式3D电视。在特定行业场景，如远程手术指导、数字孪生工厂监控等，高保真3D可视化需求或将催生专用显示终端，但其技术路线更倾向于多视角融合或体三维显示。长远来看，3D电视若要复兴，需解决无需佩戴眼镜、无视觉疲劳、内容自动生成等根本性难题，而这依赖于光学、人机交互与内容制作全链条的协同突破。在可预见的未来，3D电视难以重回消费电子主流，但其技术遗产将持续滋养下一代空间显示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0a4649af140f2" w:history="1">
        <w:r>
          <w:rPr>
            <w:rStyle w:val="Hyperlink"/>
          </w:rPr>
          <w:t>2026-2032年中国3D电视行业发展研究及市场前景预测报告</w:t>
        </w:r>
      </w:hyperlink>
      <w:r>
        <w:rPr>
          <w:rFonts w:hint="eastAsia"/>
        </w:rPr>
        <w:t>》系统分析了3D电视行业的市场规模、供需关系及产业链结构，详细梳理了3D电视细分市场的品牌竞争态势与价格变化，重点剖析了行业内主要企业的经营状况，揭示了3D电视市场集中度与竞争格局。报告结合3D电视技术现状及未来发展方向，对行业前景进行了科学预测，明确了3D电视发展趋势、潜在机遇与风险。通过SWOT分析，为3D电视企业、投资者及政府部门提供了权威、客观的行业洞察与决策支持，助力把握3D电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按照不同产品类型，3D电视主要可以分为如下几个类别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中国不同产品类型3D电视增长趋势2021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Non-glass Free 3D电视</w:t>
      </w:r>
      <w:r>
        <w:rPr>
          <w:rFonts w:hint="eastAsia"/>
        </w:rPr>
        <w:br/>
      </w:r>
      <w:r>
        <w:rPr>
          <w:rFonts w:hint="eastAsia"/>
        </w:rPr>
        <w:t>　　　　1.2.3 Glass-free 3D电视</w:t>
      </w:r>
      <w:r>
        <w:rPr>
          <w:rFonts w:hint="eastAsia"/>
        </w:rPr>
        <w:br/>
      </w:r>
      <w:r>
        <w:rPr>
          <w:rFonts w:hint="eastAsia"/>
        </w:rPr>
        <w:t>　　1.3 从不同应用，3D电视主要包括如下几个方面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中国不同应用3D电视增长趋势2021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中国3D电视发展现状及未来趋势（2021-2032）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中国市场3D电视收入及增长率（2021-2032）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中国市场3D电视销量及增长率（2021-2032）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中国市场主要3D电视厂商分析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中国市场主要厂商3D电视销量及市场占有率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中国市场主要厂商3D电视销量（2021-2026）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中国市场主要厂商3D电视销量市场份额（2021-2026）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中国市场主要厂商3D电视收入及市场占有率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中国市场主要厂商3D电视收入（2021-2026）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中国市场主要厂商3D电视收入市场份额（2021-2026）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2025年中国市场主要厂商3D电视收入排名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中国市场主要厂商3D电视价格（2021-2026）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中国市场主要厂商3D电视总部及产地分布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中国市场主要厂商成立时间及3D电视商业化日期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中国市场主要厂商3D电视产品类型及应用</w:t>
      </w:r>
      <w:r>
        <w:rPr>
          <w:rFonts w:hint="eastAsia"/>
        </w:rPr>
        <w:br/>
      </w:r>
      <w:r>
        <w:rPr>
          <w:rFonts w:hint="eastAsia"/>
        </w:rPr>
        <w:t>　　2.7 3D电视行业集中度、竞争程度分析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3D电视行业集中度分析：2025年中国Top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中国市场3D电视第一梯队、第二梯队和第三梯队厂商（品牌）及2025年市场份额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重点企业（9）在中国市场3D电视销量、收入、价格及毛利率（2021-2026）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不同产品类型3D电视分析</w:t>
      </w:r>
      <w:r>
        <w:rPr>
          <w:rFonts w:hint="eastAsia"/>
        </w:rPr>
        <w:br/>
      </w:r>
      <w:r>
        <w:rPr>
          <w:rFonts w:hint="eastAsia"/>
        </w:rPr>
        <w:t>　　4.1 中国市场不同产品类型3D电视销量（2021-2032）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中国市场不同产品类型3D电视销量及市场份额（2021-2026）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中国市场不同产品类型3D电视销量预测（2027-2032）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中国市场不同产品类型3D电视规模（2021-2032）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中国市场不同产品类型3D电视规模及市场份额（2021-2026）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中国市场不同产品类型3D电视规模预测（2027-2032）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中国市场不同产品类型3D电视价格走势（2021-2032）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不同应用3D电视分析</w:t>
      </w:r>
      <w:r>
        <w:rPr>
          <w:rFonts w:hint="eastAsia"/>
        </w:rPr>
        <w:br/>
      </w:r>
      <w:r>
        <w:rPr>
          <w:rFonts w:hint="eastAsia"/>
        </w:rPr>
        <w:t>　　5.1 中国市场不同应用3D电视销量（2021-2032）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中国市场不同应用3D电视销量及市场份额（2021-2026）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中国市场不同应用3D电视销量预测（2027-2032）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中国市场不同应用3D电视规模（2021-2032）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中国市场不同应用3D电视规模及市场份额（2021-2026）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中国市场不同应用3D电视规模预测（2027-2032）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中国市场不同应用3D电视价格走势（2021-2032）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3D电视行业发展分析---发展趋势</w:t>
      </w:r>
      <w:r>
        <w:rPr>
          <w:rFonts w:hint="eastAsia"/>
        </w:rPr>
        <w:br/>
      </w:r>
      <w:r>
        <w:rPr>
          <w:rFonts w:hint="eastAsia"/>
        </w:rPr>
        <w:t>　　6.2 3D电视行业发展分析---厂商壁垒</w:t>
      </w:r>
      <w:r>
        <w:rPr>
          <w:rFonts w:hint="eastAsia"/>
        </w:rPr>
        <w:br/>
      </w:r>
      <w:r>
        <w:rPr>
          <w:rFonts w:hint="eastAsia"/>
        </w:rPr>
        <w:t>　　6.3 3D电视行业发展分析---驱动因素</w:t>
      </w:r>
      <w:r>
        <w:rPr>
          <w:rFonts w:hint="eastAsia"/>
        </w:rPr>
        <w:br/>
      </w:r>
      <w:r>
        <w:rPr>
          <w:rFonts w:hint="eastAsia"/>
        </w:rPr>
        <w:t>　　6.4 3D电视行业发展分析---制约因素</w:t>
      </w:r>
      <w:r>
        <w:rPr>
          <w:rFonts w:hint="eastAsia"/>
        </w:rPr>
        <w:br/>
      </w:r>
      <w:r>
        <w:rPr>
          <w:rFonts w:hint="eastAsia"/>
        </w:rPr>
        <w:t>　　6.5 3D电视中国企业SWOT分析</w:t>
      </w:r>
      <w:r>
        <w:rPr>
          <w:rFonts w:hint="eastAsia"/>
        </w:rPr>
        <w:br/>
      </w:r>
      <w:r>
        <w:rPr>
          <w:rFonts w:hint="eastAsia"/>
        </w:rPr>
        <w:t>　　6.6 3D电视行业发展分析---行业政策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3D电视行业产业链简介</w:t>
      </w:r>
      <w:r>
        <w:rPr>
          <w:rFonts w:hint="eastAsia"/>
        </w:rPr>
        <w:br/>
      </w:r>
      <w:r>
        <w:rPr>
          <w:rFonts w:hint="eastAsia"/>
        </w:rPr>
        <w:t>　　7.2 3D电视产业链分析-上游</w:t>
      </w:r>
      <w:r>
        <w:rPr>
          <w:rFonts w:hint="eastAsia"/>
        </w:rPr>
        <w:br/>
      </w:r>
      <w:r>
        <w:rPr>
          <w:rFonts w:hint="eastAsia"/>
        </w:rPr>
        <w:t>　　7.3 3D电视产业链分析-中游</w:t>
      </w:r>
      <w:r>
        <w:rPr>
          <w:rFonts w:hint="eastAsia"/>
        </w:rPr>
        <w:br/>
      </w:r>
      <w:r>
        <w:rPr>
          <w:rFonts w:hint="eastAsia"/>
        </w:rPr>
        <w:t>　　7.4 3D电视产业链分析-下游</w:t>
      </w:r>
      <w:r>
        <w:rPr>
          <w:rFonts w:hint="eastAsia"/>
        </w:rPr>
        <w:br/>
      </w:r>
      <w:r>
        <w:rPr>
          <w:rFonts w:hint="eastAsia"/>
        </w:rPr>
        <w:t>　　7.5 3D电视行业采购模式</w:t>
      </w:r>
      <w:r>
        <w:rPr>
          <w:rFonts w:hint="eastAsia"/>
        </w:rPr>
        <w:br/>
      </w:r>
      <w:r>
        <w:rPr>
          <w:rFonts w:hint="eastAsia"/>
        </w:rPr>
        <w:t>　　7.6 3D电视行业生产模式</w:t>
      </w:r>
      <w:r>
        <w:rPr>
          <w:rFonts w:hint="eastAsia"/>
        </w:rPr>
        <w:br/>
      </w:r>
      <w:r>
        <w:rPr>
          <w:rFonts w:hint="eastAsia"/>
        </w:rPr>
        <w:t>　　7.7 3D电视行业销售模式及销售渠道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中国本土3D电视产能、产量分析</w:t>
      </w:r>
      <w:r>
        <w:rPr>
          <w:rFonts w:hint="eastAsia"/>
        </w:rPr>
        <w:br/>
      </w:r>
      <w:r>
        <w:rPr>
          <w:rFonts w:hint="eastAsia"/>
        </w:rPr>
        <w:t>　　8.1 中国3D电视供需现状及预测（2021-2032）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中国3D电视产能、产量、产能利用率及发展趋势（2021-2032）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中国3D电视产量、市场需求量及发展趋势（2021-2032）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中国3D电视进出口分析</w:t>
      </w:r>
      <w:r>
        <w:rPr>
          <w:rFonts w:hint="eastAsia"/>
        </w:rPr>
        <w:br/>
      </w:r>
      <w:r>
        <w:rPr>
          <w:rFonts w:hint="eastAsia"/>
        </w:rPr>
        <w:t>　　　　8.2.1 中国市场3D电视主要进口来源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不同产品类型3D电视市场规模2021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不同应用3D电视市场规模2021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中国市场主要厂商3D电视销量市场份额（2021-2026）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中国市场主要厂商3D电视收入（2021-2026）&amp;（万元）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中国市场主要厂商3D电视收入份额（2021-2026）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2025年中国主要生产商3D电视收入排名（万元）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中国市场主要厂商3D电视价格（2021-2026）&amp;（元/台）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中国市场主要厂商3D电视总部及产地分布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中国市场主要厂商成立时间及3D电视商业化日期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中国市场主要厂商3D电视产品类型及应用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3D电视市场投资、并购等现状分析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3D电视生产基地、总部、竞争对手及市场地位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3D电视销量（千台）、收入（万元）、价格（元/台）及毛利率（2021-2026）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中国市场不同产品类型3D电视销量（2021-2026）&amp;（千台）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中国市场不同产品类型3D电视销量市场份额（2021-2026）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中国市场不同产品类型3D电视销量预测（2027-2032）&amp;（千台）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中国市场不同产品类型3D电视销量市场份额预测（2027-2032）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中国市场不同产品类型3D电视规模（2021-2026）&amp;（万元）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中国市场不同产品类型3D电视规模市场份额（2021-2026）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中国市场不同产品类型3D电视规模预测（2027-2032）&amp;（万元）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中国市场不同产品类型3D电视规模市场份额预测（2027-2032）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中国市场不同应用3D电视销量（2021-2026）&amp;（千台）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中国市场不同应用3D电视销量市场份额（2021-2026）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中国市场不同应用3D电视销量预测（2027-2032）&amp;（千台）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中国市场不同应用3D电视销量市场份额预测（2027-2032）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中国市场不同应用3D电视规模（2021-2026）&amp;（万元）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中国市场不同应用3D电视规模市场份额（2021-2026）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中国市场不同应用3D电视规模预测（2027-2032）&amp;（万元）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中国市场不同应用3D电视规模市场份额预测（2027-2032）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3D电视行业发展分析---发展趋势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3D电视行业发展分析---厂商壁垒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3D电视行业发展分析---驱动因素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3D电视行业发展分析---制约因素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3D电视行业相关重点政策一览</w:t>
      </w:r>
      <w:r>
        <w:rPr>
          <w:rFonts w:hint="eastAsia"/>
        </w:rPr>
        <w:br/>
      </w:r>
      <w:r>
        <w:rPr>
          <w:rFonts w:hint="eastAsia"/>
        </w:rPr>
        <w:t>　　表 80： 3D电视行业供应链分析</w:t>
      </w:r>
      <w:r>
        <w:rPr>
          <w:rFonts w:hint="eastAsia"/>
        </w:rPr>
        <w:br/>
      </w:r>
      <w:r>
        <w:rPr>
          <w:rFonts w:hint="eastAsia"/>
        </w:rPr>
        <w:t>　　表 81： 3D电视上游原料供应商</w:t>
      </w:r>
      <w:r>
        <w:rPr>
          <w:rFonts w:hint="eastAsia"/>
        </w:rPr>
        <w:br/>
      </w:r>
      <w:r>
        <w:rPr>
          <w:rFonts w:hint="eastAsia"/>
        </w:rPr>
        <w:t>　　表 82： 3D电视行业主要下游客户</w:t>
      </w:r>
      <w:r>
        <w:rPr>
          <w:rFonts w:hint="eastAsia"/>
        </w:rPr>
        <w:br/>
      </w:r>
      <w:r>
        <w:rPr>
          <w:rFonts w:hint="eastAsia"/>
        </w:rPr>
        <w:t>　　表 83： 3D电视典型经销商</w:t>
      </w:r>
      <w:r>
        <w:rPr>
          <w:rFonts w:hint="eastAsia"/>
        </w:rPr>
        <w:br/>
      </w:r>
      <w:r>
        <w:rPr>
          <w:rFonts w:hint="eastAsia"/>
        </w:rPr>
        <w:t>　　表 84： 中国3D电视产量、销量、进口量及出口量（2021-2026）&amp;（千台）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中国3D电视产量、销量、进口量及出口量预测（2027-2032）&amp;（千台）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中国市场3D电视主要进口来源</w:t>
      </w:r>
      <w:r>
        <w:rPr>
          <w:rFonts w:hint="eastAsia"/>
        </w:rPr>
        <w:br/>
      </w:r>
      <w:r>
        <w:rPr>
          <w:rFonts w:hint="eastAsia"/>
        </w:rPr>
        <w:t>　　表 87： 中国市场3D电视主要出口目的地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3D电视产品图片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中国不同产品类型3D电视市场规模市场份额2025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Non-glass Free 3D电视产品图片</w:t>
      </w:r>
      <w:r>
        <w:rPr>
          <w:rFonts w:hint="eastAsia"/>
        </w:rPr>
        <w:br/>
      </w:r>
      <w:r>
        <w:rPr>
          <w:rFonts w:hint="eastAsia"/>
        </w:rPr>
        <w:t>　　图 4： Glass-free 3D电视产品图片</w:t>
      </w:r>
      <w:r>
        <w:rPr>
          <w:rFonts w:hint="eastAsia"/>
        </w:rPr>
        <w:br/>
      </w:r>
      <w:r>
        <w:rPr>
          <w:rFonts w:hint="eastAsia"/>
        </w:rPr>
        <w:t>　　图 5： 中国不同应用3D电视市场份额2025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中国市场3D电视市场规模，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中国市场3D电视收入及增长率（2021-2032）&amp;（万元）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中国市场3D电视销量及增长率（2021-2032）&amp;（千台）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2025年中国市场主要厂商3D电视销量市场份额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2025年中国市场主要厂商3D电视收入市场份额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2025年中国市场前五大厂商3D电视市场份额</w:t>
      </w:r>
      <w:r>
        <w:rPr>
          <w:rFonts w:hint="eastAsia"/>
        </w:rPr>
        <w:br/>
      </w:r>
      <w:r>
        <w:rPr>
          <w:rFonts w:hint="eastAsia"/>
        </w:rPr>
        <w:t>　　图 14： 2025年中国市场3D电视第一梯队、第二梯队和第三梯队厂商（品牌）及市场份额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中国市场不同产品类型3D电视价格走势（2021-2032）&amp;（元/台）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中国市场不同应用3D电视价格走势（2021-2032）&amp;（元/台）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3D电视中国企业SWOT分析</w:t>
      </w:r>
      <w:r>
        <w:rPr>
          <w:rFonts w:hint="eastAsia"/>
        </w:rPr>
        <w:br/>
      </w:r>
      <w:r>
        <w:rPr>
          <w:rFonts w:hint="eastAsia"/>
        </w:rPr>
        <w:t>　　图 18： 3D电视产业链</w:t>
      </w:r>
      <w:r>
        <w:rPr>
          <w:rFonts w:hint="eastAsia"/>
        </w:rPr>
        <w:br/>
      </w:r>
      <w:r>
        <w:rPr>
          <w:rFonts w:hint="eastAsia"/>
        </w:rPr>
        <w:t>　　图 19： 3D电视行业采购模式分析</w:t>
      </w:r>
      <w:r>
        <w:rPr>
          <w:rFonts w:hint="eastAsia"/>
        </w:rPr>
        <w:br/>
      </w:r>
      <w:r>
        <w:rPr>
          <w:rFonts w:hint="eastAsia"/>
        </w:rPr>
        <w:t>　　图 20： 3D电视行业生产模式分析</w:t>
      </w:r>
      <w:r>
        <w:rPr>
          <w:rFonts w:hint="eastAsia"/>
        </w:rPr>
        <w:br/>
      </w:r>
      <w:r>
        <w:rPr>
          <w:rFonts w:hint="eastAsia"/>
        </w:rPr>
        <w:t>　　图 21： 3D电视行业销售模式分析</w:t>
      </w:r>
      <w:r>
        <w:rPr>
          <w:rFonts w:hint="eastAsia"/>
        </w:rPr>
        <w:br/>
      </w:r>
      <w:r>
        <w:rPr>
          <w:rFonts w:hint="eastAsia"/>
        </w:rPr>
        <w:t>　　图 22： 中国3D电视产能、产量、产能利用率及发展趋势（2021-2032）&amp;（千台）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中国3D电视产量、市场需求量及发展趋势（2021-2032）&amp;（千台）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0a4649af140f2" w:history="1">
        <w:r>
          <w:rPr>
            <w:rStyle w:val="Hyperlink"/>
          </w:rPr>
          <w:t>2026-2032年中国3D电视行业发展研究及市场前景预测报告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0a4649af140f2" w:history="1">
        <w:r>
          <w:rPr>
            <w:rStyle w:val="Hyperlink"/>
          </w:rPr>
          <w:t>https://www.20087.com/1/39/3DDianShiFaZhanXianZhuangQianJing.html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cb2f995b34050" w:history="1">
      <w:r>
        <w:rPr>
          <w:rStyle w:val="Hyperlink"/>
        </w:rPr>
        <w:t>2026-2032年中国3D电视行业发展研究及市场前景预测报告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3DDianShiFaZhanXianZhuangQianJing.html" TargetMode="External" Id="R2e40a4649af1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3DDianShiFaZhanXianZhuangQianJing.html" TargetMode="External" Id="Rff4cb2f995b3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2025-12-03T01:01:30Z</dcterms:created>
  <dcterms:modified xsi:type="dcterms:W3CDTF">2025-12-03T02:01:30Z</dcterms:modified>
  <dc:subject>2026-2032年中国3D电视行业发展研究及市场前景预测报告</dc:subject>
  <dc:title>2026-2032年中国3D电视行业发展研究及市场前景预测报告</dc:title>
  <cp:keywords>2026-2032年中国3D电视行业发展研究及市场前景预测报告</cp:keywords>
  <dc:description>2026-2032年中国3D电视行业发展研究及市场前景预测报告</dc:description>
</cp:coreProperties>
</file>