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a3aef250c45b2" w:history="1">
              <w:r>
                <w:rPr>
                  <w:rStyle w:val="Hyperlink"/>
                </w:rPr>
                <w:t>2025-2031年中国办公设备租赁市场研究与前景趋势报告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a3aef250c45b2" w:history="1">
              <w:r>
                <w:rPr>
                  <w:rStyle w:val="Hyperlink"/>
                </w:rPr>
                <w:t>2025-2031年中国办公设备租赁市场研究与前景趋势报告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a3aef250c45b2" w:history="1">
                <w:r>
                  <w:rPr>
                    <w:rStyle w:val="Hyperlink"/>
                  </w:rPr>
                  <w:t>https://www.20087.com/1/99/BanGongSheBeiZuLinFaZhanQianJing.html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租赁是一种灵活的资产管理方式，为企业提供了按需使用、定期更新的办公设备解决方案。近年来，随着共享经济和轻资产运营模式的兴起，办公设备租赁市场迎来快速增长。租赁模式不仅降低了企业的初始投资，还提供了设备维护、升级、回收等全生命周期服务，提高了设备的使用效率和企业的运营灵活性。</w:t>
      </w:r>
      <w:r>
        <w:rPr>
          <w:rFonts w:hint="eastAsia"/>
        </w:rPr>
        <w:br/>
      </w:r>
      <w:r>
        <w:rPr>
          <w:rFonts w:hint="eastAsia"/>
        </w:rPr>
        <w:t>　　未来，办公设备租赁行业将更加注重服务创新和数字化转型。一方面，通过数据分析，了解企业的需求和偏好，提供更加个性化、定制化的租赁方案。另一方面，利用物联网、云服务等技术，实现办公设备的远程监控和智能管理，提升设备的运维效率和用户体验。此外，办公设备租赁行业将加强与金融机构的合作，开发租赁融资产品，降低企业的资金压力，促进业务的可持续发展。同时，行业还将注重社会责任，推动绿色租赁，鼓励使用节能环保的办公设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a3aef250c45b2" w:history="1">
        <w:r>
          <w:rPr>
            <w:rStyle w:val="Hyperlink"/>
          </w:rPr>
          <w:t>2025-2031年中国办公设备租赁市场研究与前景趋势报告</w:t>
        </w:r>
      </w:hyperlink>
      <w:r>
        <w:rPr>
          <w:rFonts w:hint="eastAsia"/>
        </w:rPr>
        <w:t>》依托权威数据资源与长期市场监测，系统分析了办公设备租赁行业的市场规模、市场需求及产业链结构，深入探讨了办公设备租赁价格变动与细分市场特征。报告科学预测了办公设备租赁市场前景及未来发展趋势，重点剖析了行业集中度、竞争格局及重点企业的市场地位，并通过SWOT分析揭示了办公设备租赁行业机遇与潜在风险。报告为投资者及业内企业提供了全面的市场洞察与决策参考，助力把握办公设备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办公设备租赁产业概述</w:t>
      </w:r>
      <w:r>
        <w:rPr>
          <w:rFonts w:hint="eastAsia"/>
        </w:rPr>
        <w:br/>
      </w:r>
      <w:r>
        <w:rPr>
          <w:rFonts w:hint="eastAsia"/>
        </w:rPr>
        <w:t>　　第一节 办公设备租赁定义</w:t>
      </w:r>
      <w:r>
        <w:rPr>
          <w:rFonts w:hint="eastAsia"/>
        </w:rPr>
        <w:br/>
      </w:r>
      <w:r>
        <w:rPr>
          <w:rFonts w:hint="eastAsia"/>
        </w:rPr>
        <w:t>　　第二节 办公设备租赁行业特点</w:t>
      </w:r>
      <w:r>
        <w:rPr>
          <w:rFonts w:hint="eastAsia"/>
        </w:rPr>
        <w:br/>
      </w:r>
      <w:r>
        <w:rPr>
          <w:rFonts w:hint="eastAsia"/>
        </w:rPr>
        <w:t>　　第三节 办公设备租赁发展历程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办公设备租赁行业经济环境分析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办公设备租赁产业政策环境分析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二、办公设备租赁行业主要法规政策</w:t>
      </w:r>
      <w:r>
        <w:rPr>
          <w:rFonts w:hint="eastAsia"/>
        </w:rPr>
        <w:br/>
      </w:r>
      <w:r>
        <w:rPr>
          <w:rFonts w:hint="eastAsia"/>
        </w:rPr>
        <w:t>　　第三节 办公设备租赁产业社会环境分析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2024-2025年全球办公设备租赁行业发展态势分析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全球办公设备租赁市场发展现状分析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全球主要国家、地区办公设备租赁市场现状</w:t>
      </w:r>
      <w:r>
        <w:rPr>
          <w:rFonts w:hint="eastAsia"/>
        </w:rPr>
        <w:br/>
      </w:r>
      <w:r>
        <w:rPr>
          <w:rFonts w:hint="eastAsia"/>
        </w:rPr>
        <w:t>　　第三节 全球办公设备租赁行业发展趋势预测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2019-2024年中国办公设备租赁行业规模情况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一、办公设备租赁行业市场规模状况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二、办公设备租赁行业单位规模状况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三、办公设备租赁行业人员规模状况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2019-2024年中国办公设备租赁行业财务能力分析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2024-2025年中国办公设备租赁行业热点动态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2024-2025年中国办公设备租赁行业面临的挑战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**地区办公设备租赁发展现状及趋势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**地区办公设备租赁发展现状及趋势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**地区办公设备租赁发展现状及趋势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**地区办公设备租赁发展现状及趋势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国内办公设备租赁行业价格走势预测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一、办公设备租赁行业客户偏好调查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四、办公设备租赁行业客户消费理念调研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2025年办公设备租赁行业集中度分析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一、办公设备租赁市场集中度分析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二、办公设备租赁企业集中度分析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三、我国办公设备租赁市场竞争趋势</w:t>
      </w:r>
      <w:r>
        <w:rPr>
          <w:rFonts w:hint="eastAsia"/>
        </w:rPr>
        <w:br/>
      </w:r>
      <w:r>
        <w:rPr>
          <w:rFonts w:hint="eastAsia"/>
        </w:rPr>
        <w:t>　　第三节 办公设备租赁行业兼并与重组整合分析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二、办公设备租赁行业兼并与重组整合发展趋势预测分析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办公设备租赁行业SWOT模型分析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三、办公设备租赁行业机会分析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四、办公设备租赁行业风险分析</w:t>
      </w:r>
      <w:r>
        <w:rPr>
          <w:rFonts w:hint="eastAsia"/>
        </w:rPr>
        <w:br/>
      </w:r>
      <w:r>
        <w:rPr>
          <w:rFonts w:hint="eastAsia"/>
        </w:rPr>
        <w:t>　　第二节 办公设备租赁行业投资风险及控制策略分析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2025-2031年中国办公设备租赁市场预测分析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一、中国办公设备租赁市场前景分析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二、中国办公设备租赁发展趋势预测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2025-2031年中国办公设备租赁企业发展策略建议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一、办公设备租赁企业融资策略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二、办公设备租赁企业人才策略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2025-2031年中国办公设备租赁企业营销策略建议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一、办公设备租赁企业定位策略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二、办公设备租赁企业价格策略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三、办公设备租赁企业促销策略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中.智.林.－办公设备租赁行业研究结论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办公设备租赁行业历程</w:t>
      </w:r>
      <w:r>
        <w:rPr>
          <w:rFonts w:hint="eastAsia"/>
        </w:rPr>
        <w:br/>
      </w:r>
      <w:r>
        <w:rPr>
          <w:rFonts w:hint="eastAsia"/>
        </w:rPr>
        <w:t>　　图表 办公设备租赁行业生命周期</w:t>
      </w:r>
      <w:r>
        <w:rPr>
          <w:rFonts w:hint="eastAsia"/>
        </w:rPr>
        <w:br/>
      </w:r>
      <w:r>
        <w:rPr>
          <w:rFonts w:hint="eastAsia"/>
        </w:rPr>
        <w:t>　　图表 办公设备租赁行业产业链分析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a3aef250c45b2" w:history="1">
        <w:r>
          <w:rPr>
            <w:rStyle w:val="Hyperlink"/>
          </w:rPr>
          <w:t>2025-2031年中国办公设备租赁市场研究与前景趋势报告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a3aef250c45b2" w:history="1">
        <w:r>
          <w:rPr>
            <w:rStyle w:val="Hyperlink"/>
          </w:rPr>
          <w:t>https://www.20087.com/1/99/BanGongSheBeiZuLinFaZhanQianJing.html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租赁服务、办公设备租赁增值税税率、办公用品租赁平台、办公设备租赁网站公司、58同城设备租赁网、办公设备租赁费的税率是多少、广州共享办公工位300元每月、办公设备租赁平台哪里好、共享办公室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9b0a81d47430d" w:history="1">
      <w:r>
        <w:rPr>
          <w:rStyle w:val="Hyperlink"/>
        </w:rPr>
        <w:t>2025-2031年中国办公设备租赁市场研究与前景趋势报告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nGongSheBeiZuLinFaZhanQianJing.html" TargetMode="External" Id="Rac5a3aef250c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nGongSheBeiZuLinFaZhanQianJing.html" TargetMode="External" Id="R7bd9b0a81d4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2024-12-04T04:40:00Z</dcterms:created>
  <dcterms:modified xsi:type="dcterms:W3CDTF">2024-12-04T05:40:00Z</dcterms:modified>
  <dc:subject>2025-2031年中国办公设备租赁市场研究与前景趋势报告</dc:subject>
  <dc:title>2025-2031年中国办公设备租赁市场研究与前景趋势报告</dc:title>
  <cp:keywords>2025-2031年中国办公设备租赁市场研究与前景趋势报告</cp:keywords>
  <dc:description>2025-2031年中国办公设备租赁市场研究与前景趋势报告</dc:description>
</cp:coreProperties>
</file>