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787afab394cb5" w:history="1">
              <w:r>
                <w:rPr>
                  <w:rStyle w:val="Hyperlink"/>
                </w:rPr>
                <w:t>2026-2032年全球与中国大幅面打印机行业发展分析及前景趋势报告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787afab394cb5" w:history="1">
              <w:r>
                <w:rPr>
                  <w:rStyle w:val="Hyperlink"/>
                </w:rPr>
                <w:t>2026-2032年全球与中国大幅面打印机行业发展分析及前景趋势报告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787afab394cb5" w:history="1">
                <w:r>
                  <w:rPr>
                    <w:rStyle w:val="Hyperlink"/>
                  </w:rPr>
                  <w:t>https://www.20087.com/1/79/DaFuMianDaYinJiDeXianZhuangYuFaZhanQianJing.html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幅面打印机是用于输出宽度超过A3幅面的图像或文档的专业设备，涵盖喷墨、热升华及UV固化技术路线，广泛应用于广告标识、建筑图纸、纺织印花及艺术品复制领域。当前高端机型支持12色以上墨水系统、自动色彩校准及卷对卷连续打印，部分工业级设备集成白墨与光油通道实现立体效果。在个性化定制与短版快印需求驱动下，用户对色彩一致性、介质适应性（如帆布、金属板）及生产自动化程度提出更高要求。然而，喷头堵塞、墨水沉淀等问题影响长期稳定性；环保型水性墨水在户外耐候性方面仍逊于溶剂型；且设备占地面积大，中小图文店空间适配困难。</w:t>
      </w:r>
      <w:r>
        <w:rPr>
          <w:rFonts w:hint="eastAsia"/>
        </w:rPr>
        <w:br/>
      </w:r>
      <w:r>
        <w:rPr>
          <w:rFonts w:hint="eastAsia"/>
        </w:rPr>
        <w:t>　　未来，大幅面打印机将向绿色耗材、智能生产与跨界融合升级。推广生物基墨水与可回收承印材料，满足ESG采购要求；嵌入AI图像处理引擎自动优化网点分布与色彩映射。与ERP/MES系统对接，实现订单—排产—交付全流程数字化。在数字纺织与柔性电子领域，拓展至导电油墨打印与可穿戴电路制造。长远看，大幅面打印机将从“输出终端”升维为“创意工业化转化平台”，其发展方向是环保合规、智能高效与应用延展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787afab394cb5" w:history="1">
        <w:r>
          <w:rPr>
            <w:rStyle w:val="Hyperlink"/>
          </w:rPr>
          <w:t>2026-2032年全球与中国大幅面打印机行业发展分析及前景趋势报告</w:t>
        </w:r>
      </w:hyperlink>
      <w:r>
        <w:rPr>
          <w:rFonts w:hint="eastAsia"/>
        </w:rPr>
        <w:t>》系统分析了大幅面打印机行业的市场规模、供需动态及竞争格局，重点评估了主要大幅面打印机企业的经营表现，并对大幅面打印机行业未来发展趋势进行了科学预测。报告结合大幅面打印机技术现状与SWOT分析，揭示了市场机遇与潜在风险。市场调研网发布的《</w:t>
      </w:r>
      <w:hyperlink r:id="R3a7787afab394cb5" w:history="1">
        <w:r>
          <w:rPr>
            <w:rStyle w:val="Hyperlink"/>
          </w:rPr>
          <w:t>2026-2032年全球与中国大幅面打印机行业发展分析及前景趋势报告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按产品类型细分，全球大幅面打印机市场规模2021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UV油墨打印机</w:t>
      </w:r>
      <w:r>
        <w:rPr>
          <w:rFonts w:hint="eastAsia"/>
        </w:rPr>
        <w:br/>
      </w:r>
      <w:r>
        <w:rPr>
          <w:rFonts w:hint="eastAsia"/>
        </w:rPr>
        <w:t>　　　　1.3.3 溶剂墨水打印机</w:t>
      </w:r>
      <w:r>
        <w:rPr>
          <w:rFonts w:hint="eastAsia"/>
        </w:rPr>
        <w:br/>
      </w:r>
      <w:r>
        <w:rPr>
          <w:rFonts w:hint="eastAsia"/>
        </w:rPr>
        <w:t>　　　　1.3.4 水性油墨打印机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按应用细分，全球大幅面打印机市场规模2021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海报和标志</w:t>
      </w:r>
      <w:r>
        <w:rPr>
          <w:rFonts w:hint="eastAsia"/>
        </w:rPr>
        <w:br/>
      </w:r>
      <w:r>
        <w:rPr>
          <w:rFonts w:hint="eastAsia"/>
        </w:rPr>
        <w:t>　　　　1.4.3 广告和展示</w:t>
      </w:r>
      <w:r>
        <w:rPr>
          <w:rFonts w:hint="eastAsia"/>
        </w:rPr>
        <w:br/>
      </w:r>
      <w:r>
        <w:rPr>
          <w:rFonts w:hint="eastAsia"/>
        </w:rPr>
        <w:t>　　　　1.4.4 纺织工业领域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大幅面打印机行业发展总体概况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大幅面打印机行业发展主要特点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大幅面打印机行业发展影响因素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大幅面打印机有利因素</w:t>
      </w:r>
      <w:r>
        <w:rPr>
          <w:rFonts w:hint="eastAsia"/>
        </w:rPr>
        <w:br/>
      </w:r>
      <w:r>
        <w:rPr>
          <w:rFonts w:hint="eastAsia"/>
        </w:rPr>
        <w:t>　　　　1.5.3 .2 大幅面打印机不利因素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全球市场，近三年大幅面打印机主要企业占有率及排名（按销量）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大幅面打印机主要企业在国际市场占有率（按销量，2023-2026）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2025年大幅面打印机主要企业在国际市场排名（按销量）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全球市场主要企业大幅面打印机销量（2023-2026）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全球市场，近三年大幅面打印机主要企业占有率及排名（按收入）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大幅面打印机主要企业在国际市场占有率（按收入，2023-2026）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2025年大幅面打印机主要企业在国际市场排名（按收入）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全球市场主要企业大幅面打印机销售收入（2023-2026）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全球市场主要企业大幅面打印机销售价格（2023-2026）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中国市场，近三年大幅面打印机主要企业占有率及排名（按销量）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大幅面打印机主要企业在中国市场占有率（按销量，2023-2026）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2025年大幅面打印机主要企业在中国市场排名（按销量）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中国市场主要企业大幅面打印机销量（2023-2026）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中国市场，近三年大幅面打印机主要企业占有率及排名（按收入）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大幅面打印机主要企业在中国市场占有率（按收入，2023-2026）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2025年大幅面打印机主要企业在中国市场排名（按收入）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中国市场主要企业大幅面打印机销售收入（2023-2026）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全球主要厂商大幅面打印机总部及产地分布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全球主要厂商成立时间及大幅面打印机商业化日期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全球主要厂商大幅面打印机产品类型及应用</w:t>
      </w:r>
      <w:r>
        <w:rPr>
          <w:rFonts w:hint="eastAsia"/>
        </w:rPr>
        <w:br/>
      </w:r>
      <w:r>
        <w:rPr>
          <w:rFonts w:hint="eastAsia"/>
        </w:rPr>
        <w:t>　　2.9 大幅面打印机行业集中度、竞争程度分析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大幅面打印机行业集中度分析：2025年全球Top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全球大幅面打印机第一梯队、第二梯队和第三梯队生产商（品牌）及市场份额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全球大幅面打印机总体规模分析</w:t>
      </w:r>
      <w:r>
        <w:rPr>
          <w:rFonts w:hint="eastAsia"/>
        </w:rPr>
        <w:br/>
      </w:r>
      <w:r>
        <w:rPr>
          <w:rFonts w:hint="eastAsia"/>
        </w:rPr>
        <w:t>　　3.1 全球大幅面打印机供需现状及预测（2021-2032）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全球大幅面打印机产能、产量、产能利用率及发展趋势（2021-2032）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全球大幅面打印机产量、需求量及发展趋势（2021-2032）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全球主要地区大幅面打印机产量及发展趋势（2021-2032）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全球主要地区大幅面打印机产量（2021-2026）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全球主要地区大幅面打印机产量（2027-2032）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全球主要地区大幅面打印机产量市场份额（2021-2032）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中国大幅面打印机供需现状及预测（2021-2032）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中国大幅面打印机产能、产量、产能利用率及发展趋势（2021-2032）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中国大幅面打印机产量、市场需求量及发展趋势（2021-2032）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中国市场大幅面打印机进出口（2021-2032）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全球大幅面打印机销量及销售额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全球市场大幅面打印机销售额（2021-2032）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全球市场大幅面打印机销量（2021-2032）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全球市场大幅面打印机价格趋势（2021-2032）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全球大幅面打印机主要地区分析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全球主要地区大幅面打印机市场规模分析：2021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全球主要地区大幅面打印机销售收入及市场份额（2021-2026）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全球主要地区大幅面打印机销售收入预测（2027-2032）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全球主要地区大幅面打印机销量分析：2021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全球主要地区大幅面打印机销量及市场份额（2021-2026）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全球主要地区大幅面打印机销量及市场份额预测（2027-2032）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北美市场大幅面打印机销量、收入及增长率（2021-2032）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欧洲市场大幅面打印机销量、收入及增长率（2021-2032）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中国市场大幅面打印机销量、收入及增长率（2021-2032）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日本市场大幅面打印机销量、收入及增长率（2021-2032）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东南亚市场大幅面打印机销量、收入及增长率（2021-2032）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印度市场大幅面打印机销量、收入及增长率（2021-2032）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南美市场大幅面打印机销量、收入及增长率（2021-2032）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中东市场大幅面打印机销量、收入及增长率（2021-2032）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大幅面打印机销量、收入、价格及毛利率（2021-2026）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不同产品类型大幅面打印机分析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全球不同产品类型大幅面打印机销量（2021-2032）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全球不同产品类型大幅面打印机销量及市场份额（2021-2026）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全球不同产品类型大幅面打印机销量预测（2027-2032）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全球不同产品类型大幅面打印机收入（2021-2032）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全球不同产品类型大幅面打印机收入及市场份额（2021-2026）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全球不同产品类型大幅面打印机收入预测（2027-2032）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全球不同产品类型大幅面打印机价格走势（2021-2032）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中国不同产品类型大幅面打印机销量（2021-2032）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中国不同产品类型大幅面打印机销量及市场份额（2021-2026）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中国不同产品类型大幅面打印机销量预测（2027-2032）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中国不同产品类型大幅面打印机收入（2021-2032）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中国不同产品类型大幅面打印机收入及市场份额（2021-2026）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中国不同产品类型大幅面打印机收入预测（2027-2032）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不同应用大幅面打印机分析</w:t>
      </w:r>
      <w:r>
        <w:rPr>
          <w:rFonts w:hint="eastAsia"/>
        </w:rPr>
        <w:br/>
      </w:r>
      <w:r>
        <w:rPr>
          <w:rFonts w:hint="eastAsia"/>
        </w:rPr>
        <w:t>　　7.1 全球不同应用大幅面打印机销量（2021-2032）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全球不同应用大幅面打印机销量及市场份额（2021-2026）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全球不同应用大幅面打印机销量预测（2027-2032）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全球不同应用大幅面打印机收入（2021-2032）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全球不同应用大幅面打印机收入及市场份额（2021-2026）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全球不同应用大幅面打印机收入预测（2027-2032）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全球不同应用大幅面打印机价格走势（2021-2032）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中国不同应用大幅面打印机销量（2021-2032）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中国不同应用大幅面打印机销量及市场份额（2021-2026）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中国不同应用大幅面打印机销量预测（2027-2032）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中国不同应用大幅面打印机收入（2021-2032）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中国不同应用大幅面打印机收入及市场份额（2021-2026）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中国不同应用大幅面打印机收入预测（2027-2032）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大幅面打印机行业发展趋势</w:t>
      </w:r>
      <w:r>
        <w:rPr>
          <w:rFonts w:hint="eastAsia"/>
        </w:rPr>
        <w:br/>
      </w:r>
      <w:r>
        <w:rPr>
          <w:rFonts w:hint="eastAsia"/>
        </w:rPr>
        <w:t>　　8.2 大幅面打印机行业主要驱动因素</w:t>
      </w:r>
      <w:r>
        <w:rPr>
          <w:rFonts w:hint="eastAsia"/>
        </w:rPr>
        <w:br/>
      </w:r>
      <w:r>
        <w:rPr>
          <w:rFonts w:hint="eastAsia"/>
        </w:rPr>
        <w:t>　　8.3 大幅面打印机中国企业SWOT分析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中国大幅面打印机行业政策环境分析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大幅面打印机行业产业链简介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大幅面打印机行业供应链分析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大幅面打印机主要原料及供应情况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大幅面打印机行业采购模式</w:t>
      </w:r>
      <w:r>
        <w:rPr>
          <w:rFonts w:hint="eastAsia"/>
        </w:rPr>
        <w:br/>
      </w:r>
      <w:r>
        <w:rPr>
          <w:rFonts w:hint="eastAsia"/>
        </w:rPr>
        <w:t>　　9.3 大幅面打印机行业生产模式</w:t>
      </w:r>
      <w:r>
        <w:rPr>
          <w:rFonts w:hint="eastAsia"/>
        </w:rPr>
        <w:br/>
      </w:r>
      <w:r>
        <w:rPr>
          <w:rFonts w:hint="eastAsia"/>
        </w:rPr>
        <w:t>　　9.4 大幅面打印机行业销售模式及销售渠道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按产品类型细分，全球大幅面打印机市场规模2021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按应用细分，全球大幅面打印机市场规模（CAGR）2021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大幅面打印机行业发展主要特点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大幅面打印机行业发展有利因素分析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大幅面打印机行业发展不利因素分析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进入大幅面打印机行业壁垒</w:t>
      </w:r>
      <w:r>
        <w:rPr>
          <w:rFonts w:hint="eastAsia"/>
        </w:rPr>
        <w:br/>
      </w:r>
      <w:r>
        <w:rPr>
          <w:rFonts w:hint="eastAsia"/>
        </w:rPr>
        <w:t>　　表 7： 大幅面打印机主要企业在国际市场占有率（按销量，2023-2026）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2025年大幅面打印机主要企业在国际市场排名（按销量）&amp;（台）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全球市场主要企业大幅面打印机销量（2023-2026）&amp;（台）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大幅面打印机主要企业在国际市场占有率（按收入，2023-2026）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2025年大幅面打印机主要企业在国际市场排名（按收入）&amp;（万元）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全球市场主要企业大幅面打印机销售收入（2023-2026）&amp;（万元）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全球市场主要企业大幅面打印机销售价格（2023-2026）&amp;（元/台）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大幅面打印机主要企业在中国市场占有率（按销量，2023-2026）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2025年大幅面打印机主要企业在中国市场排名（按销量）&amp;（台）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中国市场主要企业大幅面打印机销量（2023-2026）&amp;（台）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大幅面打印机主要企业在中国市场占有率（按收入，2023-2026）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2025年大幅面打印机主要企业在中国市场排名（按收入）&amp;（万元）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中国市场主要企业大幅面打印机销售收入（2023-2026）&amp;（万元）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全球主要厂商大幅面打印机总部及产地分布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全球主要厂商成立时间及大幅面打印机商业化日期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全球主要厂商大幅面打印机产品类型及应用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2025年全球大幅面打印机主要厂商市场地位（第一梯队、第二梯队和第三梯队）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全球大幅面打印机市场投资、并购等现状分析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全球主要地区大幅面打印机产量增速（CAGR）：（2021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全球主要地区大幅面打印机产量（2021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全球主要地区大幅面打印机产量（2021-2026）&amp;（台）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全球主要地区大幅面打印机产量（2027-2032）&amp;（台）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全球主要地区大幅面打印机产量市场份额（2021-2026）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全球主要地区大幅面打印机产量市场份额（2027-2032）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中国市场大幅面打印机产量、销量、进出口（2021-2026）&amp;（台）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中国市场大幅面打印机产量、销量、进出口预测（2027-2032）&amp;（台）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全球主要地区大幅面打印机销售收入增速：（2021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全球主要地区大幅面打印机销售收入（2021-2026）&amp;（万元）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全球主要地区大幅面打印机销售收入市场份额（2021-2026）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全球主要地区大幅面打印机收入（2027-2032）&amp;（万元）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全球主要地区大幅面打印机收入市场份额（2027-2032）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全球主要地区大幅面打印机销量（台）：2021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全球主要地区大幅面打印机销量（2021-2026）&amp;（台）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全球主要地区大幅面打印机销量市场份额（2021-2026）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全球主要地区大幅面打印机销量（2027-2032）&amp;（台）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全球主要地区大幅面打印机销量份额（2027-2032）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大幅面打印机生产基地、销售区域、竞争对手及市场地位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大幅面打印机产品规格、参数及市场应用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大幅面打印机销量（台）、收入（万元）、价格（元/台）及毛利率（2021-2026）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全球不同产品类型大幅面打印机销量（2021-2026）&amp;（台）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全球不同产品类型大幅面打印机销量市场份额（2021-2026）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全球不同产品类型大幅面打印机销量预测（2027-2032）&amp;（台）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全球市场不同产品类型大幅面打印机销量市场份额预测（2027-2032）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全球不同产品类型大幅面打印机收入（2021-2026）&amp;（万元）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全球不同产品类型大幅面打印机收入市场份额（2021-2026）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全球不同产品类型大幅面打印机收入预测（2027-2032）&amp;（万元）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全球不同产品类型大幅面打印机收入市场份额预测（2027-2032）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中国不同产品类型大幅面打印机销量（2021-2026）&amp;（台）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中国不同产品类型大幅面打印机销量市场份额（2021-2026）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中国不同产品类型大幅面打印机销量预测（2027-2032）&amp;（台）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全球市场不同产品类型大幅面打印机销量市场份额预测（2027-2032）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中国不同产品类型大幅面打印机收入（2021-2026）&amp;（万元）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中国不同产品类型大幅面打印机收入市场份额（2021-2026）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中国不同产品类型大幅面打印机收入预测（2027-2032）&amp;（万元）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中国不同产品类型大幅面打印机收入市场份额预测（2027-2032）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全球不同应用大幅面打印机销量（2021-2026）&amp;（台）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全球不同应用大幅面打印机销量市场份额（2021-2026）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全球不同应用大幅面打印机销量预测（2027-2032）&amp;（台）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全球市场不同应用大幅面打印机销量市场份额预测（2027-2032）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全球不同应用大幅面打印机收入（2021-2026）&amp;（万元）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全球不同应用大幅面打印机收入市场份额（2021-2026）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全球不同应用大幅面打印机收入预测（2027-2032）&amp;（万元）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全球不同应用大幅面打印机收入市场份额预测（2027-2032）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中国不同应用大幅面打印机销量（2021-2026）&amp;（台）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中国不同应用大幅面打印机销量市场份额（2021-2026）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中国不同应用大幅面打印机销量预测（2027-2032）&amp;（台）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中国市场不同应用大幅面打印机销量市场份额预测（2027-2032）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中国不同应用大幅面打印机收入（2021-2026）&amp;（万元）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中国不同应用大幅面打印机收入市场份额（2021-2026）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中国不同应用大幅面打印机收入预测（2027-2032）&amp;（万元）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中国不同应用大幅面打印机收入市场份额预测（2027-2032）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大幅面打印机行业发展趋势</w:t>
      </w:r>
      <w:r>
        <w:rPr>
          <w:rFonts w:hint="eastAsia"/>
        </w:rPr>
        <w:br/>
      </w:r>
      <w:r>
        <w:rPr>
          <w:rFonts w:hint="eastAsia"/>
        </w:rPr>
        <w:t>　　表 151： 大幅面打印机行业主要驱动因素</w:t>
      </w:r>
      <w:r>
        <w:rPr>
          <w:rFonts w:hint="eastAsia"/>
        </w:rPr>
        <w:br/>
      </w:r>
      <w:r>
        <w:rPr>
          <w:rFonts w:hint="eastAsia"/>
        </w:rPr>
        <w:t>　　表 152： 大幅面打印机行业供应链分析</w:t>
      </w:r>
      <w:r>
        <w:rPr>
          <w:rFonts w:hint="eastAsia"/>
        </w:rPr>
        <w:br/>
      </w:r>
      <w:r>
        <w:rPr>
          <w:rFonts w:hint="eastAsia"/>
        </w:rPr>
        <w:t>　　表 153： 大幅面打印机上游原料供应商</w:t>
      </w:r>
      <w:r>
        <w:rPr>
          <w:rFonts w:hint="eastAsia"/>
        </w:rPr>
        <w:br/>
      </w:r>
      <w:r>
        <w:rPr>
          <w:rFonts w:hint="eastAsia"/>
        </w:rPr>
        <w:t>　　表 154： 大幅面打印机主要地区不同应用客户分析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大幅面打印机典型经销商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大幅面打印机产品图片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全球不同产品类型大幅面打印机销售额2021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全球不同产品类型大幅面打印机市场份额2025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UV油墨打印机产品图片</w:t>
      </w:r>
      <w:r>
        <w:rPr>
          <w:rFonts w:hint="eastAsia"/>
        </w:rPr>
        <w:br/>
      </w:r>
      <w:r>
        <w:rPr>
          <w:rFonts w:hint="eastAsia"/>
        </w:rPr>
        <w:t>　　图 5： 溶剂墨水打印机产品图片</w:t>
      </w:r>
      <w:r>
        <w:rPr>
          <w:rFonts w:hint="eastAsia"/>
        </w:rPr>
        <w:br/>
      </w:r>
      <w:r>
        <w:rPr>
          <w:rFonts w:hint="eastAsia"/>
        </w:rPr>
        <w:t>　　图 6： 水性油墨打印机产品图片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全球不同应用大幅面打印机市场份额2025 &amp; 2032</w:t>
      </w:r>
      <w:r>
        <w:rPr>
          <w:rFonts w:hint="eastAsia"/>
        </w:rPr>
        <w:br/>
      </w:r>
      <w:r>
        <w:rPr>
          <w:rFonts w:hint="eastAsia"/>
        </w:rPr>
        <w:t>　　图 10： 海报和标志</w:t>
      </w:r>
      <w:r>
        <w:rPr>
          <w:rFonts w:hint="eastAsia"/>
        </w:rPr>
        <w:br/>
      </w:r>
      <w:r>
        <w:rPr>
          <w:rFonts w:hint="eastAsia"/>
        </w:rPr>
        <w:t>　　图 11： 广告和展示</w:t>
      </w:r>
      <w:r>
        <w:rPr>
          <w:rFonts w:hint="eastAsia"/>
        </w:rPr>
        <w:br/>
      </w:r>
      <w:r>
        <w:rPr>
          <w:rFonts w:hint="eastAsia"/>
        </w:rPr>
        <w:t>　　图 12： 纺织工业领域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2025年全球前五大生产商大幅面打印机市场份额</w:t>
      </w:r>
      <w:r>
        <w:rPr>
          <w:rFonts w:hint="eastAsia"/>
        </w:rPr>
        <w:br/>
      </w:r>
      <w:r>
        <w:rPr>
          <w:rFonts w:hint="eastAsia"/>
        </w:rPr>
        <w:t>　　图 15： 2025年全球大幅面打印机第一梯队、第二梯队和第三梯队厂商及市场份额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全球大幅面打印机产能、产量、产能利用率及发展趋势（2021-2032）&amp;（台）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全球大幅面打印机产量、需求量及发展趋势（2021-2032）&amp;（台）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全球主要地区大幅面打印机产量市场份额（2021-2032）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中国大幅面打印机产能、产量、产能利用率及发展趋势（2021-2032）&amp;（台）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中国大幅面打印机产量、市场需求量及发展趋势（2021-2032）&amp;（台）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全球大幅面打印机市场销售额及增长率：（2021-2032）&amp;（万元）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全球市场大幅面打印机市场规模：2021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全球市场大幅面打印机销量及增长率（2021-2032）&amp;（台）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全球市场大幅面打印机价格趋势（2021-2032）&amp;（元/台）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全球主要地区大幅面打印机销售收入（2021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全球主要地区大幅面打印机销售收入市场份额（2021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北美市场大幅面打印机销量及增长率（2021-2032）&amp;（台）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北美市场大幅面打印机收入及增长率（2021-2032）&amp;（万元）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欧洲市场大幅面打印机销量及增长率（2021-2032）&amp;（台）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欧洲市场大幅面打印机收入及增长率（2021-2032）&amp;（万元）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中国市场大幅面打印机销量及增长率（2021-2032）&amp;（台）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中国市场大幅面打印机收入及增长率（2021-2032）&amp;（万元）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日本市场大幅面打印机销量及增长率（2021-2032）&amp;（台）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日本市场大幅面打印机收入及增长率（2021-2032）&amp;（万元）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东南亚市场大幅面打印机销量及增长率（2021-2032）&amp;（台）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东南亚市场大幅面打印机收入及增长率（2021-2032）&amp;（万元）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印度市场大幅面打印机销量及增长率（2021-2032）&amp;（台）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印度市场大幅面打印机收入及增长率（2021-2032）&amp;（万元）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南美市场大幅面打印机销量及增长率（2021-2032）&amp;（台）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南美市场大幅面打印机收入及增长率（2021-2032）&amp;（万元）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中东市场大幅面打印机销量及增长率（2021-2032）&amp;（台）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中东市场大幅面打印机收入及增长率（2021-2032）&amp;（万元）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全球不同产品类型大幅面打印机价格走势（2021-2032）&amp;（元/台）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全球不同应用大幅面打印机价格走势（2021-2032）&amp;（元/台）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大幅面打印机中国企业SWOT分析</w:t>
      </w:r>
      <w:r>
        <w:rPr>
          <w:rFonts w:hint="eastAsia"/>
        </w:rPr>
        <w:br/>
      </w:r>
      <w:r>
        <w:rPr>
          <w:rFonts w:hint="eastAsia"/>
        </w:rPr>
        <w:t>　　图 46： 大幅面打印机产业链</w:t>
      </w:r>
      <w:r>
        <w:rPr>
          <w:rFonts w:hint="eastAsia"/>
        </w:rPr>
        <w:br/>
      </w:r>
      <w:r>
        <w:rPr>
          <w:rFonts w:hint="eastAsia"/>
        </w:rPr>
        <w:t>　　图 47： 大幅面打印机行业采购模式分析</w:t>
      </w:r>
      <w:r>
        <w:rPr>
          <w:rFonts w:hint="eastAsia"/>
        </w:rPr>
        <w:br/>
      </w:r>
      <w:r>
        <w:rPr>
          <w:rFonts w:hint="eastAsia"/>
        </w:rPr>
        <w:t>　　图 48： 大幅面打印机行业生产模式</w:t>
      </w:r>
      <w:r>
        <w:rPr>
          <w:rFonts w:hint="eastAsia"/>
        </w:rPr>
        <w:br/>
      </w:r>
      <w:r>
        <w:rPr>
          <w:rFonts w:hint="eastAsia"/>
        </w:rPr>
        <w:t>　　图 49： 大幅面打印机行业销售模式分析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787afab394cb5" w:history="1">
        <w:r>
          <w:rPr>
            <w:rStyle w:val="Hyperlink"/>
          </w:rPr>
          <w:t>2026-2032年全球与中国大幅面打印机行业发展分析及前景趋势报告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787afab394cb5" w:history="1">
        <w:r>
          <w:rPr>
            <w:rStyle w:val="Hyperlink"/>
          </w:rPr>
          <w:t>https://www.20087.com/1/79/DaFuMianDaYinJiDeXianZhuangYuFaZhanQianJing.html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热点：sla3d打印、大幅面打印机报价、十大公认最耐用的打印机、大幅面打印机是什么、爱普生11880c当年价格、大幅面打印机的优缺点、长幅画打印、大幅面打印机维修、超大型照片打印机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a30302594444f" w:history="1">
      <w:r>
        <w:rPr>
          <w:rStyle w:val="Hyperlink"/>
        </w:rPr>
        <w:t>2026-2032年全球与中国大幅面打印机行业发展分析及前景趋势报告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aFuMianDaYinJiDeXianZhuangYuFaZhanQianJing.html" TargetMode="External" Id="R3a7787afab39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aFuMianDaYinJiDeXianZhuangYuFaZhanQianJing.html" TargetMode="External" Id="R7eca30302594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2025-12-31T23:41:19Z</dcterms:created>
  <dcterms:modified xsi:type="dcterms:W3CDTF">2026-01-01T00:41:19Z</dcterms:modified>
  <dc:subject>2026-2032年全球与中国大幅面打印机行业发展分析及前景趋势报告</dc:subject>
  <dc:title>2026-2032年全球与中国大幅面打印机行业发展分析及前景趋势报告</dc:title>
  <cp:keywords>2026-2032年全球与中国大幅面打印机行业发展分析及前景趋势报告</cp:keywords>
  <dc:description>2026-2032年全球与中国大幅面打印机行业发展分析及前景趋势报告</dc:description>
</cp:coreProperties>
</file>