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41da81e6c4a16" w:history="1">
              <w:r>
                <w:rPr>
                  <w:rStyle w:val="Hyperlink"/>
                </w:rPr>
                <w:t>中国无线体域网市场调查研究与发展趋势报告（2025-2031年）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41da81e6c4a16" w:history="1">
              <w:r>
                <w:rPr>
                  <w:rStyle w:val="Hyperlink"/>
                </w:rPr>
                <w:t>中国无线体域网市场调查研究与发展趋势报告（2025-2031年）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41da81e6c4a16" w:history="1">
                <w:r>
                  <w:rPr>
                    <w:rStyle w:val="Hyperlink"/>
                  </w:rPr>
                  <w:t>https://www.20087.com/1/29/WuXianTiYuWangDeFaZhanQuShi.html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无线体域网（Wireless Body Area Network, WBAN）作为新兴的物联网技术分支，近年来随着微电子、生物医学工程和无线通信技术的融合，其在健康监测、医疗保健和运动科学等领域展现出巨大潜力。目前，WBAN系统的小型化、低功耗和高可靠性成为研发重点，使得可穿戴设备能够长时间稳定工作，收集并传输生理信号。同时，数据加密和隐私保护技术的应用，保障了个人信息的安全，增强了用户信任。此外，云平台和大数据分析的集成，实现了远程监控和个性化健康管理，提升了医疗服务的效率和质量。</w:t>
      </w:r>
      <w:r>
        <w:rPr>
          <w:rFonts w:hint="eastAsia"/>
        </w:rPr>
        <w:br/>
      </w:r>
      <w:r>
        <w:rPr>
          <w:rFonts w:hint="eastAsia"/>
        </w:rPr>
        <w:t>　　未来，无线体域网的发展将更加注重智能化和生态化。一方面，通过集成AI算法和机器学习模型，实现生理数据的智能分析和疾病早期预警，如心率变异、睡眠质量的评估，为用户提供更加精准的健康建议。另一方面，构建开放的WBAN生态系统，促进设备间的互操作性和数据共享，如与智能家居、智能城市系统的联动，创造更多增值服务和应用场景。此外，随着5G和边缘计算技术的成熟，无线体域网将更加注重实时性和响应速度，如远程手术指导、紧急救援通信，进一步拓展其在医疗应急和灾难救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41da81e6c4a16" w:history="1">
        <w:r>
          <w:rPr>
            <w:rStyle w:val="Hyperlink"/>
          </w:rPr>
          <w:t>中国无线体域网市场调查研究与发展趋势报告（2025-2031年）</w:t>
        </w:r>
      </w:hyperlink>
      <w:r>
        <w:rPr>
          <w:rFonts w:hint="eastAsia"/>
        </w:rPr>
        <w:t>》基于国家统计局及相关协会的详实数据，系统分析了无线体域网行业的市场规模、重点企业表现、产业链结构、竞争格局及价格动态。报告内容严谨、数据详实，结合丰富图表，全面呈现无线体域网行业现状与未来发展趋势。通过对无线体域网技术现状、SWOT分析及市场前景的解读，报告为无线体域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无线体域网产业概述</w:t>
      </w:r>
      <w:r>
        <w:rPr>
          <w:rFonts w:hint="eastAsia"/>
        </w:rPr>
        <w:br/>
      </w:r>
      <w:r>
        <w:rPr>
          <w:rFonts w:hint="eastAsia"/>
        </w:rPr>
        <w:t>　　第一节 无线体域网定义</w:t>
      </w:r>
      <w:r>
        <w:rPr>
          <w:rFonts w:hint="eastAsia"/>
        </w:rPr>
        <w:br/>
      </w:r>
      <w:r>
        <w:rPr>
          <w:rFonts w:hint="eastAsia"/>
        </w:rPr>
        <w:t>　　第二节 无线体域网行业特点</w:t>
      </w:r>
      <w:r>
        <w:rPr>
          <w:rFonts w:hint="eastAsia"/>
        </w:rPr>
        <w:br/>
      </w:r>
      <w:r>
        <w:rPr>
          <w:rFonts w:hint="eastAsia"/>
        </w:rPr>
        <w:t>　　第三节 无线体域网产业链分析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2024-2025年中国无线体域网行业运行环境分析</w:t>
      </w:r>
      <w:r>
        <w:rPr>
          <w:rFonts w:hint="eastAsia"/>
        </w:rPr>
        <w:br/>
      </w:r>
      <w:r>
        <w:rPr>
          <w:rFonts w:hint="eastAsia"/>
        </w:rPr>
        <w:t>　　第一节 无线体域网运行经济环境分析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无线体域网产业政策环境分析</w:t>
      </w:r>
      <w:r>
        <w:rPr>
          <w:rFonts w:hint="eastAsia"/>
        </w:rPr>
        <w:br/>
      </w:r>
      <w:r>
        <w:rPr>
          <w:rFonts w:hint="eastAsia"/>
        </w:rPr>
        <w:t>　　　　一、无线体域网行业监管体制</w:t>
      </w:r>
      <w:r>
        <w:rPr>
          <w:rFonts w:hint="eastAsia"/>
        </w:rPr>
        <w:br/>
      </w:r>
      <w:r>
        <w:rPr>
          <w:rFonts w:hint="eastAsia"/>
        </w:rPr>
        <w:t>　　　　二、无线体域网行业主要法规</w:t>
      </w:r>
      <w:r>
        <w:rPr>
          <w:rFonts w:hint="eastAsia"/>
        </w:rPr>
        <w:br/>
      </w:r>
      <w:r>
        <w:rPr>
          <w:rFonts w:hint="eastAsia"/>
        </w:rPr>
        <w:t>　　　　三、主要无线体域网产业政策</w:t>
      </w:r>
      <w:r>
        <w:rPr>
          <w:rFonts w:hint="eastAsia"/>
        </w:rPr>
        <w:br/>
      </w:r>
      <w:r>
        <w:rPr>
          <w:rFonts w:hint="eastAsia"/>
        </w:rPr>
        <w:t>　　第三节 无线体域网产业社会环境分析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2024-2025年无线体域网行业技术发展现状及趋势分析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无线体域网行业技术发展现状分析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国内外无线体域网行业技术差异与原因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无线体域网行业技术发展方向、趋势预测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提升无线体域网行业技术能力策略建议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全球无线体域网行业发展态势分析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全球无线体域网市场发展现状分析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全球主要国家无线体域网市场现状</w:t>
      </w:r>
      <w:r>
        <w:rPr>
          <w:rFonts w:hint="eastAsia"/>
        </w:rPr>
        <w:br/>
      </w:r>
      <w:r>
        <w:rPr>
          <w:rFonts w:hint="eastAsia"/>
        </w:rPr>
        <w:t>　　第三节 全球无线体域网行业发展趋势预测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中国无线体域网行业市场分析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2019-2024年中国无线体域网行业规模情况</w:t>
      </w:r>
      <w:r>
        <w:rPr>
          <w:rFonts w:hint="eastAsia"/>
        </w:rPr>
        <w:br/>
      </w:r>
      <w:r>
        <w:rPr>
          <w:rFonts w:hint="eastAsia"/>
        </w:rPr>
        <w:t>　　　　一、无线体域网行业市场规模情况分析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二、无线体域网行业单位规模情况</w:t>
      </w:r>
      <w:r>
        <w:rPr>
          <w:rFonts w:hint="eastAsia"/>
        </w:rPr>
        <w:br/>
      </w:r>
      <w:r>
        <w:rPr>
          <w:rFonts w:hint="eastAsia"/>
        </w:rPr>
        <w:t>　　　　三、无线体域网行业人员规模情况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2019-2024年中国无线体域网行业财务能力分析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一、无线体域网行业盈利能力分析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二、无线体域网行业偿债能力分析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三、无线体域网行业营运能力分析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四、无线体域网行业发展能力分析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2024-2025年中国无线体域网行业热点动态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2025年中国无线体域网行业面临的挑战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中国重点地区无线体域网行业市场调研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重点地区（一）无线体域网市场调研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重点地区（二）无线体域网市场调研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重点地区（三）无线体域网市场调研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重点地区（四）无线体域网市场调研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重点地区（五）无线体域网市场调研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中国无线体域网行业价格走势及影响因素分析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国内无线体域网行业价格回顾</w:t>
      </w:r>
      <w:r>
        <w:rPr>
          <w:rFonts w:hint="eastAsia"/>
        </w:rPr>
        <w:br/>
      </w:r>
      <w:r>
        <w:rPr>
          <w:rFonts w:hint="eastAsia"/>
        </w:rPr>
        <w:t>　　第二节 国内无线体域网行业价格走势预测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国内无线体域网行业价格影响因素分析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中国无线体域网行业客户调研</w:t>
      </w:r>
      <w:r>
        <w:rPr>
          <w:rFonts w:hint="eastAsia"/>
        </w:rPr>
        <w:br/>
      </w:r>
      <w:r>
        <w:rPr>
          <w:rFonts w:hint="eastAsia"/>
        </w:rPr>
        <w:t>　　　　一、无线体域网行业客户偏好调查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二、客户对无线体域网品牌的首要认知渠道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三、无线体域网品牌忠诚度调查</w:t>
      </w:r>
      <w:r>
        <w:rPr>
          <w:rFonts w:hint="eastAsia"/>
        </w:rPr>
        <w:br/>
      </w:r>
      <w:r>
        <w:rPr>
          <w:rFonts w:hint="eastAsia"/>
        </w:rPr>
        <w:t>　　　　四、无线体域网行业客户消费理念调研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中国无线体域网行业竞争格局分析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2025年无线体域网行业集中度分析</w:t>
      </w:r>
      <w:r>
        <w:rPr>
          <w:rFonts w:hint="eastAsia"/>
        </w:rPr>
        <w:br/>
      </w:r>
      <w:r>
        <w:rPr>
          <w:rFonts w:hint="eastAsia"/>
        </w:rPr>
        <w:t>　　　　一、无线体域网市场集中度分析</w:t>
      </w:r>
      <w:r>
        <w:rPr>
          <w:rFonts w:hint="eastAsia"/>
        </w:rPr>
        <w:br/>
      </w:r>
      <w:r>
        <w:rPr>
          <w:rFonts w:hint="eastAsia"/>
        </w:rPr>
        <w:t>　　　　二、无线体域网企业集中度分析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2024-2025年无线体域网行业竞争格局分析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一、无线体域网行业竞争策略分析</w:t>
      </w:r>
      <w:r>
        <w:rPr>
          <w:rFonts w:hint="eastAsia"/>
        </w:rPr>
        <w:br/>
      </w:r>
      <w:r>
        <w:rPr>
          <w:rFonts w:hint="eastAsia"/>
        </w:rPr>
        <w:t>　　　　二、无线体域网行业竞争格局展望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三、我国无线体域网市场竞争趋势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无线体域网行业重点企业发展调研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无线体域网企业发展策略分析</w:t>
      </w:r>
      <w:r>
        <w:rPr>
          <w:rFonts w:hint="eastAsia"/>
        </w:rPr>
        <w:br/>
      </w:r>
      <w:r>
        <w:rPr>
          <w:rFonts w:hint="eastAsia"/>
        </w:rPr>
        <w:t>　　第一节 无线体域网市场策略分析</w:t>
      </w:r>
      <w:r>
        <w:rPr>
          <w:rFonts w:hint="eastAsia"/>
        </w:rPr>
        <w:br/>
      </w:r>
      <w:r>
        <w:rPr>
          <w:rFonts w:hint="eastAsia"/>
        </w:rPr>
        <w:t>　　　　一、无线体域网价格策略分析</w:t>
      </w:r>
      <w:r>
        <w:rPr>
          <w:rFonts w:hint="eastAsia"/>
        </w:rPr>
        <w:br/>
      </w:r>
      <w:r>
        <w:rPr>
          <w:rFonts w:hint="eastAsia"/>
        </w:rPr>
        <w:t>　　　　二、无线体域网渠道策略分析</w:t>
      </w:r>
      <w:r>
        <w:rPr>
          <w:rFonts w:hint="eastAsia"/>
        </w:rPr>
        <w:br/>
      </w:r>
      <w:r>
        <w:rPr>
          <w:rFonts w:hint="eastAsia"/>
        </w:rPr>
        <w:t>　　第二节 无线体域网销售策略分析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提高无线体域网企业竞争力的策略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一、提高中国无线体域网企业核心竞争力的对策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二、无线体域网企业提升竞争力的主要方向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三、影响无线体域网企业核心竞争力的因素及提升途径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四、提高无线体域网企业竞争力的策略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无线体域网行业投资风险与控制策略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无线体域网行业SWOT模型分析</w:t>
      </w:r>
      <w:r>
        <w:rPr>
          <w:rFonts w:hint="eastAsia"/>
        </w:rPr>
        <w:br/>
      </w:r>
      <w:r>
        <w:rPr>
          <w:rFonts w:hint="eastAsia"/>
        </w:rPr>
        <w:t>　　　　一、无线体域网行业优势分析</w:t>
      </w:r>
      <w:r>
        <w:rPr>
          <w:rFonts w:hint="eastAsia"/>
        </w:rPr>
        <w:br/>
      </w:r>
      <w:r>
        <w:rPr>
          <w:rFonts w:hint="eastAsia"/>
        </w:rPr>
        <w:t>　　　　二、无线体域网行业劣势分析</w:t>
      </w:r>
      <w:r>
        <w:rPr>
          <w:rFonts w:hint="eastAsia"/>
        </w:rPr>
        <w:br/>
      </w:r>
      <w:r>
        <w:rPr>
          <w:rFonts w:hint="eastAsia"/>
        </w:rPr>
        <w:t>　　　　三、无线体域网行业机会分析</w:t>
      </w:r>
      <w:r>
        <w:rPr>
          <w:rFonts w:hint="eastAsia"/>
        </w:rPr>
        <w:br/>
      </w:r>
      <w:r>
        <w:rPr>
          <w:rFonts w:hint="eastAsia"/>
        </w:rPr>
        <w:t>　　　　四、无线体域网行业风险分析</w:t>
      </w:r>
      <w:r>
        <w:rPr>
          <w:rFonts w:hint="eastAsia"/>
        </w:rPr>
        <w:br/>
      </w:r>
      <w:r>
        <w:rPr>
          <w:rFonts w:hint="eastAsia"/>
        </w:rPr>
        <w:t>　　第二节 无线体域网行业投资风险及控制策略分析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一、无线体域网市场风险及控制策略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二、无线体域网行业政策风险及控制策略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三、无线体域网行业经营风险及控制策略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四、无线体域网同业竞争风险及控制策略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五、无线体域网行业其他风险及控制策略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2025-2031年中国无线体域网行业投资潜力及发展趋势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2025-2031年无线体域网行业投资潜力分析</w:t>
      </w:r>
      <w:r>
        <w:rPr>
          <w:rFonts w:hint="eastAsia"/>
        </w:rPr>
        <w:br/>
      </w:r>
      <w:r>
        <w:rPr>
          <w:rFonts w:hint="eastAsia"/>
        </w:rPr>
        <w:t>　　　　一、无线体域网行业重点可投资领域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二、无线体域网行业目标市场需求潜力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三、无线体域网行业投资潜力综合评判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 2025-2031年中国无线体域网行业发展趋势分析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一、2025年无线体域网市场前景分析</w:t>
      </w:r>
      <w:r>
        <w:rPr>
          <w:rFonts w:hint="eastAsia"/>
        </w:rPr>
        <w:br/>
      </w:r>
      <w:r>
        <w:rPr>
          <w:rFonts w:hint="eastAsia"/>
        </w:rPr>
        <w:t>　　　　二、2025年无线体域网发展趋势预测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三、2025-2031年我国无线体域网行业发展剖析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五、未来无线体域网行业发展变局剖析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无线体域网行业历程</w:t>
      </w:r>
      <w:r>
        <w:rPr>
          <w:rFonts w:hint="eastAsia"/>
        </w:rPr>
        <w:br/>
      </w:r>
      <w:r>
        <w:rPr>
          <w:rFonts w:hint="eastAsia"/>
        </w:rPr>
        <w:t>　　图表 无线体域网行业生命周期</w:t>
      </w:r>
      <w:r>
        <w:rPr>
          <w:rFonts w:hint="eastAsia"/>
        </w:rPr>
        <w:br/>
      </w:r>
      <w:r>
        <w:rPr>
          <w:rFonts w:hint="eastAsia"/>
        </w:rPr>
        <w:t>　　图表 无线体域网行业产业链分析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2019-2024年无线体域网行业市场容量统计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2019-2024年中国无线体域网行业市场规模及增长情况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2019-2024年中国无线体域网行业销售收入分析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2019-2024年中国无线体域网行业盈利情况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2019-2024年中国无线体域网行业利润总额分析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2019-2024年中国无线体域网行业企业数量情况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2019-2024年中国无线体域网行业企业平均规模情况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2019-2024年中国无线体域网行业竞争力分析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2019-2024年中国无线体域网行业盈利能力分析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2019-2024年中国无线体域网行业运营能力分析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2019-2024年中国无线体域网行业偿债能力分析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2019-2024年中国无线体域网行业发展能力分析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2019-2024年中国无线体域网行业经营效益分析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**地区无线体域网市场规模及增长情况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**地区无线体域网行业市场需求情况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**地区无线体域网市场规模及增长情况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**地区无线体域网行业市场需求情况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**地区无线体域网市场规模及增长情况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**地区无线体域网行业市场需求情况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无线体域网重点企业（一）基本信息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无线体域网重点企业（一）经营情况分析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无线体域网重点企业（一）盈利能力情况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无线体域网重点企业（一）偿债能力情况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无线体域网重点企业（一）运营能力情况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无线体域网重点企业（一）成长能力情况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无线体域网重点企业（二）基本信息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无线体域网重点企业（二）经营情况分析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无线体域网重点企业（二）盈利能力情况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无线体域网重点企业（二）偿债能力情况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无线体域网重点企业（二）运营能力情况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无线体域网重点企业（二）成长能力情况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2025-2031年中国无线体域网行业市场容量预测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2025-2031年中国无线体域网行业市场规模预测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2025-2031年中国无线体域网市场前景分析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2025-2031年中国无线体域网行业发展趋势预测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41da81e6c4a16" w:history="1">
        <w:r>
          <w:rPr>
            <w:rStyle w:val="Hyperlink"/>
          </w:rPr>
          <w:t>中国无线体域网市场调查研究与发展趋势报告（2025-2031年）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41da81e6c4a16" w:history="1">
        <w:r>
          <w:rPr>
            <w:rStyle w:val="Hyperlink"/>
          </w:rPr>
          <w:t>https://www.20087.com/1/29/WuXianTiYuWangDeFaZhanQuShi.html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192.168.1.1无线路由器、无线体域网的特点、体域网包含几个部分、无线体域网的特点不包括以下、无线传感网络ISS解释、无线体域网三层结构、wban节点之间的传输速率最大、无线体域网的可穿戴天线、无线网络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ba0caae1d45af" w:history="1">
      <w:r>
        <w:rPr>
          <w:rStyle w:val="Hyperlink"/>
        </w:rPr>
        <w:t>中国无线体域网市场调查研究与发展趋势报告（2025-2031年）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WuXianTiYuWangDeFaZhanQuShi.html" TargetMode="External" Id="Re3f41da81e6c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WuXianTiYuWangDeFaZhanQuShi.html" TargetMode="External" Id="R21dba0caae1d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2025-02-24T02:42:00Z</dcterms:created>
  <dcterms:modified xsi:type="dcterms:W3CDTF">2025-02-24T03:42:00Z</dcterms:modified>
  <dc:subject>中国无线体域网市场调查研究与发展趋势报告（2025-2031年）</dc:subject>
  <dc:title>中国无线体域网市场调查研究与发展趋势报告（2025-2031年）</dc:title>
  <cp:keywords>中国无线体域网市场调查研究与发展趋势报告（2025-2031年）</cp:keywords>
  <dc:description>中国无线体域网市场调查研究与发展趋势报告（2025-2031年）</dc:description>
</cp:coreProperties>
</file>