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1a7d55fd45cf" w:history="1">
              <w:r>
                <w:rPr>
                  <w:rStyle w:val="Hyperlink"/>
                </w:rPr>
                <w:t>2025-2031年中国笔记本电脑市场现状深度调研与发展趋势报告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1a7d55fd45cf" w:history="1">
              <w:r>
                <w:rPr>
                  <w:rStyle w:val="Hyperlink"/>
                </w:rPr>
                <w:t>2025-2031年中国笔记本电脑市场现状深度调研与发展趋势报告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f1a7d55fd45cf" w:history="1">
                <w:r>
                  <w:rPr>
                    <w:rStyle w:val="Hyperlink"/>
                  </w:rPr>
                  <w:t>https://www.20087.com/1/79/BiJiBenDianNaoHangYeFaZhanQuShi.html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一种便携式个人计算机，以其轻便、小巧、续航能力强等特点，广泛应用于商务办公、学习教育、娱乐游戏、移动创作等领域。目前，笔记本电脑市场产品种类丰富，包括轻薄本、游戏本、二合一笔记本、工作站等，满足不同用户群体的需求。随着移动互联网、云计算、人工智能等技术的发展，笔记本电脑在性能、便携性、续航、交互方式等方面持续升级，市场需求保持稳定增长。</w:t>
      </w:r>
      <w:r>
        <w:rPr>
          <w:rFonts w:hint="eastAsia"/>
        </w:rPr>
        <w:br/>
      </w:r>
      <w:r>
        <w:rPr>
          <w:rFonts w:hint="eastAsia"/>
        </w:rPr>
        <w:t>　　未来笔记本电脑行业将呈现以下发展趋势：一是智能化与个性化。笔记本电脑将深度融合人工智能、大数据、云计算等技术，实现智能感知、智能推荐、智能助手等功能，满足用户更高层次的个性化需求。二是模块化与可升级。笔记本电脑将采用模块化设计，允许用户根据需求更换或升级硬件，提高笔记本电脑的灵活性和使用寿命。三是绿色化与可持续性。笔记本电脑将采用更为环保的材料、工艺和设计，减少对环境的影响，同时，通过回收利用、延长使用寿命等方式，推动笔记本电脑产业的循环经济和可持续发展。四是多元化与跨界融合。笔记本电脑将与平板电脑、智能手机、智能穿戴设备等进行深度融合，形成多元化的计算生态，同时，笔记本电脑将与教育、医疗、娱乐、创作等场景深度融合，提供更丰富、更便捷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1a7d55fd45cf" w:history="1">
        <w:r>
          <w:rPr>
            <w:rStyle w:val="Hyperlink"/>
          </w:rPr>
          <w:t>2025-2031年中国笔记本电脑市场现状深度调研与发展趋势报告</w:t>
        </w:r>
      </w:hyperlink>
      <w:r>
        <w:rPr>
          <w:rFonts w:hint="eastAsia"/>
        </w:rPr>
        <w:t>》依托权威机构及相关协会的数据资料，全面解析了笔记本电脑行业现状、市场需求及市场规模，系统梳理了笔记本电脑产业链结构、价格趋势及各细分市场动态。报告对笔记本电脑市场前景与发展趋势进行了科学预测，重点分析了品牌竞争格局、市场集中度及主要企业的经营表现。同时，通过SWOT分析揭示了笔记本电脑行业面临的机遇与风险，为笔记本电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一、笔记本电脑简介</w:t>
      </w:r>
      <w:r>
        <w:rPr>
          <w:rFonts w:hint="eastAsia"/>
        </w:rPr>
        <w:br/>
      </w:r>
      <w:r>
        <w:rPr>
          <w:rFonts w:hint="eastAsia"/>
        </w:rPr>
        <w:t>　　　　二、笔记本电脑的组成分析</w:t>
      </w:r>
      <w:r>
        <w:rPr>
          <w:rFonts w:hint="eastAsia"/>
        </w:rPr>
        <w:br/>
      </w:r>
      <w:r>
        <w:rPr>
          <w:rFonts w:hint="eastAsia"/>
        </w:rPr>
        <w:t>　　　　三、笔记本电脑发展历程分析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　　一、台式机替代型</w:t>
      </w:r>
      <w:r>
        <w:rPr>
          <w:rFonts w:hint="eastAsia"/>
        </w:rPr>
        <w:br/>
      </w:r>
      <w:r>
        <w:rPr>
          <w:rFonts w:hint="eastAsia"/>
        </w:rPr>
        <w:t>　　　　二、主流型</w:t>
      </w:r>
      <w:r>
        <w:rPr>
          <w:rFonts w:hint="eastAsia"/>
        </w:rPr>
        <w:br/>
      </w:r>
      <w:r>
        <w:rPr>
          <w:rFonts w:hint="eastAsia"/>
        </w:rPr>
        <w:t>　　　　三、轻薄型</w:t>
      </w:r>
      <w:r>
        <w:rPr>
          <w:rFonts w:hint="eastAsia"/>
        </w:rPr>
        <w:br/>
      </w:r>
      <w:r>
        <w:rPr>
          <w:rFonts w:hint="eastAsia"/>
        </w:rPr>
        <w:t>　　　　四、迷你型</w:t>
      </w:r>
      <w:r>
        <w:rPr>
          <w:rFonts w:hint="eastAsia"/>
        </w:rPr>
        <w:br/>
      </w:r>
      <w:r>
        <w:rPr>
          <w:rFonts w:hint="eastAsia"/>
        </w:rPr>
        <w:t>　　　　五、上网本</w:t>
      </w:r>
      <w:r>
        <w:rPr>
          <w:rFonts w:hint="eastAsia"/>
        </w:rPr>
        <w:br/>
      </w:r>
      <w:r>
        <w:rPr>
          <w:rFonts w:hint="eastAsia"/>
        </w:rPr>
        <w:t>　　　　六、平板电脑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二、市场需求增长分析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一、产业分类概述</w:t>
      </w:r>
      <w:r>
        <w:rPr>
          <w:rFonts w:hint="eastAsia"/>
        </w:rPr>
        <w:br/>
      </w:r>
      <w:r>
        <w:rPr>
          <w:rFonts w:hint="eastAsia"/>
        </w:rPr>
        <w:t>　　　　二、信息产业在国民经济中的地位分析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二、2025年主要国家笔记本电脑行业发展分析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笔记本电脑行业技术环境分析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2020-2025年笔记本电脑行业市场运行现状分析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2020-2025年笔记本电脑行业总体发展情况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2020-2025年笔记本电脑行业供需格局</w:t>
      </w:r>
      <w:r>
        <w:rPr>
          <w:rFonts w:hint="eastAsia"/>
        </w:rPr>
        <w:br/>
      </w:r>
      <w:r>
        <w:rPr>
          <w:rFonts w:hint="eastAsia"/>
        </w:rPr>
        <w:t>　　　　一、2020-2025年笔记本电脑行业产品产量统计</w:t>
      </w:r>
      <w:r>
        <w:rPr>
          <w:rFonts w:hint="eastAsia"/>
        </w:rPr>
        <w:br/>
      </w:r>
      <w:r>
        <w:rPr>
          <w:rFonts w:hint="eastAsia"/>
        </w:rPr>
        <w:t>　　　　二、2020-2025年笔记本电脑行业产品需求量统计</w:t>
      </w:r>
      <w:r>
        <w:rPr>
          <w:rFonts w:hint="eastAsia"/>
        </w:rPr>
        <w:br/>
      </w:r>
      <w:r>
        <w:rPr>
          <w:rFonts w:hint="eastAsia"/>
        </w:rPr>
        <w:t>　　第三节 2020-2025年笔记本电脑行业产品价格分析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一、2020-2025年笔记本电脑行业产品价格走势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第四节 2020-2025年笔记本电脑行业主要经济指标分析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一、2025年笔记本电脑行业主要经济指标分析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笔记本电脑行业产业链分析</w:t>
      </w:r>
      <w:r>
        <w:rPr>
          <w:rFonts w:hint="eastAsia"/>
        </w:rPr>
        <w:br/>
      </w:r>
      <w:r>
        <w:rPr>
          <w:rFonts w:hint="eastAsia"/>
        </w:rPr>
        <w:t>　　第一节 2025年笔记本电脑行业上游产业发展概况</w:t>
      </w:r>
      <w:r>
        <w:rPr>
          <w:rFonts w:hint="eastAsia"/>
        </w:rPr>
        <w:br/>
      </w:r>
      <w:r>
        <w:rPr>
          <w:rFonts w:hint="eastAsia"/>
        </w:rPr>
        <w:t>　　　　一、2025年上游产业发展分析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二、上游产业对笔记本电脑行业影响力度分析</w:t>
      </w:r>
      <w:r>
        <w:rPr>
          <w:rFonts w:hint="eastAsia"/>
        </w:rPr>
        <w:br/>
      </w:r>
      <w:r>
        <w:rPr>
          <w:rFonts w:hint="eastAsia"/>
        </w:rPr>
        <w:t>　　第二节 2025年笔记本电脑行业下游产业发展概况</w:t>
      </w:r>
      <w:r>
        <w:rPr>
          <w:rFonts w:hint="eastAsia"/>
        </w:rPr>
        <w:br/>
      </w:r>
      <w:r>
        <w:rPr>
          <w:rFonts w:hint="eastAsia"/>
        </w:rPr>
        <w:t>　　　　一、笔记本电脑下游渠道模式分析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二、2025年下游产业发展分析</w:t>
      </w:r>
      <w:r>
        <w:rPr>
          <w:rFonts w:hint="eastAsia"/>
        </w:rPr>
        <w:br/>
      </w:r>
      <w:r>
        <w:rPr>
          <w:rFonts w:hint="eastAsia"/>
        </w:rPr>
        <w:t>　　第三节 2025年笔记本电脑行业原材料供给情况</w:t>
      </w:r>
      <w:r>
        <w:rPr>
          <w:rFonts w:hint="eastAsia"/>
        </w:rPr>
        <w:br/>
      </w:r>
      <w:r>
        <w:rPr>
          <w:rFonts w:hint="eastAsia"/>
        </w:rPr>
        <w:t>　　　　一、2025年上游产业发展分析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二、2025年笔记本电脑液晶面版产业发展分析</w:t>
      </w:r>
      <w:r>
        <w:rPr>
          <w:rFonts w:hint="eastAsia"/>
        </w:rPr>
        <w:br/>
      </w:r>
      <w:r>
        <w:rPr>
          <w:rFonts w:hint="eastAsia"/>
        </w:rPr>
        <w:t>　　第四节 2025年笔记本电脑行业下游消费市场构成</w:t>
      </w:r>
      <w:r>
        <w:rPr>
          <w:rFonts w:hint="eastAsia"/>
        </w:rPr>
        <w:br/>
      </w:r>
      <w:r>
        <w:rPr>
          <w:rFonts w:hint="eastAsia"/>
        </w:rPr>
        <w:t>　　　　一、笔记本电脑消费者结构特征分析</w:t>
      </w:r>
      <w:r>
        <w:rPr>
          <w:rFonts w:hint="eastAsia"/>
        </w:rPr>
        <w:br/>
      </w:r>
      <w:r>
        <w:rPr>
          <w:rFonts w:hint="eastAsia"/>
        </w:rPr>
        <w:t>　　　　二、笔记本电脑消费者需求特征及偏好分析</w:t>
      </w:r>
      <w:r>
        <w:rPr>
          <w:rFonts w:hint="eastAsia"/>
        </w:rPr>
        <w:br/>
      </w:r>
      <w:r>
        <w:rPr>
          <w:rFonts w:hint="eastAsia"/>
        </w:rPr>
        <w:t>　　　　三、结论分析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二、笔记本电脑市场环境“波特五力模型”分析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笔记本电脑市场总体竞争情况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我国笔记本电脑行业标杆企业分析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华硕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戴尔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2025-2031年我国笔记本电脑产业投资机会分析</w:t>
      </w:r>
      <w:r>
        <w:rPr>
          <w:rFonts w:hint="eastAsia"/>
        </w:rPr>
        <w:br/>
      </w:r>
      <w:r>
        <w:rPr>
          <w:rFonts w:hint="eastAsia"/>
        </w:rPr>
        <w:t>　　第一节 2025年中国笔记本电脑行业投资环境分析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二、2025年我国宏观经济政策取向分析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二、盈利水平分析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2020-2025年笔记本电脑行业赢利水平分析</w:t>
      </w:r>
      <w:r>
        <w:rPr>
          <w:rFonts w:hint="eastAsia"/>
        </w:rPr>
        <w:br/>
      </w:r>
      <w:r>
        <w:rPr>
          <w:rFonts w:hint="eastAsia"/>
        </w:rPr>
        <w:t>　　第一节 2020-2025年笔记本电脑行业利润总额分析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2020-2025年笔记本电脑行业主营业务收入分析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2020-2025年笔记本电脑行业主营业务成本分析</w:t>
      </w:r>
      <w:r>
        <w:rPr>
          <w:rFonts w:hint="eastAsia"/>
        </w:rPr>
        <w:br/>
      </w:r>
      <w:r>
        <w:rPr>
          <w:rFonts w:hint="eastAsia"/>
        </w:rPr>
        <w:t>　　　　一、主营业务成本分析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2025-2031年笔记本电脑产业投资风险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一、《电气电子产品类强制性认证实施规则——信息技术设备》分析</w:t>
      </w:r>
      <w:r>
        <w:rPr>
          <w:rFonts w:hint="eastAsia"/>
        </w:rPr>
        <w:br/>
      </w:r>
      <w:r>
        <w:rPr>
          <w:rFonts w:hint="eastAsia"/>
        </w:rPr>
        <w:t>　　　　二、笔记本电脑产品出口退税率分析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一、低价笔记本电脑风险分析</w:t>
      </w:r>
      <w:r>
        <w:rPr>
          <w:rFonts w:hint="eastAsia"/>
        </w:rPr>
        <w:br/>
      </w:r>
      <w:r>
        <w:rPr>
          <w:rFonts w:hint="eastAsia"/>
        </w:rPr>
        <w:t>　　　　二、平板机威胁分析</w:t>
      </w:r>
      <w:r>
        <w:rPr>
          <w:rFonts w:hint="eastAsia"/>
        </w:rPr>
        <w:br/>
      </w:r>
      <w:r>
        <w:rPr>
          <w:rFonts w:hint="eastAsia"/>
        </w:rPr>
        <w:t>　　　　三、美元汇率风险分析</w:t>
      </w:r>
      <w:r>
        <w:rPr>
          <w:rFonts w:hint="eastAsia"/>
        </w:rPr>
        <w:br/>
      </w:r>
      <w:r>
        <w:rPr>
          <w:rFonts w:hint="eastAsia"/>
        </w:rPr>
        <w:t>　　第三节 财务风险及防范措施</w:t>
      </w:r>
      <w:r>
        <w:rPr>
          <w:rFonts w:hint="eastAsia"/>
        </w:rPr>
        <w:br/>
      </w:r>
      <w:r>
        <w:rPr>
          <w:rFonts w:hint="eastAsia"/>
        </w:rPr>
        <w:t>　　　　一、财务风险分析</w:t>
      </w:r>
      <w:r>
        <w:rPr>
          <w:rFonts w:hint="eastAsia"/>
        </w:rPr>
        <w:br/>
      </w:r>
      <w:r>
        <w:rPr>
          <w:rFonts w:hint="eastAsia"/>
        </w:rPr>
        <w:t>　　　　二、相应对策分析</w:t>
      </w:r>
      <w:r>
        <w:rPr>
          <w:rFonts w:hint="eastAsia"/>
        </w:rPr>
        <w:br/>
      </w:r>
      <w:r>
        <w:rPr>
          <w:rFonts w:hint="eastAsia"/>
        </w:rPr>
        <w:t>　　第四节 经营管理风险及防范措施</w:t>
      </w:r>
      <w:r>
        <w:rPr>
          <w:rFonts w:hint="eastAsia"/>
        </w:rPr>
        <w:br/>
      </w:r>
      <w:r>
        <w:rPr>
          <w:rFonts w:hint="eastAsia"/>
        </w:rPr>
        <w:t>　　　　一、企业经营管理的现状</w:t>
      </w:r>
      <w:r>
        <w:rPr>
          <w:rFonts w:hint="eastAsia"/>
        </w:rPr>
        <w:br/>
      </w:r>
      <w:r>
        <w:rPr>
          <w:rFonts w:hint="eastAsia"/>
        </w:rPr>
        <w:t>　　　　二、企业经营管理中存在的问题</w:t>
      </w:r>
      <w:r>
        <w:rPr>
          <w:rFonts w:hint="eastAsia"/>
        </w:rPr>
        <w:br/>
      </w:r>
      <w:r>
        <w:rPr>
          <w:rFonts w:hint="eastAsia"/>
        </w:rPr>
        <w:t>　　　　三、企业经营管理存在问题的成因</w:t>
      </w:r>
      <w:r>
        <w:rPr>
          <w:rFonts w:hint="eastAsia"/>
        </w:rPr>
        <w:br/>
      </w:r>
      <w:r>
        <w:rPr>
          <w:rFonts w:hint="eastAsia"/>
        </w:rPr>
        <w:t>　　　　四、解决企业经营管理中存在问题的对策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　　一、2025年产品技术发展趋势分析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二、三网融合技术分析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一、2025年我国投资趋势预测</w:t>
      </w:r>
      <w:r>
        <w:rPr>
          <w:rFonts w:hint="eastAsia"/>
        </w:rPr>
        <w:br/>
      </w:r>
      <w:r>
        <w:rPr>
          <w:rFonts w:hint="eastAsia"/>
        </w:rPr>
        <w:t>　　　　二、相关法律法规概述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一、产品定位分析</w:t>
      </w:r>
      <w:r>
        <w:rPr>
          <w:rFonts w:hint="eastAsia"/>
        </w:rPr>
        <w:br/>
      </w:r>
      <w:r>
        <w:rPr>
          <w:rFonts w:hint="eastAsia"/>
        </w:rPr>
        <w:t>　　　　二、3D笔记本产品分析</w:t>
      </w:r>
      <w:r>
        <w:rPr>
          <w:rFonts w:hint="eastAsia"/>
        </w:rPr>
        <w:br/>
      </w:r>
      <w:r>
        <w:rPr>
          <w:rFonts w:hint="eastAsia"/>
        </w:rPr>
        <w:t>　　第四节 [中:智林]行业分析基本结论</w:t>
      </w:r>
      <w:r>
        <w:rPr>
          <w:rFonts w:hint="eastAsia"/>
        </w:rPr>
        <w:br/>
      </w:r>
      <w:r>
        <w:rPr>
          <w:rFonts w:hint="eastAsia"/>
        </w:rPr>
        <w:t>　　　　一、笔记本电脑行业发展趋势</w:t>
      </w:r>
      <w:r>
        <w:rPr>
          <w:rFonts w:hint="eastAsia"/>
        </w:rPr>
        <w:br/>
      </w:r>
      <w:r>
        <w:rPr>
          <w:rFonts w:hint="eastAsia"/>
        </w:rPr>
        <w:t>　　　　二、笔记本电脑投资前景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2025年笔记本计算机产量全国合计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2025年笔记本计算机产量北京市合计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2025年笔记本计算机产量上海市合计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2025年笔记本计算机产量江苏省合计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2025年笔记本计算机产量浙江省合计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2025年笔记本计算机产量福建省合计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2025年笔记本计算机产量江西省合计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2025年笔记本计算机产量湖北省合计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2025年笔记本计算机产量广东省合计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2025年笔记本计算机产量陕西省合计</w:t>
      </w:r>
      <w:r>
        <w:rPr>
          <w:rFonts w:hint="eastAsia"/>
        </w:rPr>
        <w:br/>
      </w:r>
      <w:r>
        <w:rPr>
          <w:rFonts w:hint="eastAsia"/>
        </w:rPr>
        <w:t>　　图表 2025年笔记本计算机产量全国合计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1a7d55fd45cf" w:history="1">
        <w:r>
          <w:rPr>
            <w:rStyle w:val="Hyperlink"/>
          </w:rPr>
          <w:t>2025-2031年中国笔记本电脑市场现状深度调研与发展趋势报告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f1a7d55fd45cf" w:history="1">
        <w:r>
          <w:rPr>
            <w:rStyle w:val="Hyperlink"/>
          </w:rPr>
          <w:t>https://www.20087.com/1/79/BiJiBenDianNaoHangYeFaZhanQuShi.html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2e28de4b4332" w:history="1">
      <w:r>
        <w:rPr>
          <w:rStyle w:val="Hyperlink"/>
        </w:rPr>
        <w:t>2025-2031年中国笔记本电脑市场现状深度调研与发展趋势报告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iJiBenDianNaoHangYeFaZhanQuShi.html" TargetMode="External" Id="Rdc5f1a7d55fd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iJiBenDianNaoHangYeFaZhanQuShi.html" TargetMode="External" Id="Raab12e28de4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2024-12-23T05:51:00Z</dcterms:created>
  <dcterms:modified xsi:type="dcterms:W3CDTF">2024-12-23T06:51:00Z</dcterms:modified>
  <dc:subject>2025-2031年中国笔记本电脑市场现状深度调研与发展趋势报告</dc:subject>
  <dc:title>2025-2031年中国笔记本电脑市场现状深度调研与发展趋势报告</dc:title>
  <cp:keywords>2025-2031年中国笔记本电脑市场现状深度调研与发展趋势报告</cp:keywords>
  <dc:description>2025-2031年中国笔记本电脑市场现状深度调研与发展趋势报告</dc:description>
</cp:coreProperties>
</file>