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079f9471a406f" w:history="1">
              <w:r>
                <w:rPr>
                  <w:rStyle w:val="Hyperlink"/>
                </w:rPr>
                <w:t>2025-2031年全球与中国跨境物流服务市场现状及前景趋势报告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079f9471a406f" w:history="1">
              <w:r>
                <w:rPr>
                  <w:rStyle w:val="Hyperlink"/>
                </w:rPr>
                <w:t>2025-2031年全球与中国跨境物流服务市场现状及前景趋势报告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079f9471a406f" w:history="1">
                <w:r>
                  <w:rPr>
                    <w:rStyle w:val="Hyperlink"/>
                  </w:rPr>
                  <w:t>https://www.20087.com/1/59/KuaJingWuLiuFuWuShiChangQianJingFenXi.html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境物流服务在电子商务的推动下，近年来经历了爆炸式增长。随着全球贸易的不断发展和消费者对海外商品需求的增加，跨境物流服务的重要性日益凸显。目前，多式联运、电子通关、智能仓储等技术的应用，提高了物流效率和客户满意度。然而，复杂的国际法规、高昂的关税成本、以及货物追踪和安全问题，是跨境物流服务面临的挑战。</w:t>
      </w:r>
      <w:r>
        <w:rPr>
          <w:rFonts w:hint="eastAsia"/>
        </w:rPr>
        <w:br/>
      </w:r>
      <w:r>
        <w:rPr>
          <w:rFonts w:hint="eastAsia"/>
        </w:rPr>
        <w:t>　　未来，跨境物流服务将更加注重数字化、智能化和供应链整合。一方面，通过区块链技术，实现跨境交易的透明化和可追溯性，简化清关手续，降低关税成本。另一方面，利用物联网和大数据分析，实现货物的实时追踪和智能调度，提高物流透明度和效率。此外，建立全球化的物流网络，整合不同国家的仓储和配送资源，为客户提供一站式、定制化的跨境物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079f9471a406f" w:history="1">
        <w:r>
          <w:rPr>
            <w:rStyle w:val="Hyperlink"/>
          </w:rPr>
          <w:t>2025-2031年全球与中国跨境物流服务市场现状及前景趋势报告</w:t>
        </w:r>
      </w:hyperlink>
      <w:r>
        <w:rPr>
          <w:rFonts w:hint="eastAsia"/>
        </w:rPr>
        <w:t>》基于国家统计局及相关协会的权威数据，系统研究了跨境物流服务行业的市场需求、市场规模及产业链现状，分析了跨境物流服务价格波动、细分市场动态及重点企业的经营表现，科学预测了跨境物流服务市场前景与发展趋势，揭示了潜在需求与投资机会，同时指出了跨境物流服务行业可能面临的风险。通过对跨境物流服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跨境物流服务市场概述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按照不同产品类型，跨境物流服务主要可以分为如下几个类别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不同产品类型跨境物流服务增长趋势2020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仓储与物流管理系统服务</w:t>
      </w:r>
      <w:r>
        <w:rPr>
          <w:rFonts w:hint="eastAsia"/>
        </w:rPr>
        <w:br/>
      </w:r>
      <w:r>
        <w:rPr>
          <w:rFonts w:hint="eastAsia"/>
        </w:rPr>
        <w:t>　　　　1.2.3 订单履约服务</w:t>
      </w:r>
      <w:r>
        <w:rPr>
          <w:rFonts w:hint="eastAsia"/>
        </w:rPr>
        <w:br/>
      </w:r>
      <w:r>
        <w:rPr>
          <w:rFonts w:hint="eastAsia"/>
        </w:rPr>
        <w:t>　　　　1.2.4 包裹直发服务</w:t>
      </w:r>
      <w:r>
        <w:rPr>
          <w:rFonts w:hint="eastAsia"/>
        </w:rPr>
        <w:br/>
      </w:r>
      <w:r>
        <w:rPr>
          <w:rFonts w:hint="eastAsia"/>
        </w:rPr>
        <w:t>　　　　1.2.5 全球转运进口</w:t>
      </w:r>
      <w:r>
        <w:rPr>
          <w:rFonts w:hint="eastAsia"/>
        </w:rPr>
        <w:br/>
      </w:r>
      <w:r>
        <w:rPr>
          <w:rFonts w:hint="eastAsia"/>
        </w:rPr>
        <w:t>　　1.3 从不同应用，跨境物流服务主要包括如下几个方面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不同应用跨境物流服务增长趋势2020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企业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十三五期间（2025至2025）和十五五期间（2025至2025）跨境物流服务行业发展总体概况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跨境物流服务行业发展主要特点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全球跨境物流服务行业规模及预测分析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全球市场跨境物流服务总体规模（2020-2031）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中国市场跨境物流服务总体规模（2020-2031）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中国市场跨境物流服务总规模占全球比重（2020-2031）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全球主要地区跨境物流服务市场规模分析（2020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全球市场主要企业跨境物流服务收入分析（2020-2025）</w:t>
      </w:r>
      <w:r>
        <w:rPr>
          <w:rFonts w:hint="eastAsia"/>
        </w:rPr>
        <w:br/>
      </w:r>
      <w:r>
        <w:rPr>
          <w:rFonts w:hint="eastAsia"/>
        </w:rPr>
        <w:t>　　　　3.1.2 跨境物流服务行业集中度分析：全球Top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全球跨境物流服务第一梯队、第二梯队和第三梯队企业及市场份额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全球主要企业总部、跨境物流服务市场分布及商业化日期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全球主要企业跨境物流服务产品类型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中国本土主要企业跨境物流服务收入分析（2020-2025）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中国市场跨境物流服务销售情况分析</w:t>
      </w:r>
      <w:r>
        <w:rPr>
          <w:rFonts w:hint="eastAsia"/>
        </w:rPr>
        <w:br/>
      </w:r>
      <w:r>
        <w:rPr>
          <w:rFonts w:hint="eastAsia"/>
        </w:rPr>
        <w:t>　　3.3 跨境物流服务中国企业SWOT分析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不同产品类型跨境物流服务分析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全球市场不同产品类型跨境物流服务总体规模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全球市场不同产品类型跨境物流服务总体规模（2020-2025）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全球市场不同产品类型跨境物流服务总体规模预测（2025-2031）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中国市场不同产品类型跨境物流服务总体规模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中国市场不同产品类型跨境物流服务总体规模（2020-2025）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中国市场不同产品类型跨境物流服务总体规模预测（2025-2031）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不同应用跨境物流服务分析</w:t>
      </w:r>
      <w:r>
        <w:rPr>
          <w:rFonts w:hint="eastAsia"/>
        </w:rPr>
        <w:br/>
      </w:r>
      <w:r>
        <w:rPr>
          <w:rFonts w:hint="eastAsia"/>
        </w:rPr>
        <w:t>　　5.1 全球市场不同应用跨境物流服务总体规模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全球市场不同应用跨境物流服务总体规模（2020-2025）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全球市场不同应用跨境物流服务总体规模预测（2025-2031）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中国市场不同应用跨境物流服务总体规模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中国市场不同应用跨境物流服务总体规模（2020-2025）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中国市场不同应用跨境物流服务总体规模预测（2025-2031）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跨境物流服务行业发展机遇及主要驱动因素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跨境物流服务行业发展面临的风险</w:t>
      </w:r>
      <w:r>
        <w:rPr>
          <w:rFonts w:hint="eastAsia"/>
        </w:rPr>
        <w:br/>
      </w:r>
      <w:r>
        <w:rPr>
          <w:rFonts w:hint="eastAsia"/>
        </w:rPr>
        <w:t>　　6.3 跨境物流服务行业政策分析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跨境物流服务行业产业链简介</w:t>
      </w:r>
      <w:r>
        <w:rPr>
          <w:rFonts w:hint="eastAsia"/>
        </w:rPr>
        <w:br/>
      </w:r>
      <w:r>
        <w:rPr>
          <w:rFonts w:hint="eastAsia"/>
        </w:rPr>
        <w:t>　　　　7.1.1 跨境物流服务产业链</w:t>
      </w:r>
      <w:r>
        <w:rPr>
          <w:rFonts w:hint="eastAsia"/>
        </w:rPr>
        <w:br/>
      </w:r>
      <w:r>
        <w:rPr>
          <w:rFonts w:hint="eastAsia"/>
        </w:rPr>
        <w:t>　　　　7.1.2 跨境物流服务行业供应链分析</w:t>
      </w:r>
      <w:r>
        <w:rPr>
          <w:rFonts w:hint="eastAsia"/>
        </w:rPr>
        <w:br/>
      </w:r>
      <w:r>
        <w:rPr>
          <w:rFonts w:hint="eastAsia"/>
        </w:rPr>
        <w:t>　　　　7.1.3 跨境物流服务主要原材料及其供应商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跨境物流服务行业主要下游客户</w:t>
      </w:r>
      <w:r>
        <w:rPr>
          <w:rFonts w:hint="eastAsia"/>
        </w:rPr>
        <w:br/>
      </w:r>
      <w:r>
        <w:rPr>
          <w:rFonts w:hint="eastAsia"/>
        </w:rPr>
        <w:t>　　7.2 跨境物流服务行业采购模式</w:t>
      </w:r>
      <w:r>
        <w:rPr>
          <w:rFonts w:hint="eastAsia"/>
        </w:rPr>
        <w:br/>
      </w:r>
      <w:r>
        <w:rPr>
          <w:rFonts w:hint="eastAsia"/>
        </w:rPr>
        <w:t>　　7.3 跨境物流服务行业开发/生产模式</w:t>
      </w:r>
      <w:r>
        <w:rPr>
          <w:rFonts w:hint="eastAsia"/>
        </w:rPr>
        <w:br/>
      </w:r>
      <w:r>
        <w:rPr>
          <w:rFonts w:hint="eastAsia"/>
        </w:rPr>
        <w:t>　　7.4 跨境物流服务行业销售模式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全球市场主要跨境物流服务企业简介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重点企业（1）跨境物流服务收入及毛利率（2020-2025）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重点企业（2）跨境物流服务收入及毛利率（2020-2025）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重点企业（3）跨境物流服务收入及毛利率（2020-2025）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重点企业（4）跨境物流服务收入及毛利率（2020-2025）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重点企业（5）跨境物流服务收入及毛利率（2020-2025）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重点企业（6）跨境物流服务收入及毛利率（2020-2025）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重点企业（7）跨境物流服务收入及毛利率（2020-2025）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重点企业（8）跨境物流服务收入及毛利率（2020-2025）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重点企业（9）跨境物流服务收入及毛利率（2020-2025）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重点企业（10）跨境物流服务收入及毛利率（2020-2025）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重点企业（11）跨境物流服务收入及毛利率（2020-2025）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重点企业（12）跨境物流服务收入及毛利率（2020-2025）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重点企业（13）跨境物流服务收入及毛利率（2020-2025）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重点企业（14）跨境物流服务收入及毛利率（2020-2025）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重点企业（15）跨境物流服务收入及毛利率（2020-2025）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重点企业（16）跨境物流服务收入及毛利率（2020-2025）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重点企业（17）跨境物流服务收入及毛利率（2020-2025）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重点企业（18）跨境物流服务收入及毛利率（2020-2025）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重点企业（19）跨境物流服务收入及毛利率（2020-2025）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重点企业（20）跨境物流服务收入及毛利率（2020-2025）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重点企业（21）跨境物流服务收入及毛利率（2020-2025）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不同产品类型跨境物流服务增长趋势2020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不同应用跨境物流服务增长趋势2020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跨境物流服务行业发展主要特点</w:t>
      </w:r>
      <w:r>
        <w:rPr>
          <w:rFonts w:hint="eastAsia"/>
        </w:rPr>
        <w:br/>
      </w:r>
      <w:r>
        <w:rPr>
          <w:rFonts w:hint="eastAsia"/>
        </w:rPr>
        <w:t>　　表4 进入跨境物流服务行业壁垒</w:t>
      </w:r>
      <w:r>
        <w:rPr>
          <w:rFonts w:hint="eastAsia"/>
        </w:rPr>
        <w:br/>
      </w:r>
      <w:r>
        <w:rPr>
          <w:rFonts w:hint="eastAsia"/>
        </w:rPr>
        <w:t>　　表5 跨境物流服务发展趋势及建议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全球主要地区跨境物流服务总体规模（百万美元）：2020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全球主要地区跨境物流服务总体规模（2020-2025）&amp;（百万美元）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全球主要地区跨境物流服务总体规模（2025-2031）&amp;（百万美元）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北美跨境物流服务基本情况分析</w:t>
      </w:r>
      <w:r>
        <w:rPr>
          <w:rFonts w:hint="eastAsia"/>
        </w:rPr>
        <w:br/>
      </w:r>
      <w:r>
        <w:rPr>
          <w:rFonts w:hint="eastAsia"/>
        </w:rPr>
        <w:t>　　表10 欧洲跨境物流服务基本情况分析</w:t>
      </w:r>
      <w:r>
        <w:rPr>
          <w:rFonts w:hint="eastAsia"/>
        </w:rPr>
        <w:br/>
      </w:r>
      <w:r>
        <w:rPr>
          <w:rFonts w:hint="eastAsia"/>
        </w:rPr>
        <w:t>　　表11 亚太跨境物流服务基本情况分析</w:t>
      </w:r>
      <w:r>
        <w:rPr>
          <w:rFonts w:hint="eastAsia"/>
        </w:rPr>
        <w:br/>
      </w:r>
      <w:r>
        <w:rPr>
          <w:rFonts w:hint="eastAsia"/>
        </w:rPr>
        <w:t>　　表12 拉美跨境物流服务基本情况分析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中东及非洲跨境物流服务基本情况分析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全球市场主要企业跨境物流服务收入（2020-2025）&amp;（百万美元）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全球市场主要企业跨境物流服务收入市场份额（2020-2025）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2025年全球主要企业跨境物流服务收入排名</w:t>
      </w:r>
      <w:r>
        <w:rPr>
          <w:rFonts w:hint="eastAsia"/>
        </w:rPr>
        <w:br/>
      </w:r>
      <w:r>
        <w:rPr>
          <w:rFonts w:hint="eastAsia"/>
        </w:rPr>
        <w:t>　　表17 2025全球跨境物流服务主要厂商市场地位（第一梯队、第二梯队和第三梯队）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全球主要企业总部、跨境物流服务市场分布及商业化日期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全球主要企业跨境物流服务产品类型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中国本土企业跨境物流服务收入（2020-2025）&amp;（百万美元）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中国本土企业跨境物流服务收入市场份额（2020-2025）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2025年全球及中国本土企业在中国市场跨境物流服务收入排名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全球市场不同产品类型跨境物流服务总体规模（2020-2025）&amp;（百万美元）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全球市场不同产品类型跨境物流服务市场份额（2020-2025）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全球市场不同产品类型跨境物流服务总体规模预测（2025-2031）&amp;（百万美元）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全球市场不同产品类型跨境物流服务市场份额预测（2025-2031）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中国市场不同产品类型跨境物流服务总体规模（2020-2025）&amp;（百万美元）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中国市场不同产品类型跨境物流服务市场份额（2020-2025）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中国市场不同产品类型跨境物流服务总体规模预测（2025-2031）&amp;（百万美元）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中国市场不同产品类型跨境物流服务市场份额预测（2025-2031）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全球市场不同应用跨境物流服务总体规模（2020-2025）&amp;（百万美元）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全球市场不同应用跨境物流服务市场份额（2020-2025）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全球市场不同应用跨境物流服务总体规模预测（2025-2031）&amp;（百万美元）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全球市场不同应用跨境物流服务市场份额预测（2025-2031）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中国市场不同应用跨境物流服务总体规模（2020-2025）&amp;（百万美元）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中国市场不同应用跨境物流服务市场份额（2020-2025）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中国市场不同应用跨境物流服务总体规模预测（2025-2031）&amp;（百万美元）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中国市场不同应用跨境物流服务市场份额预测（2025-2031）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表40 跨境物流服务行业发展机遇及主要驱动因素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跨境物流服务行业发展面临的风险</w:t>
      </w:r>
      <w:r>
        <w:rPr>
          <w:rFonts w:hint="eastAsia"/>
        </w:rPr>
        <w:br/>
      </w:r>
      <w:r>
        <w:rPr>
          <w:rFonts w:hint="eastAsia"/>
        </w:rPr>
        <w:t>　　表42 跨境物流服务行业政策分析</w:t>
      </w:r>
      <w:r>
        <w:rPr>
          <w:rFonts w:hint="eastAsia"/>
        </w:rPr>
        <w:br/>
      </w:r>
      <w:r>
        <w:rPr>
          <w:rFonts w:hint="eastAsia"/>
        </w:rPr>
        <w:t>　　表43 跨境物流服务行业供应链分析</w:t>
      </w:r>
      <w:r>
        <w:rPr>
          <w:rFonts w:hint="eastAsia"/>
        </w:rPr>
        <w:br/>
      </w:r>
      <w:r>
        <w:rPr>
          <w:rFonts w:hint="eastAsia"/>
        </w:rPr>
        <w:t>　　表44 跨境物流服务上游原材料和主要供应商情况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跨境物流服务行业主要下游客户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重点企业（1）跨境物流服务收入（百万美元）及毛利率（2020-2025）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重点企业（2）跨境物流服务收入（百万美元）及毛利率（2020-2025）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重点企业（3）跨境物流服务收入（百万美元）及毛利率（2020-2025）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重点企业（4）跨境物流服务收入（百万美元）及毛利率（2020-2025）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重点企业（5）跨境物流服务收入（百万美元）及毛利率（2020-2025）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重点企业（6）跨境物流服务收入（百万美元）及毛利率（2020-2025）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重点企业（7）跨境物流服务收入（百万美元）及毛利率（2020-2025）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重点企业（8）跨境物流服务收入（百万美元）及毛利率（2020-2025）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重点企业（9）跨境物流服务收入（百万美元）及毛利率（2020-2025）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重点企业（10）跨境物流服务收入（百万美元）及毛利率（2020-2025）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重点企业（11）跨境物流服务收入（百万美元）及毛利率（2020-2025）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重点企业（12）跨境物流服务收入（百万美元）及毛利率（2020-2025）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重点企业（13）跨境物流服务收入（百万美元）及毛利率（2020-2025）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重点企业（14）跨境物流服务收入（百万美元）及毛利率（2020-2025）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重点企业（15）跨境物流服务收入（百万美元）及毛利率（2020-2025）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重点企业（16）跨境物流服务收入（百万美元）及毛利率（2020-2025）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重点企业（17）跨境物流服务收入（百万美元）及毛利率（2020-2025）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重点企业（18）跨境物流服务收入（百万美元）及毛利率（2020-2025）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重点企业（19）跨境物流服务收入（百万美元）及毛利率（2020-2025）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重点企业（20）跨境物流服务收入（百万美元）及毛利率（2020-2025）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重点企业（21）基本信息、跨境物流服务市场分布、总部及行业地位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重点企业（21）跨境物流服务产品规格、参数及市场应用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重点企业（21）跨境物流服务收入（百万美元）及毛利率（2020-2025）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研究范围</w:t>
      </w:r>
      <w:r>
        <w:rPr>
          <w:rFonts w:hint="eastAsia"/>
        </w:rPr>
        <w:br/>
      </w:r>
      <w:r>
        <w:rPr>
          <w:rFonts w:hint="eastAsia"/>
        </w:rPr>
        <w:t>　　表152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跨境物流服务产品图片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全球不同产品类型跨境物流服务市场份额 2024 VS 2025</w:t>
      </w:r>
      <w:r>
        <w:rPr>
          <w:rFonts w:hint="eastAsia"/>
        </w:rPr>
        <w:br/>
      </w:r>
      <w:r>
        <w:rPr>
          <w:rFonts w:hint="eastAsia"/>
        </w:rPr>
        <w:t>　　图3 仓储与物流管理系统服务产品图片</w:t>
      </w:r>
      <w:r>
        <w:rPr>
          <w:rFonts w:hint="eastAsia"/>
        </w:rPr>
        <w:br/>
      </w:r>
      <w:r>
        <w:rPr>
          <w:rFonts w:hint="eastAsia"/>
        </w:rPr>
        <w:t>　　图4 订单履约服务产品图片</w:t>
      </w:r>
      <w:r>
        <w:rPr>
          <w:rFonts w:hint="eastAsia"/>
        </w:rPr>
        <w:br/>
      </w:r>
      <w:r>
        <w:rPr>
          <w:rFonts w:hint="eastAsia"/>
        </w:rPr>
        <w:t>　　图5 包裹直发服务产品图片</w:t>
      </w:r>
      <w:r>
        <w:rPr>
          <w:rFonts w:hint="eastAsia"/>
        </w:rPr>
        <w:br/>
      </w:r>
      <w:r>
        <w:rPr>
          <w:rFonts w:hint="eastAsia"/>
        </w:rPr>
        <w:t>　　图6 全球转运进口产品图片</w:t>
      </w:r>
      <w:r>
        <w:rPr>
          <w:rFonts w:hint="eastAsia"/>
        </w:rPr>
        <w:br/>
      </w:r>
      <w:r>
        <w:rPr>
          <w:rFonts w:hint="eastAsia"/>
        </w:rPr>
        <w:t>　　图7 全球不同应用跨境物流服务市场份额 2024 VS 2025</w:t>
      </w:r>
      <w:r>
        <w:rPr>
          <w:rFonts w:hint="eastAsia"/>
        </w:rPr>
        <w:br/>
      </w:r>
      <w:r>
        <w:rPr>
          <w:rFonts w:hint="eastAsia"/>
        </w:rPr>
        <w:t>　　图8 个人</w:t>
      </w:r>
      <w:r>
        <w:rPr>
          <w:rFonts w:hint="eastAsia"/>
        </w:rPr>
        <w:br/>
      </w:r>
      <w:r>
        <w:rPr>
          <w:rFonts w:hint="eastAsia"/>
        </w:rPr>
        <w:t>　　图9 企业</w:t>
      </w:r>
      <w:r>
        <w:rPr>
          <w:rFonts w:hint="eastAsia"/>
        </w:rPr>
        <w:br/>
      </w:r>
      <w:r>
        <w:rPr>
          <w:rFonts w:hint="eastAsia"/>
        </w:rPr>
        <w:t>　　图10 全球市场跨境物流服务市场规模：2020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全球市场跨境物流服务总体规模（2020-2031）&amp;（百万美元）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中国市场跨境物流服务总体规模（2020-2031）&amp;（百万美元）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中国市场跨境物流服务总规模占全球比重（2020-2031）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图14 全球主要地区跨境物流服务市场份额（2020-2031）</w:t>
      </w:r>
      <w:r>
        <w:rPr>
          <w:rFonts w:hint="eastAsia"/>
        </w:rPr>
        <w:br/>
      </w:r>
      <w:r>
        <w:rPr>
          <w:rFonts w:hint="eastAsia"/>
        </w:rPr>
        <w:t>　　图15 北美（美国和加拿大）跨境物流服务总体规模（2020-2031）&amp;（百万美元）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欧洲（德国、英国、法国和意大利等国家）跨境物流服务总体规模（2020-2031）&amp;（百万美元）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亚太主要国家\u002F地区（中国、日本、韩国、中国台湾、印度和东南亚）跨境物流服务总体规模（2020-2031）&amp;（百万美元）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拉美主要国家（墨西哥和巴西等）跨境物流服务总体规模（2020-2031）&amp;（百万美元）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中东及非洲地区跨境物流服务总体规模（2020-2031）&amp;（百万美元）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2025全球前五大厂商跨境物流服务市场份额（按收入）</w:t>
      </w:r>
      <w:r>
        <w:rPr>
          <w:rFonts w:hint="eastAsia"/>
        </w:rPr>
        <w:br/>
      </w:r>
      <w:r>
        <w:rPr>
          <w:rFonts w:hint="eastAsia"/>
        </w:rPr>
        <w:t>　　图21 2025全球跨境物流服务第一梯队、第二梯队和第三梯队厂商及市场份额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跨境物流服务中国企业SWOT分析</w:t>
      </w:r>
      <w:r>
        <w:rPr>
          <w:rFonts w:hint="eastAsia"/>
        </w:rPr>
        <w:br/>
      </w:r>
      <w:r>
        <w:rPr>
          <w:rFonts w:hint="eastAsia"/>
        </w:rPr>
        <w:t>　　图23 跨境物流服务产业链</w:t>
      </w:r>
      <w:r>
        <w:rPr>
          <w:rFonts w:hint="eastAsia"/>
        </w:rPr>
        <w:br/>
      </w:r>
      <w:r>
        <w:rPr>
          <w:rFonts w:hint="eastAsia"/>
        </w:rPr>
        <w:t>　　图24 跨境物流服务行业采购模式</w:t>
      </w:r>
      <w:r>
        <w:rPr>
          <w:rFonts w:hint="eastAsia"/>
        </w:rPr>
        <w:br/>
      </w:r>
      <w:r>
        <w:rPr>
          <w:rFonts w:hint="eastAsia"/>
        </w:rPr>
        <w:t>　　图25 跨境物流服务行业开发\u002F生产模式分析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跨境物流服务行业销售模式分析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079f9471a406f" w:history="1">
        <w:r>
          <w:rPr>
            <w:rStyle w:val="Hyperlink"/>
          </w:rPr>
          <w:t>2025-2031年全球与中国跨境物流服务市场现状及前景趋势报告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079f9471a406f" w:history="1">
        <w:r>
          <w:rPr>
            <w:rStyle w:val="Hyperlink"/>
          </w:rPr>
          <w:t>https://www.20087.com/1/59/KuaJingWuLiuFuWuShiChangQianJingFenXi.html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跨境专线物流是什么、跨境物流服务有哪些、附近物流电话号码多少、跨境物流服务是什么、跨境物流的发展趋势、跨境物流服务方式、亚马逊fba运费计算器、跨境物流服务商有哪些类型、国际跨境物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943bc1fda4209" w:history="1">
      <w:r>
        <w:rPr>
          <w:rStyle w:val="Hyperlink"/>
        </w:rPr>
        <w:t>2025-2031年全球与中国跨境物流服务市场现状及前景趋势报告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KuaJingWuLiuFuWuShiChangQianJingFenXi.html" TargetMode="External" Id="R2fc079f9471a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KuaJingWuLiuFuWuShiChangQianJingFenXi.html" TargetMode="External" Id="R468943bc1fda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2025-04-20T02:17:00Z</dcterms:created>
  <dcterms:modified xsi:type="dcterms:W3CDTF">2025-04-20T03:17:00Z</dcterms:modified>
  <dc:subject>2025-2031年全球与中国跨境物流服务市场现状及前景趋势报告</dc:subject>
  <dc:title>2025-2031年全球与中国跨境物流服务市场现状及前景趋势报告</dc:title>
  <cp:keywords>2025-2031年全球与中国跨境物流服务市场现状及前景趋势报告</cp:keywords>
  <dc:description>2025-2031年全球与中国跨境物流服务市场现状及前景趋势报告</dc:description>
</cp:coreProperties>
</file>