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045c3c67d4db5" w:history="1">
              <w:r>
                <w:rPr>
                  <w:rStyle w:val="Hyperlink"/>
                </w:rPr>
                <w:t>2025-2031年中国液晶行业研究与前景趋势分析报告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045c3c67d4db5" w:history="1">
              <w:r>
                <w:rPr>
                  <w:rStyle w:val="Hyperlink"/>
                </w:rPr>
                <w:t>2025-2031年中国液晶行业研究与前景趋势分析报告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045c3c67d4db5" w:history="1">
                <w:r>
                  <w:rPr>
                    <w:rStyle w:val="Hyperlink"/>
                  </w:rPr>
                  <w:t>https://www.20087.com/7/58/YeJingShiChangXianZhuangHeQianJing.html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是显示器、智能眼镜、电子纸等产品中的关键材料，其技术进步和应用领域持续扩展。目前，随着超高清、曲面、折叠等新型显示技术的兴起，液晶材料和面板的设计更加注重对比度、响应速度和视角，以提供更佳的视觉体验。</w:t>
      </w:r>
      <w:r>
        <w:rPr>
          <w:rFonts w:hint="eastAsia"/>
        </w:rPr>
        <w:br/>
      </w:r>
      <w:r>
        <w:rPr>
          <w:rFonts w:hint="eastAsia"/>
        </w:rPr>
        <w:t>　　未来液晶的发展将更加注重多功能性和环保性。多功能性方面，液晶将结合触控、柔性、透明等特性，开发出更多创新应用，如可穿戴设备、智能窗户。环保性方面，将研发更节能、可降解的液晶材料，减少对环境的影响，符合可持续发展的要求。同时，液晶技术将与其他显示技术如OLED、MicroLED竞争与融合，共同推动显示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045c3c67d4db5" w:history="1">
        <w:r>
          <w:rPr>
            <w:rStyle w:val="Hyperlink"/>
          </w:rPr>
          <w:t>2025-2031年中国液晶行业研究与前景趋势分析报告</w:t>
        </w:r>
      </w:hyperlink>
      <w:r>
        <w:rPr>
          <w:rFonts w:hint="eastAsia"/>
        </w:rPr>
        <w:t>》通过严谨的分析、翔实的数据及直观的图表，系统解析了液晶行业的市场规模、需求变化、价格波动及产业链结构。报告全面评估了当前液晶市场现状，科学预测了未来市场前景与发展趋势，重点剖析了液晶细分市场的机遇与挑战。同时，报告对液晶重点企业的竞争地位及市场集中度进行了评估，为液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全球液晶行业概况</w:t>
      </w:r>
      <w:r>
        <w:rPr>
          <w:rFonts w:hint="eastAsia"/>
        </w:rPr>
        <w:br/>
      </w:r>
      <w:r>
        <w:rPr>
          <w:rFonts w:hint="eastAsia"/>
        </w:rPr>
        <w:t>　　第一节 全球液晶产业发展现状分析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（一）生产线情况</w:t>
      </w:r>
      <w:r>
        <w:rPr>
          <w:rFonts w:hint="eastAsia"/>
        </w:rPr>
        <w:br/>
      </w:r>
      <w:r>
        <w:rPr>
          <w:rFonts w:hint="eastAsia"/>
        </w:rPr>
        <w:t>　　　　　　（二）液晶上游材料由日本独占</w:t>
      </w:r>
      <w:r>
        <w:rPr>
          <w:rFonts w:hint="eastAsia"/>
        </w:rPr>
        <w:br/>
      </w:r>
      <w:r>
        <w:rPr>
          <w:rFonts w:hint="eastAsia"/>
        </w:rPr>
        <w:t>　　　　　　（三）TFT-LCD设备市场</w:t>
      </w:r>
      <w:r>
        <w:rPr>
          <w:rFonts w:hint="eastAsia"/>
        </w:rPr>
        <w:br/>
      </w:r>
      <w:r>
        <w:rPr>
          <w:rFonts w:hint="eastAsia"/>
        </w:rPr>
        <w:t>　　第二节 成本构成及产业链分析</w:t>
      </w:r>
      <w:r>
        <w:rPr>
          <w:rFonts w:hint="eastAsia"/>
        </w:rPr>
        <w:br/>
      </w:r>
      <w:r>
        <w:rPr>
          <w:rFonts w:hint="eastAsia"/>
        </w:rPr>
        <w:t>　　　　　　（一）成本分析</w:t>
      </w:r>
      <w:r>
        <w:rPr>
          <w:rFonts w:hint="eastAsia"/>
        </w:rPr>
        <w:br/>
      </w:r>
      <w:r>
        <w:rPr>
          <w:rFonts w:hint="eastAsia"/>
        </w:rPr>
        <w:t>　　　　　　（二）产业链分析</w:t>
      </w:r>
      <w:r>
        <w:rPr>
          <w:rFonts w:hint="eastAsia"/>
        </w:rPr>
        <w:br/>
      </w:r>
      <w:r>
        <w:rPr>
          <w:rFonts w:hint="eastAsia"/>
        </w:rPr>
        <w:t>　　第三节 LCD扩散膜国际领导厂商竞争态势</w:t>
      </w:r>
      <w:r>
        <w:rPr>
          <w:rFonts w:hint="eastAsia"/>
        </w:rPr>
        <w:br/>
      </w:r>
      <w:r>
        <w:rPr>
          <w:rFonts w:hint="eastAsia"/>
        </w:rPr>
        <w:t>　　　　　　（一）LCD扩散膜国际厂商概况</w:t>
      </w:r>
      <w:r>
        <w:rPr>
          <w:rFonts w:hint="eastAsia"/>
        </w:rPr>
        <w:br/>
      </w:r>
      <w:r>
        <w:rPr>
          <w:rFonts w:hint="eastAsia"/>
        </w:rPr>
        <w:t>　　　　　　（二）领导厂商发展动向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国内液晶供给分析</w:t>
      </w:r>
      <w:r>
        <w:rPr>
          <w:rFonts w:hint="eastAsia"/>
        </w:rPr>
        <w:br/>
      </w:r>
      <w:r>
        <w:rPr>
          <w:rFonts w:hint="eastAsia"/>
        </w:rPr>
        <w:t>　　第一节 国内生产状况分析</w:t>
      </w:r>
      <w:r>
        <w:rPr>
          <w:rFonts w:hint="eastAsia"/>
        </w:rPr>
        <w:br/>
      </w:r>
      <w:r>
        <w:rPr>
          <w:rFonts w:hint="eastAsia"/>
        </w:rPr>
        <w:t>　　　　　　（一）国内LCD生产能力预测</w:t>
      </w:r>
      <w:r>
        <w:rPr>
          <w:rFonts w:hint="eastAsia"/>
        </w:rPr>
        <w:br/>
      </w:r>
      <w:r>
        <w:rPr>
          <w:rFonts w:hint="eastAsia"/>
        </w:rPr>
        <w:t>　　　　　　（二）国内STN-LCD生产线概况</w:t>
      </w:r>
      <w:r>
        <w:rPr>
          <w:rFonts w:hint="eastAsia"/>
        </w:rPr>
        <w:br/>
      </w:r>
      <w:r>
        <w:rPr>
          <w:rFonts w:hint="eastAsia"/>
        </w:rPr>
        <w:t>　　　　　　（三）LCD显示器产量</w:t>
      </w:r>
      <w:r>
        <w:rPr>
          <w:rFonts w:hint="eastAsia"/>
        </w:rPr>
        <w:br/>
      </w:r>
      <w:r>
        <w:rPr>
          <w:rFonts w:hint="eastAsia"/>
        </w:rPr>
        <w:t>　　　　　　（四）LCD相关材料</w:t>
      </w:r>
      <w:r>
        <w:rPr>
          <w:rFonts w:hint="eastAsia"/>
        </w:rPr>
        <w:br/>
      </w:r>
      <w:r>
        <w:rPr>
          <w:rFonts w:hint="eastAsia"/>
        </w:rPr>
        <w:t>　　　　　　（五）LCD制造设备</w:t>
      </w:r>
      <w:r>
        <w:rPr>
          <w:rFonts w:hint="eastAsia"/>
        </w:rPr>
        <w:br/>
      </w:r>
      <w:r>
        <w:rPr>
          <w:rFonts w:hint="eastAsia"/>
        </w:rPr>
        <w:t>　　第二节 技术状况与变革</w:t>
      </w:r>
      <w:r>
        <w:rPr>
          <w:rFonts w:hint="eastAsia"/>
        </w:rPr>
        <w:br/>
      </w:r>
      <w:r>
        <w:rPr>
          <w:rFonts w:hint="eastAsia"/>
        </w:rPr>
        <w:t>　　　　　　（一）现有技术水平</w:t>
      </w:r>
      <w:r>
        <w:rPr>
          <w:rFonts w:hint="eastAsia"/>
        </w:rPr>
        <w:br/>
      </w:r>
      <w:r>
        <w:rPr>
          <w:rFonts w:hint="eastAsia"/>
        </w:rPr>
        <w:t>　　　　　　（二）产业关键技术已有的变化情况</w:t>
      </w:r>
      <w:r>
        <w:rPr>
          <w:rFonts w:hint="eastAsia"/>
        </w:rPr>
        <w:br/>
      </w:r>
      <w:r>
        <w:rPr>
          <w:rFonts w:hint="eastAsia"/>
        </w:rPr>
        <w:t>　　　　　　（三）国内技术与国外技术的差距</w:t>
      </w:r>
      <w:r>
        <w:rPr>
          <w:rFonts w:hint="eastAsia"/>
        </w:rPr>
        <w:br/>
      </w:r>
      <w:r>
        <w:rPr>
          <w:rFonts w:hint="eastAsia"/>
        </w:rPr>
        <w:t>　　第三节 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液晶消费市场分析</w:t>
      </w:r>
      <w:r>
        <w:rPr>
          <w:rFonts w:hint="eastAsia"/>
        </w:rPr>
        <w:br/>
      </w:r>
      <w:r>
        <w:rPr>
          <w:rFonts w:hint="eastAsia"/>
        </w:rPr>
        <w:t>　　第一节 消费市场总体分析</w:t>
      </w:r>
      <w:r>
        <w:rPr>
          <w:rFonts w:hint="eastAsia"/>
        </w:rPr>
        <w:br/>
      </w:r>
      <w:r>
        <w:rPr>
          <w:rFonts w:hint="eastAsia"/>
        </w:rPr>
        <w:t>　　　　　　（一）市场发展状况</w:t>
      </w:r>
      <w:r>
        <w:rPr>
          <w:rFonts w:hint="eastAsia"/>
        </w:rPr>
        <w:br/>
      </w:r>
      <w:r>
        <w:rPr>
          <w:rFonts w:hint="eastAsia"/>
        </w:rPr>
        <w:t>　　　　　　（二）基本特点</w:t>
      </w:r>
      <w:r>
        <w:rPr>
          <w:rFonts w:hint="eastAsia"/>
        </w:rPr>
        <w:br/>
      </w:r>
      <w:r>
        <w:rPr>
          <w:rFonts w:hint="eastAsia"/>
        </w:rPr>
        <w:t>　　第二节 应用市场分析</w:t>
      </w:r>
      <w:r>
        <w:rPr>
          <w:rFonts w:hint="eastAsia"/>
        </w:rPr>
        <w:br/>
      </w:r>
      <w:r>
        <w:rPr>
          <w:rFonts w:hint="eastAsia"/>
        </w:rPr>
        <w:t>　　　　　　（一）PC市场</w:t>
      </w:r>
      <w:r>
        <w:rPr>
          <w:rFonts w:hint="eastAsia"/>
        </w:rPr>
        <w:br/>
      </w:r>
      <w:r>
        <w:rPr>
          <w:rFonts w:hint="eastAsia"/>
        </w:rPr>
        <w:t>　　　　　　（二）电视机市场</w:t>
      </w:r>
      <w:r>
        <w:rPr>
          <w:rFonts w:hint="eastAsia"/>
        </w:rPr>
        <w:br/>
      </w:r>
      <w:r>
        <w:rPr>
          <w:rFonts w:hint="eastAsia"/>
        </w:rPr>
        <w:t>　　　　　　（三）便携机市场</w:t>
      </w:r>
      <w:r>
        <w:rPr>
          <w:rFonts w:hint="eastAsia"/>
        </w:rPr>
        <w:br/>
      </w:r>
      <w:r>
        <w:rPr>
          <w:rFonts w:hint="eastAsia"/>
        </w:rPr>
        <w:t>　　　　　　（四）仪器仪表市场</w:t>
      </w:r>
      <w:r>
        <w:rPr>
          <w:rFonts w:hint="eastAsia"/>
        </w:rPr>
        <w:br/>
      </w:r>
      <w:r>
        <w:rPr>
          <w:rFonts w:hint="eastAsia"/>
        </w:rPr>
        <w:t>　　第三节 LCD显示器价格趋势分析</w:t>
      </w:r>
      <w:r>
        <w:rPr>
          <w:rFonts w:hint="eastAsia"/>
        </w:rPr>
        <w:br/>
      </w:r>
      <w:r>
        <w:rPr>
          <w:rFonts w:hint="eastAsia"/>
        </w:rPr>
        <w:t>　　　　　　（一）价格变动概况</w:t>
      </w:r>
      <w:r>
        <w:rPr>
          <w:rFonts w:hint="eastAsia"/>
        </w:rPr>
        <w:br/>
      </w:r>
      <w:r>
        <w:rPr>
          <w:rFonts w:hint="eastAsia"/>
        </w:rPr>
        <w:t>　　　　　　（二）价格变动预测</w:t>
      </w:r>
      <w:r>
        <w:rPr>
          <w:rFonts w:hint="eastAsia"/>
        </w:rPr>
        <w:br/>
      </w:r>
      <w:r>
        <w:rPr>
          <w:rFonts w:hint="eastAsia"/>
        </w:rPr>
        <w:t>　　第三节 PCONLINE数字家庭2025年液晶电视消费市场分析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市场竞争分析</w:t>
      </w:r>
      <w:r>
        <w:rPr>
          <w:rFonts w:hint="eastAsia"/>
        </w:rPr>
        <w:br/>
      </w:r>
      <w:r>
        <w:rPr>
          <w:rFonts w:hint="eastAsia"/>
        </w:rPr>
        <w:t>　　第一节 市场竞争概述</w:t>
      </w:r>
      <w:r>
        <w:rPr>
          <w:rFonts w:hint="eastAsia"/>
        </w:rPr>
        <w:br/>
      </w:r>
      <w:r>
        <w:rPr>
          <w:rFonts w:hint="eastAsia"/>
        </w:rPr>
        <w:t>　　　　　　（一）竞争引起渠道剧烈动荡</w:t>
      </w:r>
      <w:r>
        <w:rPr>
          <w:rFonts w:hint="eastAsia"/>
        </w:rPr>
        <w:br/>
      </w:r>
      <w:r>
        <w:rPr>
          <w:rFonts w:hint="eastAsia"/>
        </w:rPr>
        <w:t>　　　　　　（二）终端店面建设如火如荼</w:t>
      </w:r>
      <w:r>
        <w:rPr>
          <w:rFonts w:hint="eastAsia"/>
        </w:rPr>
        <w:br/>
      </w:r>
      <w:r>
        <w:rPr>
          <w:rFonts w:hint="eastAsia"/>
        </w:rPr>
        <w:t>　　　　　　（三）积极抢占地级市场</w:t>
      </w:r>
      <w:r>
        <w:rPr>
          <w:rFonts w:hint="eastAsia"/>
        </w:rPr>
        <w:br/>
      </w:r>
      <w:r>
        <w:rPr>
          <w:rFonts w:hint="eastAsia"/>
        </w:rPr>
        <w:t>　　第二节 品牌竞争分析</w:t>
      </w:r>
      <w:r>
        <w:rPr>
          <w:rFonts w:hint="eastAsia"/>
        </w:rPr>
        <w:br/>
      </w:r>
      <w:r>
        <w:rPr>
          <w:rFonts w:hint="eastAsia"/>
        </w:rPr>
        <w:t>　　　　　　（一）总体状况</w:t>
      </w:r>
      <w:r>
        <w:rPr>
          <w:rFonts w:hint="eastAsia"/>
        </w:rPr>
        <w:br/>
      </w:r>
      <w:r>
        <w:rPr>
          <w:rFonts w:hint="eastAsia"/>
        </w:rPr>
        <w:t>　　　　　　（二）用户关注指数分析</w:t>
      </w:r>
      <w:r>
        <w:rPr>
          <w:rFonts w:hint="eastAsia"/>
        </w:rPr>
        <w:br/>
      </w:r>
      <w:r>
        <w:rPr>
          <w:rFonts w:hint="eastAsia"/>
        </w:rPr>
        <w:t>　　　　　　（三）企业动态监测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产业投资价值分析</w:t>
      </w:r>
      <w:r>
        <w:rPr>
          <w:rFonts w:hint="eastAsia"/>
        </w:rPr>
        <w:br/>
      </w:r>
      <w:r>
        <w:rPr>
          <w:rFonts w:hint="eastAsia"/>
        </w:rPr>
        <w:t>　　第一节 国外投资状况</w:t>
      </w:r>
      <w:r>
        <w:rPr>
          <w:rFonts w:hint="eastAsia"/>
        </w:rPr>
        <w:br/>
      </w:r>
      <w:r>
        <w:rPr>
          <w:rFonts w:hint="eastAsia"/>
        </w:rPr>
        <w:t>　　第二节 产品市场分析</w:t>
      </w:r>
      <w:r>
        <w:rPr>
          <w:rFonts w:hint="eastAsia"/>
        </w:rPr>
        <w:br/>
      </w:r>
      <w:r>
        <w:rPr>
          <w:rFonts w:hint="eastAsia"/>
        </w:rPr>
        <w:t>　　　　　　（一）国际知名厂商情况</w:t>
      </w:r>
      <w:r>
        <w:rPr>
          <w:rFonts w:hint="eastAsia"/>
        </w:rPr>
        <w:br/>
      </w:r>
      <w:r>
        <w:rPr>
          <w:rFonts w:hint="eastAsia"/>
        </w:rPr>
        <w:t>　　　　　　（二）国内外市场分析</w:t>
      </w:r>
      <w:r>
        <w:rPr>
          <w:rFonts w:hint="eastAsia"/>
        </w:rPr>
        <w:br/>
      </w:r>
      <w:r>
        <w:rPr>
          <w:rFonts w:hint="eastAsia"/>
        </w:rPr>
        <w:t>　　第三节 TFT-LCD前景分析</w:t>
      </w:r>
      <w:r>
        <w:rPr>
          <w:rFonts w:hint="eastAsia"/>
        </w:rPr>
        <w:br/>
      </w:r>
      <w:r>
        <w:rPr>
          <w:rFonts w:hint="eastAsia"/>
        </w:rPr>
        <w:t>　　第四节 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　　　　（一）两岸TFT-LCD显示器产业竞争力</w:t>
      </w:r>
      <w:r>
        <w:rPr>
          <w:rFonts w:hint="eastAsia"/>
        </w:rPr>
        <w:br/>
      </w:r>
      <w:r>
        <w:rPr>
          <w:rFonts w:hint="eastAsia"/>
        </w:rPr>
        <w:t>　　　　　　（二）竞争力指标分析</w:t>
      </w:r>
      <w:r>
        <w:rPr>
          <w:rFonts w:hint="eastAsia"/>
        </w:rPr>
        <w:br/>
      </w:r>
      <w:r>
        <w:rPr>
          <w:rFonts w:hint="eastAsia"/>
        </w:rPr>
        <w:t>　　　　　　（三）IEK观点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重点上市公司分析</w:t>
      </w:r>
      <w:r>
        <w:rPr>
          <w:rFonts w:hint="eastAsia"/>
        </w:rPr>
        <w:br/>
      </w:r>
      <w:r>
        <w:rPr>
          <w:rFonts w:hint="eastAsia"/>
        </w:rPr>
        <w:t>　　第一节 企业概况</w:t>
      </w:r>
      <w:r>
        <w:rPr>
          <w:rFonts w:hint="eastAsia"/>
        </w:rPr>
        <w:br/>
      </w:r>
      <w:r>
        <w:rPr>
          <w:rFonts w:hint="eastAsia"/>
        </w:rPr>
        <w:t>　　第二节 公司的经营优势与竞争力</w:t>
      </w:r>
      <w:r>
        <w:rPr>
          <w:rFonts w:hint="eastAsia"/>
        </w:rPr>
        <w:br/>
      </w:r>
      <w:r>
        <w:rPr>
          <w:rFonts w:hint="eastAsia"/>
        </w:rPr>
        <w:t>　　　　　　（一）技术实力、生产经验优势。</w:t>
      </w:r>
      <w:r>
        <w:rPr>
          <w:rFonts w:hint="eastAsia"/>
        </w:rPr>
        <w:br/>
      </w:r>
      <w:r>
        <w:rPr>
          <w:rFonts w:hint="eastAsia"/>
        </w:rPr>
        <w:t>　　　　　　（二）品牌与营销优势。</w:t>
      </w:r>
      <w:r>
        <w:rPr>
          <w:rFonts w:hint="eastAsia"/>
        </w:rPr>
        <w:br/>
      </w:r>
      <w:r>
        <w:rPr>
          <w:rFonts w:hint="eastAsia"/>
        </w:rPr>
        <w:t>　　第三节 公司投资情况及发展前景分析</w:t>
      </w:r>
      <w:r>
        <w:rPr>
          <w:rFonts w:hint="eastAsia"/>
        </w:rPr>
        <w:br/>
      </w:r>
      <w:r>
        <w:rPr>
          <w:rFonts w:hint="eastAsia"/>
        </w:rPr>
        <w:t>　　　　　　（一）投资情况</w:t>
      </w:r>
      <w:r>
        <w:rPr>
          <w:rFonts w:hint="eastAsia"/>
        </w:rPr>
        <w:br/>
      </w:r>
      <w:r>
        <w:rPr>
          <w:rFonts w:hint="eastAsia"/>
        </w:rPr>
        <w:t>　　　　　　（二）公司未来发展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政府、政策及相关规定对产业的影响</w:t>
      </w:r>
      <w:r>
        <w:rPr>
          <w:rFonts w:hint="eastAsia"/>
        </w:rPr>
        <w:br/>
      </w:r>
      <w:r>
        <w:rPr>
          <w:rFonts w:hint="eastAsia"/>
        </w:rPr>
        <w:t>　　第一节 宏观政策面</w:t>
      </w:r>
      <w:r>
        <w:rPr>
          <w:rFonts w:hint="eastAsia"/>
        </w:rPr>
        <w:br/>
      </w:r>
      <w:r>
        <w:rPr>
          <w:rFonts w:hint="eastAsia"/>
        </w:rPr>
        <w:t>　　第二节 质量标准</w:t>
      </w:r>
      <w:r>
        <w:rPr>
          <w:rFonts w:hint="eastAsia"/>
        </w:rPr>
        <w:br/>
      </w:r>
      <w:r>
        <w:rPr>
          <w:rFonts w:hint="eastAsia"/>
        </w:rPr>
        <w:t>　　第三节 欧盟环保标准</w:t>
      </w:r>
      <w:r>
        <w:rPr>
          <w:rFonts w:hint="eastAsia"/>
        </w:rPr>
        <w:br/>
      </w:r>
      <w:r>
        <w:rPr>
          <w:rFonts w:hint="eastAsia"/>
        </w:rPr>
        <w:t>　　第四节 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投资策略及建议</w:t>
      </w:r>
      <w:r>
        <w:rPr>
          <w:rFonts w:hint="eastAsia"/>
        </w:rPr>
        <w:br/>
      </w:r>
      <w:r>
        <w:rPr>
          <w:rFonts w:hint="eastAsia"/>
        </w:rPr>
        <w:t>　　第一节 直接投资</w:t>
      </w:r>
      <w:r>
        <w:rPr>
          <w:rFonts w:hint="eastAsia"/>
        </w:rPr>
        <w:br/>
      </w:r>
      <w:r>
        <w:rPr>
          <w:rFonts w:hint="eastAsia"/>
        </w:rPr>
        <w:t>　　　　　　（一）联合投资，避免搞低水平竞争</w:t>
      </w:r>
      <w:r>
        <w:rPr>
          <w:rFonts w:hint="eastAsia"/>
        </w:rPr>
        <w:br/>
      </w:r>
      <w:r>
        <w:rPr>
          <w:rFonts w:hint="eastAsia"/>
        </w:rPr>
        <w:t>　　　　　　（二）资金不足或不愿冒太大风险，可采用分阶段投资法</w:t>
      </w:r>
      <w:r>
        <w:rPr>
          <w:rFonts w:hint="eastAsia"/>
        </w:rPr>
        <w:br/>
      </w:r>
      <w:r>
        <w:rPr>
          <w:rFonts w:hint="eastAsia"/>
        </w:rPr>
        <w:t>　　　　　　（三）除了国内市场更要盯住国际市场为国际品牌代工</w:t>
      </w:r>
      <w:r>
        <w:rPr>
          <w:rFonts w:hint="eastAsia"/>
        </w:rPr>
        <w:br/>
      </w:r>
      <w:r>
        <w:rPr>
          <w:rFonts w:hint="eastAsia"/>
        </w:rPr>
        <w:t>　　　　　　（四）抓住市场需求，购买技术，不失时机投向TFT-LCD产品</w:t>
      </w:r>
      <w:r>
        <w:rPr>
          <w:rFonts w:hint="eastAsia"/>
        </w:rPr>
        <w:br/>
      </w:r>
      <w:r>
        <w:rPr>
          <w:rFonts w:hint="eastAsia"/>
        </w:rPr>
        <w:t>　　　　　　（五）发挥企业专长，顺风行船，投入液晶材料及配套产品</w:t>
      </w:r>
      <w:r>
        <w:rPr>
          <w:rFonts w:hint="eastAsia"/>
        </w:rPr>
        <w:br/>
      </w:r>
      <w:r>
        <w:rPr>
          <w:rFonts w:hint="eastAsia"/>
        </w:rPr>
        <w:t>　　第二节 间接投资－相关上市公司投资机会</w:t>
      </w:r>
      <w:r>
        <w:rPr>
          <w:rFonts w:hint="eastAsia"/>
        </w:rPr>
        <w:br/>
      </w:r>
      <w:r>
        <w:rPr>
          <w:rFonts w:hint="eastAsia"/>
        </w:rPr>
        <w:t>　　第三节 中.智.林　信贷建议</w:t>
      </w:r>
      <w:r>
        <w:rPr>
          <w:rFonts w:hint="eastAsia"/>
        </w:rPr>
        <w:br/>
      </w:r>
      <w:r>
        <w:rPr>
          <w:rFonts w:hint="eastAsia"/>
        </w:rPr>
        <w:t>　　　　　　（一）经营风险</w:t>
      </w:r>
      <w:r>
        <w:rPr>
          <w:rFonts w:hint="eastAsia"/>
        </w:rPr>
        <w:br/>
      </w:r>
      <w:r>
        <w:rPr>
          <w:rFonts w:hint="eastAsia"/>
        </w:rPr>
        <w:t>　　　　　　（二）行业风险</w:t>
      </w:r>
      <w:r>
        <w:rPr>
          <w:rFonts w:hint="eastAsia"/>
        </w:rPr>
        <w:br/>
      </w:r>
      <w:r>
        <w:rPr>
          <w:rFonts w:hint="eastAsia"/>
        </w:rPr>
        <w:t>　　　　　　（三）政策性风险</w:t>
      </w:r>
      <w:r>
        <w:rPr>
          <w:rFonts w:hint="eastAsia"/>
        </w:rPr>
        <w:br/>
      </w:r>
      <w:r>
        <w:rPr>
          <w:rFonts w:hint="eastAsia"/>
        </w:rPr>
        <w:t>　　　　　　（四）项目投资风险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液晶行业现状</w:t>
      </w:r>
      <w:r>
        <w:rPr>
          <w:rFonts w:hint="eastAsia"/>
        </w:rPr>
        <w:br/>
      </w:r>
      <w:r>
        <w:rPr>
          <w:rFonts w:hint="eastAsia"/>
        </w:rPr>
        <w:t>　　图表 液晶行业产业链调研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2020-2025年中国液晶行业市场规模情况</w:t>
      </w:r>
      <w:r>
        <w:rPr>
          <w:rFonts w:hint="eastAsia"/>
        </w:rPr>
        <w:br/>
      </w:r>
      <w:r>
        <w:rPr>
          <w:rFonts w:hint="eastAsia"/>
        </w:rPr>
        <w:t>　　图表 液晶行业动态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2020-2025年中国液晶行业盈利统计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2020-2025年中国液晶行业利润总额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2020-2025年中国液晶行业竞争力分析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2020-2025年中国液晶行业经营效益分析</w:t>
      </w:r>
      <w:r>
        <w:rPr>
          <w:rFonts w:hint="eastAsia"/>
        </w:rPr>
        <w:br/>
      </w:r>
      <w:r>
        <w:rPr>
          <w:rFonts w:hint="eastAsia"/>
        </w:rPr>
        <w:t>　　图表 液晶行业竞争对手分析</w:t>
      </w:r>
      <w:r>
        <w:rPr>
          <w:rFonts w:hint="eastAsia"/>
        </w:rPr>
        <w:br/>
      </w:r>
      <w:r>
        <w:rPr>
          <w:rFonts w:hint="eastAsia"/>
        </w:rPr>
        <w:t>　　图表 **地区液晶市场规模</w:t>
      </w:r>
      <w:r>
        <w:rPr>
          <w:rFonts w:hint="eastAsia"/>
        </w:rPr>
        <w:br/>
      </w:r>
      <w:r>
        <w:rPr>
          <w:rFonts w:hint="eastAsia"/>
        </w:rPr>
        <w:t>　　图表 **地区液晶行业市场需求</w:t>
      </w:r>
      <w:r>
        <w:rPr>
          <w:rFonts w:hint="eastAsia"/>
        </w:rPr>
        <w:br/>
      </w:r>
      <w:r>
        <w:rPr>
          <w:rFonts w:hint="eastAsia"/>
        </w:rPr>
        <w:t>　　图表 **地区液晶市场调研</w:t>
      </w:r>
      <w:r>
        <w:rPr>
          <w:rFonts w:hint="eastAsia"/>
        </w:rPr>
        <w:br/>
      </w:r>
      <w:r>
        <w:rPr>
          <w:rFonts w:hint="eastAsia"/>
        </w:rPr>
        <w:t>　　图表 **地区液晶行业市场需求分析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**地区液晶市场规模</w:t>
      </w:r>
      <w:r>
        <w:rPr>
          <w:rFonts w:hint="eastAsia"/>
        </w:rPr>
        <w:br/>
      </w:r>
      <w:r>
        <w:rPr>
          <w:rFonts w:hint="eastAsia"/>
        </w:rPr>
        <w:t>　　图表 **地区液晶行业市场需求</w:t>
      </w:r>
      <w:r>
        <w:rPr>
          <w:rFonts w:hint="eastAsia"/>
        </w:rPr>
        <w:br/>
      </w:r>
      <w:r>
        <w:rPr>
          <w:rFonts w:hint="eastAsia"/>
        </w:rPr>
        <w:t>　　图表 **地区液晶市场调研</w:t>
      </w:r>
      <w:r>
        <w:rPr>
          <w:rFonts w:hint="eastAsia"/>
        </w:rPr>
        <w:br/>
      </w:r>
      <w:r>
        <w:rPr>
          <w:rFonts w:hint="eastAsia"/>
        </w:rPr>
        <w:t>　　图表 **地区液晶行业市场需求分析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045c3c67d4db5" w:history="1">
        <w:r>
          <w:rPr>
            <w:rStyle w:val="Hyperlink"/>
          </w:rPr>
          <w:t>2025-2031年中国液晶行业研究与前景趋势分析报告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045c3c67d4db5" w:history="1">
        <w:r>
          <w:rPr>
            <w:rStyle w:val="Hyperlink"/>
          </w:rPr>
          <w:t>https://www.20087.com/7/58/YeJingShiChangXianZhuangHeQianJing.html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的工作原理、液晶显示屏、液晶屏和led屏的区别、液晶拼接屏、液晶屏材料化学组成、液晶显示器的主要技术指标不包括、液晶屏的结构及原理图、液晶电视机哪个品牌最好、十大公认最好用电视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6f6736dfe49e9" w:history="1">
      <w:r>
        <w:rPr>
          <w:rStyle w:val="Hyperlink"/>
        </w:rPr>
        <w:t>2025-2031年中国液晶行业研究与前景趋势分析报告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eJingShiChangXianZhuangHeQianJing.html" TargetMode="External" Id="Rd72045c3c67d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eJingShiChangXianZhuangHeQianJing.html" TargetMode="External" Id="Re636f6736dfe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2025-04-30T23:46:00Z</dcterms:created>
  <dcterms:modified xsi:type="dcterms:W3CDTF">2025-05-01T00:46:00Z</dcterms:modified>
  <dc:subject>2025-2031年中国液晶行业研究与前景趋势分析报告</dc:subject>
  <dc:title>2025-2031年中国液晶行业研究与前景趋势分析报告</dc:title>
  <cp:keywords>2025-2031年中国液晶行业研究与前景趋势分析报告</cp:keywords>
  <dc:description>2025-2031年中国液晶行业研究与前景趋势分析报告</dc:description>
</cp:coreProperties>
</file>