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9c8070bfc4148" w:history="1">
              <w:r>
                <w:rPr>
                  <w:rStyle w:val="Hyperlink"/>
                </w:rPr>
                <w:t>2026-2032年中国社群商业行业发展调研与行业前景分析报告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9c8070bfc4148" w:history="1">
              <w:r>
                <w:rPr>
                  <w:rStyle w:val="Hyperlink"/>
                </w:rPr>
                <w:t>2026-2032年中国社群商业行业发展调研与行业前景分析报告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9c8070bfc4148" w:history="1">
                <w:r>
                  <w:rPr>
                    <w:rStyle w:val="Hyperlink"/>
                  </w:rPr>
                  <w:t>https://www.20087.com/2/79/SheQunShangYeHangYeFaZhanQianJing.html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社群商业是一种以特定人群或兴趣圈层为核心，依托社交平台、线下组织或内容社区进行商品或服务推广与交易的商业模式。近年来，随着社交媒体普及和用户参与度提升，社群商业在电商、教育、健康、本地生活等多个领域迅速扩展，形成了私域流量运营、KOC（关键意见消费者）驱动、裂变营销等新型运营机制。目前，主流形式包括微信群团购、直播带货、会员制社群、兴趣小组推荐等，企业通过精准运营增强用户粘性，提高转化效率。但行业内仍存在信任体系不稳定、产品同质化严重、售后服务缺失、监管边界模糊等问题，影响其长期发展。</w:t>
      </w:r>
      <w:r>
        <w:rPr>
          <w:rFonts w:hint="eastAsia"/>
        </w:rPr>
        <w:br/>
      </w:r>
      <w:r>
        <w:rPr>
          <w:rFonts w:hint="eastAsia"/>
        </w:rPr>
        <w:t>　　未来，社群商业将朝着精细化、专业化、生态化方向深化演进。市场调研网认为，一方面，用户对信息真实性和产品质量的要求不断提升，推动社群运营者从“流量收割”转向“价值交付”，构建更完善的选品机制、服务体系与信用保障系统；另一方面，AI技术的应用将进一步优化用户画像分析、个性化推荐与社群管理效率，实现智能化社群运营。此外，随着消费行为向体验化、场景化转变，社群商业将更多融入垂直行业生态，如医疗咨询、知识付费、家庭健康管理等领域，形成跨渠道协同的新零售模式。整体来看，社群商业将由粗放增长阶段迈向高质量发展阶段，成为连接品牌与用户的重要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e9c8070bfc4148" w:history="1">
        <w:r>
          <w:rPr>
            <w:rStyle w:val="Hyperlink"/>
          </w:rPr>
          <w:t>2026-2032年中国社群商业行业发展调研与行业前景分析报告</w:t>
        </w:r>
      </w:hyperlink>
      <w:r>
        <w:rPr>
          <w:rFonts w:hint="eastAsia"/>
        </w:rPr>
        <w:t>》，2025年社群商业行业市场规模达 亿元，预计2032年市场规模将达 亿元，期间年均复合增长率（CAGR）达 %。报告基于多年市场监测与行业研究，全面分析了社群商业行业的现状、市场需求及市场规模，详细解读了社群商业产业链结构、价格趋势及细分市场特点。报告科学预测了行业前景与发展方向，重点剖析了品牌竞争格局、市场集中度及主要企业的经营表现，并通过SWOT分析揭示了社群商业行业机遇与风险。为投资者和决策者提供专业、客观的战略建议，是把握社群商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社群商业产业概述</w:t>
      </w:r>
      <w:r>
        <w:rPr>
          <w:rFonts w:hint="eastAsia"/>
        </w:rPr>
        <w:br/>
      </w:r>
      <w:r>
        <w:rPr>
          <w:rFonts w:hint="eastAsia"/>
        </w:rPr>
        <w:t>　　第一节 社群商业定义</w:t>
      </w:r>
      <w:r>
        <w:rPr>
          <w:rFonts w:hint="eastAsia"/>
        </w:rPr>
        <w:br/>
      </w:r>
      <w:r>
        <w:rPr>
          <w:rFonts w:hint="eastAsia"/>
        </w:rPr>
        <w:t>　　第二节 社群商业行业特点</w:t>
      </w:r>
      <w:r>
        <w:rPr>
          <w:rFonts w:hint="eastAsia"/>
        </w:rPr>
        <w:br/>
      </w:r>
      <w:r>
        <w:rPr>
          <w:rFonts w:hint="eastAsia"/>
        </w:rPr>
        <w:t>　　第三节 社群商业产业链分析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中国社群商业行业运行环境分析</w:t>
      </w:r>
      <w:r>
        <w:rPr>
          <w:rFonts w:hint="eastAsia"/>
        </w:rPr>
        <w:br/>
      </w:r>
      <w:r>
        <w:rPr>
          <w:rFonts w:hint="eastAsia"/>
        </w:rPr>
        <w:t>　　第一节 社群商业运行经济环境分析</w:t>
      </w:r>
      <w:r>
        <w:rPr>
          <w:rFonts w:hint="eastAsia"/>
        </w:rPr>
        <w:br/>
      </w:r>
      <w:r>
        <w:rPr>
          <w:rFonts w:hint="eastAsia"/>
        </w:rPr>
        <w:t>　　第二节 社群商业产业政策环境分析</w:t>
      </w:r>
      <w:r>
        <w:rPr>
          <w:rFonts w:hint="eastAsia"/>
        </w:rPr>
        <w:br/>
      </w:r>
      <w:r>
        <w:rPr>
          <w:rFonts w:hint="eastAsia"/>
        </w:rPr>
        <w:t>　　　　一、社群商业行业监管体制</w:t>
      </w:r>
      <w:r>
        <w:rPr>
          <w:rFonts w:hint="eastAsia"/>
        </w:rPr>
        <w:br/>
      </w:r>
      <w:r>
        <w:rPr>
          <w:rFonts w:hint="eastAsia"/>
        </w:rPr>
        <w:t>　　　　二、社群商业行业主要法规</w:t>
      </w:r>
      <w:r>
        <w:rPr>
          <w:rFonts w:hint="eastAsia"/>
        </w:rPr>
        <w:br/>
      </w:r>
      <w:r>
        <w:rPr>
          <w:rFonts w:hint="eastAsia"/>
        </w:rPr>
        <w:t>　　　　三、主要社群商业产业政策</w:t>
      </w:r>
      <w:r>
        <w:rPr>
          <w:rFonts w:hint="eastAsia"/>
        </w:rPr>
        <w:br/>
      </w:r>
      <w:r>
        <w:rPr>
          <w:rFonts w:hint="eastAsia"/>
        </w:rPr>
        <w:t>　　第三节 社群商业产业社会环境分析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2025-2026年社群商业行业技术发展现状及趋势分析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社群商业行业技术发展现状分析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国内外社群商业行业技术差距分析及差距形成的主要原因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社群商业行业技术发展方向、趋势预测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提升社群商业行业技术能力策略建议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全球社群商业行业发展态势分析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全球社群商业市场发展现状分析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国外主要国家社群商业市场现状</w:t>
      </w:r>
      <w:r>
        <w:rPr>
          <w:rFonts w:hint="eastAsia"/>
        </w:rPr>
        <w:br/>
      </w:r>
      <w:r>
        <w:rPr>
          <w:rFonts w:hint="eastAsia"/>
        </w:rPr>
        <w:t>　　第三节 全球社群商业行业发展趋势预测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中国社群商业行业市场分析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2020-2025年中国社群商业行业规模情况</w:t>
      </w:r>
      <w:r>
        <w:rPr>
          <w:rFonts w:hint="eastAsia"/>
        </w:rPr>
        <w:br/>
      </w:r>
      <w:r>
        <w:rPr>
          <w:rFonts w:hint="eastAsia"/>
        </w:rPr>
        <w:t>　　　　一、社群商业行业市场规模情况分析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二、社群商业行业单位规模情况</w:t>
      </w:r>
      <w:r>
        <w:rPr>
          <w:rFonts w:hint="eastAsia"/>
        </w:rPr>
        <w:br/>
      </w:r>
      <w:r>
        <w:rPr>
          <w:rFonts w:hint="eastAsia"/>
        </w:rPr>
        <w:t>　　　　三、社群商业行业人员规模情况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2020-2025年中国社群商业行业财务能力分析</w:t>
      </w:r>
      <w:r>
        <w:rPr>
          <w:rFonts w:hint="eastAsia"/>
        </w:rPr>
        <w:br/>
      </w:r>
      <w:r>
        <w:rPr>
          <w:rFonts w:hint="eastAsia"/>
        </w:rPr>
        <w:t>　　　　一、社群商业行业盈利能力分析</w:t>
      </w:r>
      <w:r>
        <w:rPr>
          <w:rFonts w:hint="eastAsia"/>
        </w:rPr>
        <w:br/>
      </w:r>
      <w:r>
        <w:rPr>
          <w:rFonts w:hint="eastAsia"/>
        </w:rPr>
        <w:t>　　　　二、社群商业行业偿债能力分析</w:t>
      </w:r>
      <w:r>
        <w:rPr>
          <w:rFonts w:hint="eastAsia"/>
        </w:rPr>
        <w:br/>
      </w:r>
      <w:r>
        <w:rPr>
          <w:rFonts w:hint="eastAsia"/>
        </w:rPr>
        <w:t>　　　　三、社群商业行业营运能力分析</w:t>
      </w:r>
      <w:r>
        <w:rPr>
          <w:rFonts w:hint="eastAsia"/>
        </w:rPr>
        <w:br/>
      </w:r>
      <w:r>
        <w:rPr>
          <w:rFonts w:hint="eastAsia"/>
        </w:rPr>
        <w:t>　　　　四、社群商业行业发展能力分析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2025-2026年中国社群商业行业热点动态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2026年中国社群商业行业面临的挑战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中国重点地区社群商业行业市场调研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重点地区（一）社群商业市场调研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重点地区（二）社群商业市场调研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重点地区（三）社群商业市场调研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重点地区（四）社群商业市场调研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重点地区（五）社群商业市场调研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中国社群商业行业价格走势及影响因素分析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国内社群商业行业价格回顾</w:t>
      </w:r>
      <w:r>
        <w:rPr>
          <w:rFonts w:hint="eastAsia"/>
        </w:rPr>
        <w:br/>
      </w:r>
      <w:r>
        <w:rPr>
          <w:rFonts w:hint="eastAsia"/>
        </w:rPr>
        <w:t>　　第二节 国内社群商业行业价格走势预测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国内社群商业行业价格影响因素分析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中国社群商业行业客户调研</w:t>
      </w:r>
      <w:r>
        <w:rPr>
          <w:rFonts w:hint="eastAsia"/>
        </w:rPr>
        <w:br/>
      </w:r>
      <w:r>
        <w:rPr>
          <w:rFonts w:hint="eastAsia"/>
        </w:rPr>
        <w:t>　　　　一、社群商业行业客户偏好调查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二、客户对社群商业品牌的首要认知渠道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三、社群商业品牌忠诚度调查</w:t>
      </w:r>
      <w:r>
        <w:rPr>
          <w:rFonts w:hint="eastAsia"/>
        </w:rPr>
        <w:br/>
      </w:r>
      <w:r>
        <w:rPr>
          <w:rFonts w:hint="eastAsia"/>
        </w:rPr>
        <w:t>　　　　四、社群商业行业客户消费理念调研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中国社群商业行业竞争格局分析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2025年社群商业行业集中度分析</w:t>
      </w:r>
      <w:r>
        <w:rPr>
          <w:rFonts w:hint="eastAsia"/>
        </w:rPr>
        <w:br/>
      </w:r>
      <w:r>
        <w:rPr>
          <w:rFonts w:hint="eastAsia"/>
        </w:rPr>
        <w:t>　　　　一、社群商业市场集中度分析</w:t>
      </w:r>
      <w:r>
        <w:rPr>
          <w:rFonts w:hint="eastAsia"/>
        </w:rPr>
        <w:br/>
      </w:r>
      <w:r>
        <w:rPr>
          <w:rFonts w:hint="eastAsia"/>
        </w:rPr>
        <w:t>　　　　二、社群商业企业集中度分析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2025-2026年社群商业行业竞争格局分析</w:t>
      </w:r>
      <w:r>
        <w:rPr>
          <w:rFonts w:hint="eastAsia"/>
        </w:rPr>
        <w:br/>
      </w:r>
      <w:r>
        <w:rPr>
          <w:rFonts w:hint="eastAsia"/>
        </w:rPr>
        <w:t>　　　　一、社群商业行业竞争策略分析</w:t>
      </w:r>
      <w:r>
        <w:rPr>
          <w:rFonts w:hint="eastAsia"/>
        </w:rPr>
        <w:br/>
      </w:r>
      <w:r>
        <w:rPr>
          <w:rFonts w:hint="eastAsia"/>
        </w:rPr>
        <w:t>　　　　二、社群商业行业竞争格局展望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三、我国社群商业市场竞争趋势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社群商业行业重点企业发展调研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社群商业企业发展策略分析</w:t>
      </w:r>
      <w:r>
        <w:rPr>
          <w:rFonts w:hint="eastAsia"/>
        </w:rPr>
        <w:br/>
      </w:r>
      <w:r>
        <w:rPr>
          <w:rFonts w:hint="eastAsia"/>
        </w:rPr>
        <w:t>　　第一节 社群商业市场策略分析</w:t>
      </w:r>
      <w:r>
        <w:rPr>
          <w:rFonts w:hint="eastAsia"/>
        </w:rPr>
        <w:br/>
      </w:r>
      <w:r>
        <w:rPr>
          <w:rFonts w:hint="eastAsia"/>
        </w:rPr>
        <w:t>　　　　一、社群商业价格策略分析</w:t>
      </w:r>
      <w:r>
        <w:rPr>
          <w:rFonts w:hint="eastAsia"/>
        </w:rPr>
        <w:br/>
      </w:r>
      <w:r>
        <w:rPr>
          <w:rFonts w:hint="eastAsia"/>
        </w:rPr>
        <w:t>　　　　二、社群商业渠道策略分析</w:t>
      </w:r>
      <w:r>
        <w:rPr>
          <w:rFonts w:hint="eastAsia"/>
        </w:rPr>
        <w:br/>
      </w:r>
      <w:r>
        <w:rPr>
          <w:rFonts w:hint="eastAsia"/>
        </w:rPr>
        <w:t>　　第二节 社群商业销售策略分析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提高社群商业企业竞争力的策略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一、提高中国社群商业企业核心竞争力的对策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二、社群商业企业提升竞争力的主要方向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三、影响社群商业企业核心竞争力的因素及提升途径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四、提高社群商业企业竞争力的策略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社群商业行业投资风险与控制策略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社群商业行业SWOT模型分析</w:t>
      </w:r>
      <w:r>
        <w:rPr>
          <w:rFonts w:hint="eastAsia"/>
        </w:rPr>
        <w:br/>
      </w:r>
      <w:r>
        <w:rPr>
          <w:rFonts w:hint="eastAsia"/>
        </w:rPr>
        <w:t>　　　　一、社群商业行业优势分析</w:t>
      </w:r>
      <w:r>
        <w:rPr>
          <w:rFonts w:hint="eastAsia"/>
        </w:rPr>
        <w:br/>
      </w:r>
      <w:r>
        <w:rPr>
          <w:rFonts w:hint="eastAsia"/>
        </w:rPr>
        <w:t>　　　　二、社群商业行业劣势分析</w:t>
      </w:r>
      <w:r>
        <w:rPr>
          <w:rFonts w:hint="eastAsia"/>
        </w:rPr>
        <w:br/>
      </w:r>
      <w:r>
        <w:rPr>
          <w:rFonts w:hint="eastAsia"/>
        </w:rPr>
        <w:t>　　　　三、社群商业行业机会分析</w:t>
      </w:r>
      <w:r>
        <w:rPr>
          <w:rFonts w:hint="eastAsia"/>
        </w:rPr>
        <w:br/>
      </w:r>
      <w:r>
        <w:rPr>
          <w:rFonts w:hint="eastAsia"/>
        </w:rPr>
        <w:t>　　　　四、社群商业行业风险分析</w:t>
      </w:r>
      <w:r>
        <w:rPr>
          <w:rFonts w:hint="eastAsia"/>
        </w:rPr>
        <w:br/>
      </w:r>
      <w:r>
        <w:rPr>
          <w:rFonts w:hint="eastAsia"/>
        </w:rPr>
        <w:t>　　第二节 社群商业行业投资风险及控制策略分析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一、社群商业市场风险及控制策略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二、社群商业行业政策风险及控制策略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三、社群商业行业经营风险及控制策略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四、社群商业同业竞争风险及控制策略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五、社群商业行业其他风险及控制策略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2026-2032年中国社群商业行业投资潜力及发展趋势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2026-2032年社群商业行业投资潜力分析</w:t>
      </w:r>
      <w:r>
        <w:rPr>
          <w:rFonts w:hint="eastAsia"/>
        </w:rPr>
        <w:br/>
      </w:r>
      <w:r>
        <w:rPr>
          <w:rFonts w:hint="eastAsia"/>
        </w:rPr>
        <w:t>　　　　一、社群商业行业重点可投资领域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二、社群商业行业目标市场需求潜力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三、社群商业行业投资潜力综合评判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 2026-2032年中国社群商业行业发展趋势分析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一、2026年社群商业市场前景分析</w:t>
      </w:r>
      <w:r>
        <w:rPr>
          <w:rFonts w:hint="eastAsia"/>
        </w:rPr>
        <w:br/>
      </w:r>
      <w:r>
        <w:rPr>
          <w:rFonts w:hint="eastAsia"/>
        </w:rPr>
        <w:t>　　　　二、2026年社群商业发展趋势预测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三、2026-2032年我国社群商业行业发展剖析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五、未来社群商业行业发展变局剖析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社群商业行业现状</w:t>
      </w:r>
      <w:r>
        <w:rPr>
          <w:rFonts w:hint="eastAsia"/>
        </w:rPr>
        <w:br/>
      </w:r>
      <w:r>
        <w:rPr>
          <w:rFonts w:hint="eastAsia"/>
        </w:rPr>
        <w:t>　　图表 社群商业行业产业链调研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2020-2025年社群商业行业市场容量统计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2020-2025年中国社群商业行业市场规模情况</w:t>
      </w:r>
      <w:r>
        <w:rPr>
          <w:rFonts w:hint="eastAsia"/>
        </w:rPr>
        <w:br/>
      </w:r>
      <w:r>
        <w:rPr>
          <w:rFonts w:hint="eastAsia"/>
        </w:rPr>
        <w:t>　　图表 社群商业行业动态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2020-2025年中国社群商业行业经营效益分析</w:t>
      </w:r>
      <w:r>
        <w:rPr>
          <w:rFonts w:hint="eastAsia"/>
        </w:rPr>
        <w:br/>
      </w:r>
      <w:r>
        <w:rPr>
          <w:rFonts w:hint="eastAsia"/>
        </w:rPr>
        <w:t>　　图表 社群商业行业竞争对手分析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**地区社群商业市场规模</w:t>
      </w:r>
      <w:r>
        <w:rPr>
          <w:rFonts w:hint="eastAsia"/>
        </w:rPr>
        <w:br/>
      </w:r>
      <w:r>
        <w:rPr>
          <w:rFonts w:hint="eastAsia"/>
        </w:rPr>
        <w:t>　　图表 **地区社群商业行业市场需求</w:t>
      </w:r>
      <w:r>
        <w:rPr>
          <w:rFonts w:hint="eastAsia"/>
        </w:rPr>
        <w:br/>
      </w:r>
      <w:r>
        <w:rPr>
          <w:rFonts w:hint="eastAsia"/>
        </w:rPr>
        <w:t>　　图表 **地区社群商业市场调研</w:t>
      </w:r>
      <w:r>
        <w:rPr>
          <w:rFonts w:hint="eastAsia"/>
        </w:rPr>
        <w:br/>
      </w:r>
      <w:r>
        <w:rPr>
          <w:rFonts w:hint="eastAsia"/>
        </w:rPr>
        <w:t>　　图表 **地区社群商业行业市场需求分析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**地区社群商业市场规模</w:t>
      </w:r>
      <w:r>
        <w:rPr>
          <w:rFonts w:hint="eastAsia"/>
        </w:rPr>
        <w:br/>
      </w:r>
      <w:r>
        <w:rPr>
          <w:rFonts w:hint="eastAsia"/>
        </w:rPr>
        <w:t>　　图表 **地区社群商业行业市场需求</w:t>
      </w:r>
      <w:r>
        <w:rPr>
          <w:rFonts w:hint="eastAsia"/>
        </w:rPr>
        <w:br/>
      </w:r>
      <w:r>
        <w:rPr>
          <w:rFonts w:hint="eastAsia"/>
        </w:rPr>
        <w:t>　　图表 **地区社群商业市场调研</w:t>
      </w:r>
      <w:r>
        <w:rPr>
          <w:rFonts w:hint="eastAsia"/>
        </w:rPr>
        <w:br/>
      </w:r>
      <w:r>
        <w:rPr>
          <w:rFonts w:hint="eastAsia"/>
        </w:rPr>
        <w:t>　　图表 **地区社群商业行业市场需求分析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社群商业重点企业（一）基本信息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社群商业重点企业（一）经营情况分析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社群商业重点企业（一）盈利能力情况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社群商业重点企业（一）偿债能力情况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社群商业重点企业（一）运营能力情况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社群商业重点企业（一）成长能力情况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社群商业重点企业（二）基本信息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社群商业重点企业（二）经营情况分析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社群商业重点企业（二）盈利能力情况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社群商业重点企业（二）偿债能力情况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社群商业重点企业（二）运营能力情况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社群商业重点企业（二）成长能力情况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2026-2032年中国社群商业行业信息化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2026-2032年中国社群商业行业市场容量预测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2026-2032年中国社群商业行业市场规模预测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2026-2032年中国社群商业行业风险分析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2026-2032年中国社群商业市场前景分析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2026-2032年中国社群商业行业发展趋势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9c8070bfc4148" w:history="1">
        <w:r>
          <w:rPr>
            <w:rStyle w:val="Hyperlink"/>
          </w:rPr>
          <w:t>2026-2032年中国社群商业行业发展调研与行业前景分析报告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9c8070bfc4148" w:history="1">
        <w:r>
          <w:rPr>
            <w:rStyle w:val="Hyperlink"/>
          </w:rPr>
          <w:t>https://www.20087.com/2/79/SheQunShangYeHangYeFaZhanQianJing.html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社区团购商业模式、社群商业模式、社群电商、社群商业模式有什么特点、社群商业的本质特征有哪些、社群商业之营销裂变话术、社群商业的运营模式有哪些步骤、社群商业模式包括哪些内容、商业讲师社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a48c491ccb43be" w:history="1">
      <w:r>
        <w:rPr>
          <w:rStyle w:val="Hyperlink"/>
        </w:rPr>
        <w:t>2026-2032年中国社群商业行业发展调研与行业前景分析报告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QunShangYeHangYeFaZhanQianJing.html" TargetMode="External" Id="Re2e9c8070bfc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QunShangYeHangYeFaZhanQianJing.html" TargetMode="External" Id="Rdfa48c491ccb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2026-05-20T00:33:14Z</dcterms:created>
  <dcterms:modified xsi:type="dcterms:W3CDTF">2026-05-20T01:33:14Z</dcterms:modified>
  <dc:subject>2026-2032年中国社群商业行业发展调研与行业前景分析报告</dc:subject>
  <dc:title>2026-2032年中国社群商业行业发展调研与行业前景分析报告</dc:title>
  <cp:keywords>2026-2032年中国社群商业行业发展调研与行业前景分析报告</cp:keywords>
  <dc:description>2026-2032年中国社群商业行业发展调研与行业前景分析报告</dc:description>
</cp:coreProperties>
</file>