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fb3cd923940cf" w:history="1">
              <w:r>
                <w:rPr>
                  <w:rStyle w:val="Hyperlink"/>
                </w:rPr>
                <w:t>2025-2031年中国企业储存系统产业市场调研及未来走势分析报告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fb3cd923940cf" w:history="1">
              <w:r>
                <w:rPr>
                  <w:rStyle w:val="Hyperlink"/>
                </w:rPr>
                <w:t>2025-2031年中国企业储存系统产业市场调研及未来走势分析报告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fb3cd923940cf" w:history="1">
                <w:r>
                  <w:rPr>
                    <w:rStyle w:val="Hyperlink"/>
                  </w:rPr>
                  <w:t>https://www.20087.com/3/99/QiYeChuCunXiTongQianJingYuCeBaoGao.html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储存系统是数据中心的核心组件之一，其主要功能是存储和管理大量数据。随着云计算、大数据等技术的发展，企业储存系统不仅需要具备高容量和高性能，还需要支持分布式架构以实现数据的快速访问和冗余备份。现代企业储存系统采用先进的RAID技术和虚拟化技术，能够实现数据的高效读写和灵活扩展。此外，随着企业对数据安全性的重视，加密技术和访问控制机制被广泛应用，确保数据在整个生命周期内的安全性。</w:t>
      </w:r>
      <w:r>
        <w:rPr>
          <w:rFonts w:hint="eastAsia"/>
        </w:rPr>
        <w:br/>
      </w:r>
      <w:r>
        <w:rPr>
          <w:rFonts w:hint="eastAsia"/>
        </w:rPr>
        <w:t>　　未来，企业储存系统将朝着更智能、更高效的方向发展。一方面，通过引入人工智能和机器学习技术，实现对存储资源的智能调度和优化，提高存储效率和数据处理能力；另一方面，随着边缘计算的兴起，企业储存系统将更加注重边缘节点的部署，以减少数据传输延迟，提升用户体验。此外，绿色存储技术将成为发展趋势，通过提高能效比，减少能耗和碳排放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fb3cd923940cf" w:history="1">
        <w:r>
          <w:rPr>
            <w:rStyle w:val="Hyperlink"/>
          </w:rPr>
          <w:t>2025-2031年中国企业储存系统产业市场调研及未来走势分析报告</w:t>
        </w:r>
      </w:hyperlink>
      <w:r>
        <w:rPr>
          <w:rFonts w:hint="eastAsia"/>
        </w:rPr>
        <w:t>》依托权威数据资源和长期市场监测，对企业储存系统市场现状进行了系统分析，并结合企业储存系统行业特点对未来发展趋势作出科学预判。报告深入探讨了企业储存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企业储存系统行业概况</w:t>
      </w:r>
      <w:r>
        <w:rPr>
          <w:rFonts w:hint="eastAsia"/>
        </w:rPr>
        <w:br/>
      </w:r>
      <w:r>
        <w:rPr>
          <w:rFonts w:hint="eastAsia"/>
        </w:rPr>
        <w:t>　　第一节 企业储存系统行业定义与特征</w:t>
      </w:r>
      <w:r>
        <w:rPr>
          <w:rFonts w:hint="eastAsia"/>
        </w:rPr>
        <w:br/>
      </w:r>
      <w:r>
        <w:rPr>
          <w:rFonts w:hint="eastAsia"/>
        </w:rPr>
        <w:t>　　第二节 企业储存系统行业发展历程</w:t>
      </w:r>
      <w:r>
        <w:rPr>
          <w:rFonts w:hint="eastAsia"/>
        </w:rPr>
        <w:br/>
      </w:r>
      <w:r>
        <w:rPr>
          <w:rFonts w:hint="eastAsia"/>
        </w:rPr>
        <w:t>　　第三节 企业储存系统产业链分析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中国企业储存系统行业发展环境分析</w:t>
      </w:r>
      <w:r>
        <w:rPr>
          <w:rFonts w:hint="eastAsia"/>
        </w:rPr>
        <w:br/>
      </w:r>
      <w:r>
        <w:rPr>
          <w:rFonts w:hint="eastAsia"/>
        </w:rPr>
        <w:t>　　第一节 企业储存系统行业经济环境分析</w:t>
      </w:r>
      <w:r>
        <w:rPr>
          <w:rFonts w:hint="eastAsia"/>
        </w:rPr>
        <w:br/>
      </w:r>
      <w:r>
        <w:rPr>
          <w:rFonts w:hint="eastAsia"/>
        </w:rPr>
        <w:t>　　第二节 企业储存系统行业政策环境分析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一、企业储存系统行业政策影响分析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二、相关企业储存系统行业标准分析</w:t>
      </w:r>
      <w:r>
        <w:rPr>
          <w:rFonts w:hint="eastAsia"/>
        </w:rPr>
        <w:br/>
      </w:r>
      <w:r>
        <w:rPr>
          <w:rFonts w:hint="eastAsia"/>
        </w:rPr>
        <w:t>　　第三节 企业储存系统行业社会环境分析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2024-2025年企业储存系统行业技术发展现状及趋势分析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企业储存系统行业技术发展现状分析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国内外企业储存系统行业技术差异与原因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企业储存系统行业技术发展方向、趋势预测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提升企业储存系统行业技术能力策略建议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2024-2025年全球企业储存系统行业市场运行形势分析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2024-2025年全球企业储存系统行业发展情况</w:t>
      </w:r>
      <w:r>
        <w:rPr>
          <w:rFonts w:hint="eastAsia"/>
        </w:rPr>
        <w:br/>
      </w:r>
      <w:r>
        <w:rPr>
          <w:rFonts w:hint="eastAsia"/>
        </w:rPr>
        <w:t>　　第二节 全球企业储存系统行业发展走势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一、全球企业储存系统行业市场分布情况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二、全球企业储存系统行业发展趋势分析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全球企业储存系统行业重点国家和区域分析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中国企业储存系统行业市场供需状况分析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中国企业储存系统市场规模情况</w:t>
      </w:r>
      <w:r>
        <w:rPr>
          <w:rFonts w:hint="eastAsia"/>
        </w:rPr>
        <w:br/>
      </w:r>
      <w:r>
        <w:rPr>
          <w:rFonts w:hint="eastAsia"/>
        </w:rPr>
        <w:t>　　第二节 中国企业储存系统行业盈利情况分析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中国企业储存系统市场需求状况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一、2019-2024年企业储存系统市场需求情况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二、2025年企业储存系统行业市场需求特点分析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三、2025-2031年企业储存系统市场需求预测</w:t>
      </w:r>
      <w:r>
        <w:rPr>
          <w:rFonts w:hint="eastAsia"/>
        </w:rPr>
        <w:br/>
      </w:r>
      <w:r>
        <w:rPr>
          <w:rFonts w:hint="eastAsia"/>
        </w:rPr>
        <w:t>　　第四节 中国企业储存系统行业产量情况分析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一、2019-2024年中国企业储存系统行业产量统计分析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二、企业储存系统行业区域产量分析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三、2025-2031年中国企业储存系统行业产量预测分析</w:t>
      </w:r>
      <w:r>
        <w:rPr>
          <w:rFonts w:hint="eastAsia"/>
        </w:rPr>
        <w:br/>
      </w:r>
      <w:r>
        <w:rPr>
          <w:rFonts w:hint="eastAsia"/>
        </w:rPr>
        <w:t>　　第五节 企业储存系统行业市场供需平衡状况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企业储存系统细分市场深度分析</w:t>
      </w:r>
      <w:r>
        <w:rPr>
          <w:rFonts w:hint="eastAsia"/>
        </w:rPr>
        <w:br/>
      </w:r>
      <w:r>
        <w:rPr>
          <w:rFonts w:hint="eastAsia"/>
        </w:rPr>
        <w:t>　　第一节 企业储存系统细分市场（一）发展研究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企业储存系统细分市场（二）发展研究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中国企业储存系统行业市场行情分析预测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企业储存系统价格影响因素分析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2019-2024年中国企业储存系统市场价格趋向分析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2025-2031年中国企业储存系统市场价格趋向预测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2019-2024年中国企业储存系统行业总体发展状况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中国企业储存系统行业规模情况分析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一、企业储存系统行业单位规模情况分析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二、企业储存系统行业人员规模状况分析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三、企业储存系统行业资产规模状况分析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四、企业储存系统行业市场规模状况分析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五、企业储存系统行业敏感性分析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中国企业储存系统行业财务能力分析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一、企业储存系统行业盈利能力分析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二、企业储存系统行业偿债能力分析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三、企业储存系统行业营运能力分析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四、企业储存系统行业发展能力分析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2019-2024年中国企业储存系统行业区域市场分析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中国企业储存系统行业区域市场结构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重点地区企业储存系统行业调研分析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一、重点地区（一）企业储存系统市场分析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二、重点地区（二）企业储存系统市场分析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三、重点地区（三）企业储存系统市场分析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四、重点地区（四）企业储存系统市场分析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五、重点地区（五）企业储存系统市场分析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企业储存系统行业重点企业竞争力分析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二、企业企业储存系统业务分析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二、企业企业储存系统业务分析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二、企业企业储存系统业务分析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二、企业企业储存系统业务分析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二、企业企业储存系统业务分析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二、企业企业储存系统业务分析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企业储存系统企业发展策略分析</w:t>
      </w:r>
      <w:r>
        <w:rPr>
          <w:rFonts w:hint="eastAsia"/>
        </w:rPr>
        <w:br/>
      </w:r>
      <w:r>
        <w:rPr>
          <w:rFonts w:hint="eastAsia"/>
        </w:rPr>
        <w:t>　　第一节 企业储存系统市场策略分析</w:t>
      </w:r>
      <w:r>
        <w:rPr>
          <w:rFonts w:hint="eastAsia"/>
        </w:rPr>
        <w:br/>
      </w:r>
      <w:r>
        <w:rPr>
          <w:rFonts w:hint="eastAsia"/>
        </w:rPr>
        <w:t>　　　　一、企业储存系统价格策略分析</w:t>
      </w:r>
      <w:r>
        <w:rPr>
          <w:rFonts w:hint="eastAsia"/>
        </w:rPr>
        <w:br/>
      </w:r>
      <w:r>
        <w:rPr>
          <w:rFonts w:hint="eastAsia"/>
        </w:rPr>
        <w:t>　　　　二、企业储存系统渠道策略分析</w:t>
      </w:r>
      <w:r>
        <w:rPr>
          <w:rFonts w:hint="eastAsia"/>
        </w:rPr>
        <w:br/>
      </w:r>
      <w:r>
        <w:rPr>
          <w:rFonts w:hint="eastAsia"/>
        </w:rPr>
        <w:t>　　第二节 企业储存系统销售策略分析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提高企业储存系统企业竞争力的策略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一、提高中国企业储存系统企业核心竞争力的对策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二、济研：企业储存系统企业提升竞争力的主要方向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三、影响企业储存系统企业核心竞争力的因素及提升途径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四、提高企业储存系统企业竞争力的策略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对我国企业储存系统品牌的战略思考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一、企业储存系统实施品牌战略的意义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二、企业储存系统企业品牌的现状分析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三、我国企业储存系统企业的品牌战略</w:t>
      </w:r>
      <w:r>
        <w:rPr>
          <w:rFonts w:hint="eastAsia"/>
        </w:rPr>
        <w:br/>
      </w:r>
      <w:r>
        <w:rPr>
          <w:rFonts w:hint="eastAsia"/>
        </w:rPr>
        <w:t>　　　　四、企业储存系统品牌战略管理的策略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中国企业储存系统产业市场竞争策略建议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中国企业储存系统市场竞争策略建议</w:t>
      </w:r>
      <w:r>
        <w:rPr>
          <w:rFonts w:hint="eastAsia"/>
        </w:rPr>
        <w:br/>
      </w:r>
      <w:r>
        <w:rPr>
          <w:rFonts w:hint="eastAsia"/>
        </w:rPr>
        <w:t>　　　　一、企业储存系统市场定位策略建议</w:t>
      </w:r>
      <w:r>
        <w:rPr>
          <w:rFonts w:hint="eastAsia"/>
        </w:rPr>
        <w:br/>
      </w:r>
      <w:r>
        <w:rPr>
          <w:rFonts w:hint="eastAsia"/>
        </w:rPr>
        <w:t>　　　　二、企业储存系统产品开发策略建议</w:t>
      </w:r>
      <w:r>
        <w:rPr>
          <w:rFonts w:hint="eastAsia"/>
        </w:rPr>
        <w:br/>
      </w:r>
      <w:r>
        <w:rPr>
          <w:rFonts w:hint="eastAsia"/>
        </w:rPr>
        <w:t>　　　　三、企业储存系统渠道竞争策略建议</w:t>
      </w:r>
      <w:r>
        <w:rPr>
          <w:rFonts w:hint="eastAsia"/>
        </w:rPr>
        <w:br/>
      </w:r>
      <w:r>
        <w:rPr>
          <w:rFonts w:hint="eastAsia"/>
        </w:rPr>
        <w:t>　　　　四、企业储存系统品牌竞争策略建议</w:t>
      </w:r>
      <w:r>
        <w:rPr>
          <w:rFonts w:hint="eastAsia"/>
        </w:rPr>
        <w:br/>
      </w:r>
      <w:r>
        <w:rPr>
          <w:rFonts w:hint="eastAsia"/>
        </w:rPr>
        <w:t>　　　　五、企业储存系统价格竞争策略建议</w:t>
      </w:r>
      <w:r>
        <w:rPr>
          <w:rFonts w:hint="eastAsia"/>
        </w:rPr>
        <w:br/>
      </w:r>
      <w:r>
        <w:rPr>
          <w:rFonts w:hint="eastAsia"/>
        </w:rPr>
        <w:t>　　　　六、企业储存系统客户服务策略建议</w:t>
      </w:r>
      <w:r>
        <w:rPr>
          <w:rFonts w:hint="eastAsia"/>
        </w:rPr>
        <w:br/>
      </w:r>
      <w:r>
        <w:rPr>
          <w:rFonts w:hint="eastAsia"/>
        </w:rPr>
        <w:t>　　第二节 中国企业储存系统产业竞争战略建议</w:t>
      </w:r>
      <w:r>
        <w:rPr>
          <w:rFonts w:hint="eastAsia"/>
        </w:rPr>
        <w:br/>
      </w:r>
      <w:r>
        <w:rPr>
          <w:rFonts w:hint="eastAsia"/>
        </w:rPr>
        <w:t>　　　　一、企业储存系统竞争战略选择建议</w:t>
      </w:r>
      <w:r>
        <w:rPr>
          <w:rFonts w:hint="eastAsia"/>
        </w:rPr>
        <w:br/>
      </w:r>
      <w:r>
        <w:rPr>
          <w:rFonts w:hint="eastAsia"/>
        </w:rPr>
        <w:t>　　　　二、企业储存系统产业升级策略建议</w:t>
      </w:r>
      <w:r>
        <w:rPr>
          <w:rFonts w:hint="eastAsia"/>
        </w:rPr>
        <w:br/>
      </w:r>
      <w:r>
        <w:rPr>
          <w:rFonts w:hint="eastAsia"/>
        </w:rPr>
        <w:t>　　　　三、企业储存系统产业转移策略建议</w:t>
      </w:r>
      <w:r>
        <w:rPr>
          <w:rFonts w:hint="eastAsia"/>
        </w:rPr>
        <w:br/>
      </w:r>
      <w:r>
        <w:rPr>
          <w:rFonts w:hint="eastAsia"/>
        </w:rPr>
        <w:t>　　　　四、企业储存系统价值链定位建议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中国企业储存系统行业发展趋势及投资风险分析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2025-2031年企业储存系统行业发展趋势预测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一、中国企业储存系统行业发展方向分析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二、2025年中国企业储存系统行业市场规模预测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三、中国企业储存系统行业供给情况预测分析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四、中国企业储存系统行业需求情况预测分析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当前企业储存系统行业存在的问题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2025-2031年中国企业储存系统行业投资风险分析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一、企业储存系统市场竞争风险</w:t>
      </w:r>
      <w:r>
        <w:rPr>
          <w:rFonts w:hint="eastAsia"/>
        </w:rPr>
        <w:br/>
      </w:r>
      <w:r>
        <w:rPr>
          <w:rFonts w:hint="eastAsia"/>
        </w:rPr>
        <w:t>　　　　二、企业储存系统行业原材料压力风险分析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三、企业储存系统技术风险分析</w:t>
      </w:r>
      <w:r>
        <w:rPr>
          <w:rFonts w:hint="eastAsia"/>
        </w:rPr>
        <w:br/>
      </w:r>
      <w:r>
        <w:rPr>
          <w:rFonts w:hint="eastAsia"/>
        </w:rPr>
        <w:t>　　　　四、企业储存系统行业政策和体制风险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五、企业储存系统行业外资进入现状及对未来市场的威胁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企业储存系统市场前景预测与投资策略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企业储存系统行业市场前景分析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一、2025-2031年企业储存系统市场规模预测</w:t>
      </w:r>
      <w:r>
        <w:rPr>
          <w:rFonts w:hint="eastAsia"/>
        </w:rPr>
        <w:br/>
      </w:r>
      <w:r>
        <w:rPr>
          <w:rFonts w:hint="eastAsia"/>
        </w:rPr>
        <w:t>　　　　二、企业储存系统行业增长驱动因素</w:t>
      </w:r>
      <w:r>
        <w:rPr>
          <w:rFonts w:hint="eastAsia"/>
        </w:rPr>
        <w:br/>
      </w:r>
      <w:r>
        <w:rPr>
          <w:rFonts w:hint="eastAsia"/>
        </w:rPr>
        <w:t>　　　　三、企业储存系统市场供需趋势展望</w:t>
      </w:r>
      <w:r>
        <w:rPr>
          <w:rFonts w:hint="eastAsia"/>
        </w:rPr>
        <w:br/>
      </w:r>
      <w:r>
        <w:rPr>
          <w:rFonts w:hint="eastAsia"/>
        </w:rPr>
        <w:t>　　第二节 企业储存系统行业投资价值分析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一、2025-2031年企业储存系统投资规模预测</w:t>
      </w:r>
      <w:r>
        <w:rPr>
          <w:rFonts w:hint="eastAsia"/>
        </w:rPr>
        <w:br/>
      </w:r>
      <w:r>
        <w:rPr>
          <w:rFonts w:hint="eastAsia"/>
        </w:rPr>
        <w:t>　　　　二、企业储存系统行业盈利能力评估</w:t>
      </w:r>
      <w:r>
        <w:rPr>
          <w:rFonts w:hint="eastAsia"/>
        </w:rPr>
        <w:br/>
      </w:r>
      <w:r>
        <w:rPr>
          <w:rFonts w:hint="eastAsia"/>
        </w:rPr>
        <w:t>　　　　三、企业储存系统行业投资回报分析</w:t>
      </w:r>
      <w:r>
        <w:rPr>
          <w:rFonts w:hint="eastAsia"/>
        </w:rPr>
        <w:br/>
      </w:r>
      <w:r>
        <w:rPr>
          <w:rFonts w:hint="eastAsia"/>
        </w:rPr>
        <w:t>　　第三节 企业储存系统行业经营模式分析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一、企业储存系统生产与营销模式</w:t>
      </w:r>
      <w:r>
        <w:rPr>
          <w:rFonts w:hint="eastAsia"/>
        </w:rPr>
        <w:br/>
      </w:r>
      <w:r>
        <w:rPr>
          <w:rFonts w:hint="eastAsia"/>
        </w:rPr>
        <w:t>　　　　二、企业储存系统行业内外销优势对比</w:t>
      </w:r>
      <w:r>
        <w:rPr>
          <w:rFonts w:hint="eastAsia"/>
        </w:rPr>
        <w:br/>
      </w:r>
      <w:r>
        <w:rPr>
          <w:rFonts w:hint="eastAsia"/>
        </w:rPr>
        <w:t>　　　　三、企业储存系统企业运营策略建议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中:智:林:－企业储存系统项目投资建议</w:t>
      </w:r>
      <w:r>
        <w:rPr>
          <w:rFonts w:hint="eastAsia"/>
        </w:rPr>
        <w:br/>
      </w:r>
      <w:r>
        <w:rPr>
          <w:rFonts w:hint="eastAsia"/>
        </w:rPr>
        <w:t>　　　　一、企业储存系统技术应用要点</w:t>
      </w:r>
      <w:r>
        <w:rPr>
          <w:rFonts w:hint="eastAsia"/>
        </w:rPr>
        <w:br/>
      </w:r>
      <w:r>
        <w:rPr>
          <w:rFonts w:hint="eastAsia"/>
        </w:rPr>
        <w:t>　　　　二、企业储存系统项目投资风险控制</w:t>
      </w:r>
      <w:r>
        <w:rPr>
          <w:rFonts w:hint="eastAsia"/>
        </w:rPr>
        <w:br/>
      </w:r>
      <w:r>
        <w:rPr>
          <w:rFonts w:hint="eastAsia"/>
        </w:rPr>
        <w:t>　　　　三、企业储存系统生产开发关键点</w:t>
      </w:r>
      <w:r>
        <w:rPr>
          <w:rFonts w:hint="eastAsia"/>
        </w:rPr>
        <w:br/>
      </w:r>
      <w:r>
        <w:rPr>
          <w:rFonts w:hint="eastAsia"/>
        </w:rPr>
        <w:t>　　　　四、企业储存系统市场拓展策略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企业储存系统行业历程</w:t>
      </w:r>
      <w:r>
        <w:rPr>
          <w:rFonts w:hint="eastAsia"/>
        </w:rPr>
        <w:br/>
      </w:r>
      <w:r>
        <w:rPr>
          <w:rFonts w:hint="eastAsia"/>
        </w:rPr>
        <w:t>　　图表 企业储存系统行业生命周期</w:t>
      </w:r>
      <w:r>
        <w:rPr>
          <w:rFonts w:hint="eastAsia"/>
        </w:rPr>
        <w:br/>
      </w:r>
      <w:r>
        <w:rPr>
          <w:rFonts w:hint="eastAsia"/>
        </w:rPr>
        <w:t>　　图表 企业储存系统行业产业链分析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2019-2024年企业储存系统行业市场容量分析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2024年中国企业储存系统行业需求领域分布格局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2024年中国企业储存系统进口国家及地区分析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2024年中国企业储存系统出口国家及地区分析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2019-2024年中国企业储存系统行业企业平均规模情况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**地区企业储存系统市场规模及增长情况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**地区企业储存系统行业市场需求情况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**地区企业储存系统市场规模及增长情况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**地区企业储存系统行业市场需求情况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**地区企业储存系统市场规模及增长情况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**地区企业储存系统行业市场需求情况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**地区企业储存系统市场规模及增长情况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**地区企业储存系统行业市场需求情况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企业储存系统重点企业（二）经营情况分析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企业储存系统重点企业（二）主要经济指标情况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企业储存系统重点企业（三）成长能力情况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2025-2031年中国企业储存系统行业产能预测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2025-2031年中国企业储存系统行业产量预测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2025-2031年中国企业储存系统市场需求量预测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2025-2031年中国企业储存系统行业供需平衡预测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2025-2031年中国企业储存系统行业市场容量预测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2025-2031年中国企业储存系统行业市场规模预测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2025-2031年中国企业储存系统市场前景分析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2025-2031年中国企业储存系统行业发展趋势预测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fb3cd923940cf" w:history="1">
        <w:r>
          <w:rPr>
            <w:rStyle w:val="Hyperlink"/>
          </w:rPr>
          <w:t>2025-2031年中国企业储存系统产业市场调研及未来走势分析报告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fb3cd923940cf" w:history="1">
        <w:r>
          <w:rPr>
            <w:rStyle w:val="Hyperlink"/>
          </w:rPr>
          <w:t>https://www.20087.com/3/99/QiYeChuCunXiTongQianJingYuCeBaoGao.html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热点：自动化仓储系统、企业储存系统的优缺点、生产闪存储存的上市公司、企业存储解决方案、华为企业存储、企业存储设备、企业存储解决方案、企业级存储解决方案、仓储系统有哪些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cff69b4274b2c" w:history="1">
      <w:r>
        <w:rPr>
          <w:rStyle w:val="Hyperlink"/>
        </w:rPr>
        <w:t>2025-2031年中国企业储存系统产业市场调研及未来走势分析报告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YeChuCunXiTongQianJingYuCeBaoGao.html" TargetMode="External" Id="Re65fb3cd9239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YeChuCunXiTongQianJingYuCeBaoGao.html" TargetMode="External" Id="Rc43cff69b427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2024-09-13T05:59:00Z</dcterms:created>
  <dcterms:modified xsi:type="dcterms:W3CDTF">2024-09-13T06:59:00Z</dcterms:modified>
  <dc:subject>2025-2031年中国企业储存系统产业市场调研及未来走势分析报告</dc:subject>
  <dc:title>2025-2031年中国企业储存系统产业市场调研及未来走势分析报告</dc:title>
  <cp:keywords>2025-2031年中国企业储存系统产业市场调研及未来走势分析报告</cp:keywords>
  <dc:description>2025-2031年中国企业储存系统产业市场调研及未来走势分析报告</dc:description>
</cp:coreProperties>
</file>