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a714a08ae442d" w:history="1">
              <w:r>
                <w:rPr>
                  <w:rStyle w:val="Hyperlink"/>
                </w:rPr>
                <w:t>2025-2031年中国合同环境服务市场研究与前景趋势报告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a714a08ae442d" w:history="1">
              <w:r>
                <w:rPr>
                  <w:rStyle w:val="Hyperlink"/>
                </w:rPr>
                <w:t>2025-2031年中国合同环境服务市场研究与前景趋势报告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a714a08ae442d" w:history="1">
                <w:r>
                  <w:rPr>
                    <w:rStyle w:val="Hyperlink"/>
                  </w:rPr>
                  <w:t>https://www.20087.com/3/29/HeTongHuanJingFuWuHangYeQianJingQuShi.html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合同环境服务（Environmental Services Contracting, ESC）是指企业或政府机构与专业服务提供商签订合同，以管理和改善其环境绩效，包括污染控制、能源效率提升、废物管理、绿色建筑咨询等。近年来，随着全球对可持续发展目标的重视和环境法规的趋严，合同环境服务市场呈现出快速增长的态势。目前，服务提供商正积极采用数字化工具和数据分析，以提供更加精准和高效的环境解决方案。同时，ESG（环境、社会和治理）投资理念的兴起，推动了企业对环境责任的重视，进一步促进了合同环境服务的需求。</w:t>
      </w:r>
      <w:r>
        <w:rPr>
          <w:rFonts w:hint="eastAsia"/>
        </w:rPr>
        <w:br/>
      </w:r>
      <w:r>
        <w:rPr>
          <w:rFonts w:hint="eastAsia"/>
        </w:rPr>
        <w:t>　　未来，合同环境服务的发展将更加注重创新技术和可持续商业模式。创新技术方面，将利用人工智能、物联网和区块链等技术，实现环境数据的实时监测和透明管理，以及资源的优化配置。可持续商业模式方面，将探索基于结果付费、环境绩效挂钩的合同条款，以及与碳交易市场和绿色金融的结合，以激励企业和机构采取更积极的环境行动。此外，随着全球环境治理框架的建立和完善，合同环境服务将更多地参与到跨国项目和公私合作伙伴关系中，促进全球环境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a714a08ae442d" w:history="1">
        <w:r>
          <w:rPr>
            <w:rStyle w:val="Hyperlink"/>
          </w:rPr>
          <w:t>2025-2031年中国合同环境服务市场研究与前景趋势报告</w:t>
        </w:r>
      </w:hyperlink>
      <w:r>
        <w:rPr>
          <w:rFonts w:hint="eastAsia"/>
        </w:rPr>
        <w:t>》基于多年合同环境服务行业研究积累，结合合同环境服务行业市场现状，通过资深研究团队对合同环境服务市场资讯的系统整理与分析，依托权威数据资源及长期市场监测数据库，对合同环境服务行业进行了全面调研。报告详细分析了合同环境服务市场规模、市场前景、技术现状及未来发展方向，重点评估了合同环境服务行业内企业的竞争格局及经营表现，并通过SWOT分析揭示了合同环境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a714a08ae442d" w:history="1">
        <w:r>
          <w:rPr>
            <w:rStyle w:val="Hyperlink"/>
          </w:rPr>
          <w:t>2025-2031年中国合同环境服务市场研究与前景趋势报告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》为投资者提供了准确的市场现状分析及前景预判，帮助挖掘行业投资价值，并提出投资策略与营销策略建议，是把握合同环境服务行业动态、优化决策的重要工具。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合同环境服务产业概述</w:t>
      </w:r>
      <w:r>
        <w:rPr>
          <w:rFonts w:hint="eastAsia"/>
        </w:rPr>
        <w:br/>
      </w:r>
      <w:r>
        <w:rPr>
          <w:rFonts w:hint="eastAsia"/>
        </w:rPr>
        <w:t>　　第一节 合同环境服务定义</w:t>
      </w:r>
      <w:r>
        <w:rPr>
          <w:rFonts w:hint="eastAsia"/>
        </w:rPr>
        <w:br/>
      </w:r>
      <w:r>
        <w:rPr>
          <w:rFonts w:hint="eastAsia"/>
        </w:rPr>
        <w:t>　　第二节 合同环境服务行业特点</w:t>
      </w:r>
      <w:r>
        <w:rPr>
          <w:rFonts w:hint="eastAsia"/>
        </w:rPr>
        <w:br/>
      </w:r>
      <w:r>
        <w:rPr>
          <w:rFonts w:hint="eastAsia"/>
        </w:rPr>
        <w:t>　　第三节 合同环境服务产业链分析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2024-2025年中国合同环境服务行业运行环境分析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中国合同环境服务运行经济环境分析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中国合同环境服务产业政策环境分析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一、合同环境服务行业监管体制</w:t>
      </w:r>
      <w:r>
        <w:rPr>
          <w:rFonts w:hint="eastAsia"/>
        </w:rPr>
        <w:br/>
      </w:r>
      <w:r>
        <w:rPr>
          <w:rFonts w:hint="eastAsia"/>
        </w:rPr>
        <w:t>　　　　二、合同环境服务行业主要法规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三、主要合同环境服务产业政策</w:t>
      </w:r>
      <w:r>
        <w:rPr>
          <w:rFonts w:hint="eastAsia"/>
        </w:rPr>
        <w:br/>
      </w:r>
      <w:r>
        <w:rPr>
          <w:rFonts w:hint="eastAsia"/>
        </w:rPr>
        <w:t>　　第三节 中国合同环境服务产业社会环境分析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2024-2025年全球合同环境服务行业发展态势分析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全球合同环境服务市场发展现状分析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全球主要国家合同环境服务市场现状</w:t>
      </w:r>
      <w:r>
        <w:rPr>
          <w:rFonts w:hint="eastAsia"/>
        </w:rPr>
        <w:br/>
      </w:r>
      <w:r>
        <w:rPr>
          <w:rFonts w:hint="eastAsia"/>
        </w:rPr>
        <w:t>　　第三节 全球合同环境服务行业发展趋势预测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中国合同环境服务行业市场分析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2019-2024年中国合同环境服务行业规模情况</w:t>
      </w:r>
      <w:r>
        <w:rPr>
          <w:rFonts w:hint="eastAsia"/>
        </w:rPr>
        <w:br/>
      </w:r>
      <w:r>
        <w:rPr>
          <w:rFonts w:hint="eastAsia"/>
        </w:rPr>
        <w:t>　　　　一、合同环境服务行业市场规模情况分析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三、合同环境服务行业人员规模情况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2019-2024年中国合同环境服务行业财务能力分析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三、合同环境服务行业营运能力分析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四、合同环境服务行业发展能力分析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2024-2025年中国合同环境服务行业热点动态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2025年中国合同环境服务行业面临的挑战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中国重点地区合同环境服务行业市场调研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国内合同环境服务行业价格走势预测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一、合同环境服务行业客户偏好调查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四、合同环境服务行业客户消费理念调研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一、合同环境服务市场集中度分析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二、合同环境服务企业集中度分析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2025年合同环境服务行业竞争格局分析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三、我国合同环境服务市场竞争趋势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合同环境服务企业发展策略分析</w:t>
      </w:r>
      <w:r>
        <w:rPr>
          <w:rFonts w:hint="eastAsia"/>
        </w:rPr>
        <w:br/>
      </w:r>
      <w:r>
        <w:rPr>
          <w:rFonts w:hint="eastAsia"/>
        </w:rPr>
        <w:t>　　第一节 合同环境服务市场策略分析</w:t>
      </w:r>
      <w:r>
        <w:rPr>
          <w:rFonts w:hint="eastAsia"/>
        </w:rPr>
        <w:br/>
      </w:r>
      <w:r>
        <w:rPr>
          <w:rFonts w:hint="eastAsia"/>
        </w:rPr>
        <w:t>　　　　一、合同环境服务价格策略分析</w:t>
      </w:r>
      <w:r>
        <w:rPr>
          <w:rFonts w:hint="eastAsia"/>
        </w:rPr>
        <w:br/>
      </w:r>
      <w:r>
        <w:rPr>
          <w:rFonts w:hint="eastAsia"/>
        </w:rPr>
        <w:t>　　　　二、合同环境服务渠道策略分析</w:t>
      </w:r>
      <w:r>
        <w:rPr>
          <w:rFonts w:hint="eastAsia"/>
        </w:rPr>
        <w:br/>
      </w:r>
      <w:r>
        <w:rPr>
          <w:rFonts w:hint="eastAsia"/>
        </w:rPr>
        <w:t>　　第二节 合同环境服务销售策略分析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提高合同环境服务企业竞争力的策略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一、提高中国合同环境服务企业核心竞争力的对策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二、合同环境服务企业提升竞争力的主要方向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三、影响合同环境服务企业核心竞争力的因素及提升途径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四、提高合同环境服务企业竞争力的策略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合同环境服务行业投资风险与控制策略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三、合同环境服务行业机会分析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四、合同环境服务行业风险分析</w:t>
      </w:r>
      <w:r>
        <w:rPr>
          <w:rFonts w:hint="eastAsia"/>
        </w:rPr>
        <w:br/>
      </w:r>
      <w:r>
        <w:rPr>
          <w:rFonts w:hint="eastAsia"/>
        </w:rPr>
        <w:t>　　第二节 合同环境服务行业投资风险及控制策略分析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2025-2031年中国合同环境服务行业投资潜力及发展趋势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2025-2031年合同环境服务行业投资潜力分析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二、合同环境服务行业目标市场需求潜力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三、合同环境服务行业投资潜力综合评判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[中^智林^]2025-2031年中国合同环境服务行业发展趋势分析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二、2025年合同环境服务发展趋势预测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三、2025-2031年我国合同环境服务行业发展剖析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五、未来合同环境服务行业发展变局剖析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合同环境服务行业历程</w:t>
      </w:r>
      <w:r>
        <w:rPr>
          <w:rFonts w:hint="eastAsia"/>
        </w:rPr>
        <w:br/>
      </w:r>
      <w:r>
        <w:rPr>
          <w:rFonts w:hint="eastAsia"/>
        </w:rPr>
        <w:t>　　图表 合同环境服务行业生命周期</w:t>
      </w:r>
      <w:r>
        <w:rPr>
          <w:rFonts w:hint="eastAsia"/>
        </w:rPr>
        <w:br/>
      </w:r>
      <w:r>
        <w:rPr>
          <w:rFonts w:hint="eastAsia"/>
        </w:rPr>
        <w:t>　　图表 合同环境服务行业产业链分析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a714a08ae442d" w:history="1">
        <w:r>
          <w:rPr>
            <w:rStyle w:val="Hyperlink"/>
          </w:rPr>
          <w:t>2025-2031年中国合同环境服务市场研究与前景趋势报告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a714a08ae442d" w:history="1">
        <w:r>
          <w:rPr>
            <w:rStyle w:val="Hyperlink"/>
          </w:rPr>
          <w:t>https://www.20087.com/3/29/HeTongHuanJingFuWuHangYeQianJingQuShi.html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热点：咨询服务合同模板、合同环境服务的运作机制、服务合同法律规定、合同环境服务的缺点、合同中关于温度环境变化要款、合同环境服务 刘凯进、新环境房屋租赁合同范本、环保服务合同、美化环境合同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44f4aa0a48d4" w:history="1">
      <w:r>
        <w:rPr>
          <w:rStyle w:val="Hyperlink"/>
        </w:rPr>
        <w:t>2025-2031年中国合同环境服务市场研究与前景趋势报告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eTongHuanJingFuWuHangYeQianJingQuShi.html" TargetMode="External" Id="R7aea714a08ae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eTongHuanJingFuWuHangYeQianJingQuShi.html" TargetMode="External" Id="Re08a44f4aa0a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2024-11-29T04:19:00Z</dcterms:created>
  <dcterms:modified xsi:type="dcterms:W3CDTF">2024-11-29T05:19:00Z</dcterms:modified>
  <dc:subject>2025-2031年中国合同环境服务市场研究与前景趋势报告</dc:subject>
  <dc:title>2025-2031年中国合同环境服务市场研究与前景趋势报告</dc:title>
  <cp:keywords>2025-2031年中国合同环境服务市场研究与前景趋势报告</cp:keywords>
  <dc:description>2025-2031年中国合同环境服务市场研究与前景趋势报告</dc:description>
</cp:coreProperties>
</file>