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07020599c4c7d" w:history="1">
              <w:r>
                <w:rPr>
                  <w:rStyle w:val="Hyperlink"/>
                </w:rPr>
                <w:t>2025-2031年中国多媒体电缆行业研究与行业前景分析报告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07020599c4c7d" w:history="1">
              <w:r>
                <w:rPr>
                  <w:rStyle w:val="Hyperlink"/>
                </w:rPr>
                <w:t>2025-2031年中国多媒体电缆行业研究与行业前景分析报告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07020599c4c7d" w:history="1">
                <w:r>
                  <w:rPr>
                    <w:rStyle w:val="Hyperlink"/>
                  </w:rPr>
                  <w:t>https://www.20087.com/3/39/DuoMeiTiDianLanHangYeFaZhanQianJing.html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多媒体电缆是用于传输音频、视频、数据等复合信号的专用线缆，涵盖HDMI、DisplayPort、USB Type-C、DVI等多种类型，广泛应用于消费电子、家庭影音、专业显示、会议系统等领域。目前，国内部分企业在中高端线缆制造、屏蔽性能优化、高频信号稳定性等方面取得技术进步，初步建立较为完整的生产与检测体系。随着4K/8K超高清视频、高刷新率显示器、虚拟现实设备的普及，多媒体电缆在提升视听体验与数据交互效率方面的作用日益增强。然而，行业内仍面临产品标准执行不统一、兼容性不佳、品牌认知度不高、用户更换周期长等问题，影响市场拓展速度与用户接受度。</w:t>
      </w:r>
      <w:r>
        <w:rPr>
          <w:rFonts w:hint="eastAsia"/>
        </w:rPr>
        <w:br/>
      </w:r>
      <w:r>
        <w:rPr>
          <w:rFonts w:hint="eastAsia"/>
        </w:rPr>
        <w:t>　　未来，多媒体电缆将朝着高速化、标准化、集成化方向持续推进。随着新一代接口协议（如HDMI 2.1、USB4）的应用推广，线缆的传输速率与带宽将进一步提升，以满足HDR、动态画面补偿、多通道音频等新兴功能的需求。同时，结合光纤复合结构、智能识别芯片、可插拔模块设计，多媒体电缆将在抗干扰能力、热管理性能与应用场景适应性方面实现突破。此外，国家对新型显示产业与数字基础设施发展的政策引导，也将推动多媒体电缆向国产替代、接口统一、行业标准协同方向延伸。预计多媒体电缆将在技术创新与产业融合的双重驱动下，逐步构建更加高效、稳定、智能的现代音视频传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07020599c4c7d" w:history="1">
        <w:r>
          <w:rPr>
            <w:rStyle w:val="Hyperlink"/>
          </w:rPr>
          <w:t>2025-2031年中国多媒体电缆行业研究与行业前景分析报告</w:t>
        </w:r>
      </w:hyperlink>
      <w:r>
        <w:rPr>
          <w:rFonts w:hint="eastAsia"/>
        </w:rPr>
        <w:t>》全面分析了多媒体电缆行业的市场规模、产业链结构及技术现状，结合多媒体电缆市场需求、价格动态与竞争格局，提供了清晰的数据支持。报告预测了多媒体电缆发展趋势与市场前景，重点解读了多媒体电缆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多媒体电缆行业概述</w:t>
      </w:r>
      <w:r>
        <w:rPr>
          <w:rFonts w:hint="eastAsia"/>
        </w:rPr>
        <w:br/>
      </w:r>
      <w:r>
        <w:rPr>
          <w:rFonts w:hint="eastAsia"/>
        </w:rPr>
        <w:t>　　第一节 多媒体电缆定义与分类</w:t>
      </w:r>
      <w:r>
        <w:rPr>
          <w:rFonts w:hint="eastAsia"/>
        </w:rPr>
        <w:br/>
      </w:r>
      <w:r>
        <w:rPr>
          <w:rFonts w:hint="eastAsia"/>
        </w:rPr>
        <w:t>　　第二节 多媒体电缆应用领域</w:t>
      </w:r>
      <w:r>
        <w:rPr>
          <w:rFonts w:hint="eastAsia"/>
        </w:rPr>
        <w:br/>
      </w:r>
      <w:r>
        <w:rPr>
          <w:rFonts w:hint="eastAsia"/>
        </w:rPr>
        <w:t>　　第三节 多媒体电缆行业经济指标分析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多媒体电缆产业链及经营模式分析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三、多媒体电缆销售模式及销售渠道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全球多媒体电缆市场发展综述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2019-2024年全球多媒体电缆市场规模与趋势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主要国家与地区多媒体电缆市场分析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2025-2031年全球多媒体电缆行业发展趋势与前景预测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2024-2025年多媒体电缆产能与投资动态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一、国内多媒体电缆产能及利用情况</w:t>
      </w:r>
      <w:r>
        <w:rPr>
          <w:rFonts w:hint="eastAsia"/>
        </w:rPr>
        <w:br/>
      </w:r>
      <w:r>
        <w:rPr>
          <w:rFonts w:hint="eastAsia"/>
        </w:rPr>
        <w:t>　　　　二、多媒体电缆产能扩张与投资动态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2025-2031年多媒体电缆行业产量统计与趋势预测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一、2019-2024年多媒体电缆行业产量数据统计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1、2019-2024年多媒体电缆产量及增长趋势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2、2019-2024年多媒体电缆细分产品产量及份额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二、影响多媒体电缆产量的关键因素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三、2025-2031年多媒体电缆产量预测</w:t>
      </w:r>
      <w:r>
        <w:rPr>
          <w:rFonts w:hint="eastAsia"/>
        </w:rPr>
        <w:br/>
      </w:r>
      <w:r>
        <w:rPr>
          <w:rFonts w:hint="eastAsia"/>
        </w:rPr>
        <w:t>　　第三节 2025-2031年多媒体电缆市场需求与销售分析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一、2024-2025年多媒体电缆行业需求现状</w:t>
      </w:r>
      <w:r>
        <w:rPr>
          <w:rFonts w:hint="eastAsia"/>
        </w:rPr>
        <w:br/>
      </w:r>
      <w:r>
        <w:rPr>
          <w:rFonts w:hint="eastAsia"/>
        </w:rPr>
        <w:t>　　　　二、多媒体电缆客户群体与需求特点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三、2019-2024年多媒体电缆行业销售规模分析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四、2025-2031年多媒体电缆市场增长潜力与规模预测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多媒体电缆细分市场分析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一、2024-2025年多媒体电缆主要细分产品市场现状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多媒体电缆下游应用与客户群体分析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一、2024-2025年多媒体电缆各应用领域市场现状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2024-2025年多媒体电缆行业技术发展现状及趋势分析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一、2019-2024年多媒体电缆市场价格走势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多媒体电缆定价策略与方法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2025-2031年多媒体电缆价格竞争态势与趋势预测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2024-2025年重点区域多媒体电缆市场发展概况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二、2019-2024年多媒体电缆市场需求规模情况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三、2025-2031年多媒体电缆行业发展潜力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2019-2024年中国多媒体电缆行业进出口情况分析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二、多媒体电缆主要进口来源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多媒体电缆行业出口情况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二、多媒体电缆主要出口目的地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2019-2024年中国多媒体电缆行业总体发展与财务状况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2019-2024年中国多媒体电缆行业规模情况</w:t>
      </w:r>
      <w:r>
        <w:rPr>
          <w:rFonts w:hint="eastAsia"/>
        </w:rPr>
        <w:br/>
      </w:r>
      <w:r>
        <w:rPr>
          <w:rFonts w:hint="eastAsia"/>
        </w:rPr>
        <w:t>　　　　一、多媒体电缆行业企业数量规模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二、多媒体电缆行业从业人员规模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三、多媒体电缆行业市场敏感性分析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2019-2024年中国多媒体电缆行业财务能力分析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一、多媒体电缆行业盈利能力</w:t>
      </w:r>
      <w:r>
        <w:rPr>
          <w:rFonts w:hint="eastAsia"/>
        </w:rPr>
        <w:br/>
      </w:r>
      <w:r>
        <w:rPr>
          <w:rFonts w:hint="eastAsia"/>
        </w:rPr>
        <w:t>　　　　二、多媒体电缆行业偿债能力</w:t>
      </w:r>
      <w:r>
        <w:rPr>
          <w:rFonts w:hint="eastAsia"/>
        </w:rPr>
        <w:br/>
      </w:r>
      <w:r>
        <w:rPr>
          <w:rFonts w:hint="eastAsia"/>
        </w:rPr>
        <w:t>　　　　三、多媒体电缆行业营运能力</w:t>
      </w:r>
      <w:r>
        <w:rPr>
          <w:rFonts w:hint="eastAsia"/>
        </w:rPr>
        <w:br/>
      </w:r>
      <w:r>
        <w:rPr>
          <w:rFonts w:hint="eastAsia"/>
        </w:rPr>
        <w:t>　　　　四、多媒体电缆行业发展能力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中国多媒体电缆行业竞争格局分析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2024-2025年多媒体电缆行业竞争力分析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2019-2024年多媒体电缆行业企业并购活动分析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2024-2025年多媒体电缆行业会展与招投标活动分析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一、多媒体电缆行业会展活动及其市场影响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2025年中国多媒体电缆企业发展企业发展策略与建议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多媒体电缆销售模式与渠道策略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多媒体电缆品牌与市场推广策略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多媒体电缆研发投入与技术创新能力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多媒体电缆合作联盟与资源整合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中国多媒体电缆行业风险与对策</w:t>
      </w:r>
      <w:r>
        <w:rPr>
          <w:rFonts w:hint="eastAsia"/>
        </w:rPr>
        <w:br/>
      </w:r>
      <w:r>
        <w:rPr>
          <w:rFonts w:hint="eastAsia"/>
        </w:rPr>
        <w:t>　　第一节 多媒体电缆行业SWOT分析</w:t>
      </w:r>
      <w:r>
        <w:rPr>
          <w:rFonts w:hint="eastAsia"/>
        </w:rPr>
        <w:br/>
      </w:r>
      <w:r>
        <w:rPr>
          <w:rFonts w:hint="eastAsia"/>
        </w:rPr>
        <w:t>　　　　一、多媒体电缆行业优势</w:t>
      </w:r>
      <w:r>
        <w:rPr>
          <w:rFonts w:hint="eastAsia"/>
        </w:rPr>
        <w:br/>
      </w:r>
      <w:r>
        <w:rPr>
          <w:rFonts w:hint="eastAsia"/>
        </w:rPr>
        <w:t>　　　　二、多媒体电缆行业劣势</w:t>
      </w:r>
      <w:r>
        <w:rPr>
          <w:rFonts w:hint="eastAsia"/>
        </w:rPr>
        <w:br/>
      </w:r>
      <w:r>
        <w:rPr>
          <w:rFonts w:hint="eastAsia"/>
        </w:rPr>
        <w:t>　　　　三、多媒体电缆市场机会</w:t>
      </w:r>
      <w:r>
        <w:rPr>
          <w:rFonts w:hint="eastAsia"/>
        </w:rPr>
        <w:br/>
      </w:r>
      <w:r>
        <w:rPr>
          <w:rFonts w:hint="eastAsia"/>
        </w:rPr>
        <w:t>　　　　四、多媒体电缆市场威胁</w:t>
      </w:r>
      <w:r>
        <w:rPr>
          <w:rFonts w:hint="eastAsia"/>
        </w:rPr>
        <w:br/>
      </w:r>
      <w:r>
        <w:rPr>
          <w:rFonts w:hint="eastAsia"/>
        </w:rPr>
        <w:t>　　第二节 多媒体电缆行业风险及对策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2025-2031年中国多媒体电缆行业前景与发展趋势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2024-2025年多媒体电缆行业发展环境分析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一、多媒体电缆行业主管部门与监管体制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二、多媒体电缆行业主要法律法规及政策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三、多媒体电缆行业标准与质量监管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2025-2031年多媒体电缆行业发展趋势与方向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2025-2031年多媒体电缆行业发展潜力与机遇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多媒体电缆行业研究结论与建议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中.智.林.－多媒体电缆行业发展建议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多媒体电缆行业历程</w:t>
      </w:r>
      <w:r>
        <w:rPr>
          <w:rFonts w:hint="eastAsia"/>
        </w:rPr>
        <w:br/>
      </w:r>
      <w:r>
        <w:rPr>
          <w:rFonts w:hint="eastAsia"/>
        </w:rPr>
        <w:t>　　图表 多媒体电缆行业生命周期</w:t>
      </w:r>
      <w:r>
        <w:rPr>
          <w:rFonts w:hint="eastAsia"/>
        </w:rPr>
        <w:br/>
      </w:r>
      <w:r>
        <w:rPr>
          <w:rFonts w:hint="eastAsia"/>
        </w:rPr>
        <w:t>　　图表 多媒体电缆行业产业链分析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2019-2024年中国多媒体电缆市场需求量及增速统计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2024年中国多媒体电缆行业需求领域分布格局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2019-2024年中国多媒体电缆出口数量分析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2024年中国多媒体电缆进口国家及地区分析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2024年中国多媒体电缆出口国家及地区分析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07020599c4c7d" w:history="1">
        <w:r>
          <w:rPr>
            <w:rStyle w:val="Hyperlink"/>
          </w:rPr>
          <w:t>2025-2031年中国多媒体电缆行业研究与行业前景分析报告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07020599c4c7d" w:history="1">
        <w:r>
          <w:rPr>
            <w:rStyle w:val="Hyperlink"/>
          </w:rPr>
          <w:t>https://www.20087.com/3/39/DuoMeiTiDianLanHangYeFaZhanQianJing.html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热点：电线电缆生产设备有哪些、多媒体线、电力电缆、多媒体箱里的电线是干啥的、电缆技术、多媒体接线箱接线图、电力电缆包括哪些、多媒体箱电线怎么接、电视电缆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1cfb1ee9e49e0" w:history="1">
      <w:r>
        <w:rPr>
          <w:rStyle w:val="Hyperlink"/>
        </w:rPr>
        <w:t>2025-2031年中国多媒体电缆行业研究与行业前景分析报告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uoMeiTiDianLanHangYeFaZhanQianJing.html" TargetMode="External" Id="R4f807020599c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uoMeiTiDianLanHangYeFaZhanQianJing.html" TargetMode="External" Id="R7e51cfb1ee9e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2025-07-20T07:37:05Z</dcterms:created>
  <dcterms:modified xsi:type="dcterms:W3CDTF">2025-07-20T08:37:05Z</dcterms:modified>
  <dc:subject>2025-2031年中国多媒体电缆行业研究与行业前景分析报告</dc:subject>
  <dc:title>2025-2031年中国多媒体电缆行业研究与行业前景分析报告</dc:title>
  <cp:keywords>2025-2031年中国多媒体电缆行业研究与行业前景分析报告</cp:keywords>
  <dc:description>2025-2031年中国多媒体电缆行业研究与行业前景分析报告</dc:description>
</cp:coreProperties>
</file>