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e3317104e4732" w:history="1">
              <w:r>
                <w:rPr>
                  <w:rStyle w:val="Hyperlink"/>
                </w:rPr>
                <w:t>2026-2032年全球与中国桥接芯片行业市场调研及前景趋势预测报告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e3317104e4732" w:history="1">
              <w:r>
                <w:rPr>
                  <w:rStyle w:val="Hyperlink"/>
                </w:rPr>
                <w:t>2026-2032年全球与中国桥接芯片行业市场调研及前景趋势预测报告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e3317104e4732" w:history="1">
                <w:r>
                  <w:rPr>
                    <w:rStyle w:val="Hyperlink"/>
                  </w:rPr>
                  <w:t>https://www.20087.com/3/29/QiaoJieXinPianFaZhanXianZhuangQianJing.html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接芯片是一种用于实现不同通信协议、接口标准或电压域之间信号转换与数据互通的集成电路，广泛应用于计算机、数据中心、工业控制及消费电子设备中。典型应用包括USB-to-SATA、PCIe-to-USB、HDMI-to-MIPI等协议转换，解决主控芯片接口资源不足或 legacy 设备兼容问题。当前桥接芯片普遍集成协议栈固件、时钟管理及电源控制模块，支持即插即用与低功耗模式。随着高速接口普及，桥接芯片需应对信号完整性、延迟抖动及电磁兼容性等挑战，对封装与PCB布局提出更高要求。然而，部分低端桥接方案存在兼容性不稳定、驱动支持滞后及安全漏洞风险，影响系统可靠性。</w:t>
      </w:r>
      <w:r>
        <w:rPr>
          <w:rFonts w:hint="eastAsia"/>
        </w:rPr>
        <w:br/>
      </w:r>
      <w:r>
        <w:rPr>
          <w:rFonts w:hint="eastAsia"/>
        </w:rPr>
        <w:t>　　未来，桥接芯片将向高带宽、低延迟与安全可信方向升级。面对CXL、USB4、Thunderbolt等新一代高速互连标准，桥接芯片将采用先进SerDes技术与自适应均衡算法，确保多协议无缝切换。内置硬件级安全引擎（如加密认证、固件签名验证）将成为标配，防范中间人攻击与恶意固件注入。在架构上，可编程逻辑（如eFPGA）的集成将支持现场协议更新，延长产品生命周期。此外，在AI PC与边缘服务器中，桥接芯片或承担异构计算单元间的数据路由任务。长远看，桥接芯片将从“接口翻译器”进化为智能互连枢纽，在开放生态与碎片化硬件之间构建高效、安全的数据通路。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e3317104e4732" w:history="1">
        <w:r>
          <w:rPr>
            <w:rStyle w:val="Hyperlink"/>
          </w:rPr>
          <w:t>2026-2032年全球与中国桥接芯片行业市场调研及前景趋势预测报告</w:t>
        </w:r>
      </w:hyperlink>
      <w:r>
        <w:rPr>
          <w:rFonts w:hint="eastAsia"/>
        </w:rPr>
        <w:t>》依托国家统计局、相关行业协会及科研机构的详实数据，结合桥接芯片行业研究团队的长期监测，系统分析了桥接芯片行业的市场规模、需求特征及产业链结构。报告全面阐述了桥接芯片行业现状，科学预测了市场前景与发展趋势，重点评估了桥接芯片重点企业的经营表现及竞争格局。同时，报告深入剖析了价格动态、市场集中度及品牌影响力，并对桥接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USB桥接芯片</w:t>
      </w:r>
      <w:r>
        <w:rPr>
          <w:rFonts w:hint="eastAsia"/>
        </w:rPr>
        <w:br/>
      </w:r>
      <w:r>
        <w:rPr>
          <w:rFonts w:hint="eastAsia"/>
        </w:rPr>
        <w:t>　　　　1.3.3 PCI（PCIe）桥接芯片</w:t>
      </w:r>
      <w:r>
        <w:rPr>
          <w:rFonts w:hint="eastAsia"/>
        </w:rPr>
        <w:br/>
      </w:r>
      <w:r>
        <w:rPr>
          <w:rFonts w:hint="eastAsia"/>
        </w:rPr>
        <w:t>　　　　1.3.4 SATA桥接芯片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产品分类，按数据速率</w:t>
      </w:r>
      <w:r>
        <w:rPr>
          <w:rFonts w:hint="eastAsia"/>
        </w:rPr>
        <w:br/>
      </w:r>
      <w:r>
        <w:rPr>
          <w:rFonts w:hint="eastAsia"/>
        </w:rPr>
        <w:t>　　　　1.4.1 按数据速率细分，全球桥接芯片市场规模2021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低速（&lt;480 Mbps）</w:t>
      </w:r>
      <w:r>
        <w:rPr>
          <w:rFonts w:hint="eastAsia"/>
        </w:rPr>
        <w:br/>
      </w:r>
      <w:r>
        <w:rPr>
          <w:rFonts w:hint="eastAsia"/>
        </w:rPr>
        <w:t>　　　　1.4.3 中速（480 Mbps–5 Gbps）</w:t>
      </w:r>
      <w:r>
        <w:rPr>
          <w:rFonts w:hint="eastAsia"/>
        </w:rPr>
        <w:br/>
      </w:r>
      <w:r>
        <w:rPr>
          <w:rFonts w:hint="eastAsia"/>
        </w:rPr>
        <w:t>　　　　1.4.4 高速（&gt;5 Gbps）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板载式</w:t>
      </w:r>
      <w:r>
        <w:rPr>
          <w:rFonts w:hint="eastAsia"/>
        </w:rPr>
        <w:br/>
      </w:r>
      <w:r>
        <w:rPr>
          <w:rFonts w:hint="eastAsia"/>
        </w:rPr>
        <w:t>　　　　1.5.3 外接式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医疗保健</w:t>
      </w:r>
      <w:r>
        <w:rPr>
          <w:rFonts w:hint="eastAsia"/>
        </w:rPr>
        <w:br/>
      </w:r>
      <w:r>
        <w:rPr>
          <w:rFonts w:hint="eastAsia"/>
        </w:rPr>
        <w:t>　　　　1.6.5 电子消费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桥接芯片行业发展总体概况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桥接芯片行业发展主要特点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桥接芯片行业发展影响因素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桥接芯片有利因素</w:t>
      </w:r>
      <w:r>
        <w:rPr>
          <w:rFonts w:hint="eastAsia"/>
        </w:rPr>
        <w:br/>
      </w:r>
      <w:r>
        <w:rPr>
          <w:rFonts w:hint="eastAsia"/>
        </w:rPr>
        <w:t>　　　　1.7.3 .2 桥接芯片不利因素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2025年桥接芯片主要企业在国际市场排名（按销量）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全球市场主要企业桥接芯片销量（2023-2026）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2025年桥接芯片主要企业在国际市场排名（按收入）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全球市场主要企业桥接芯片销售收入（2023-2026）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全球市场主要企业桥接芯片销售价格（2023-2026）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2025年桥接芯片主要企业在中国市场排名（按销量）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中国市场主要企业桥接芯片销量（2023-2026）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2025年桥接芯片主要企业在中国市场排名（按收入）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中国市场主要企业桥接芯片销售收入（2023-2026）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全球主要厂商桥接芯片总部及产地分布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全球主要厂商成立时间及桥接芯片商业化日期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全球主要厂商桥接芯片产品类型及应用</w:t>
      </w:r>
      <w:r>
        <w:rPr>
          <w:rFonts w:hint="eastAsia"/>
        </w:rPr>
        <w:br/>
      </w:r>
      <w:r>
        <w:rPr>
          <w:rFonts w:hint="eastAsia"/>
        </w:rPr>
        <w:t>　　2.9 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桥接芯片行业集中度分析：2025年全球Top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全球桥接芯片第一梯队、第二梯队和第三梯队生产商（品牌）及市场份额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全球桥接芯片总体规模分析</w:t>
      </w:r>
      <w:r>
        <w:rPr>
          <w:rFonts w:hint="eastAsia"/>
        </w:rPr>
        <w:br/>
      </w:r>
      <w:r>
        <w:rPr>
          <w:rFonts w:hint="eastAsia"/>
        </w:rPr>
        <w:t>　　3.1 全球桥接芯片供需现状及预测（2021-2032）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全球桥接芯片产量、需求量及发展趋势（2021-2032）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全球主要地区桥接芯片产量及发展趋势（2021-2032）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全球主要地区桥接芯片产量（2021-2026）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全球主要地区桥接芯片产量（2027-2032）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中国市场桥接芯片进出口（2021-2032）</w:t>
      </w:r>
      <w:r>
        <w:rPr>
          <w:rFonts w:hint="eastAsia"/>
        </w:rPr>
        <w:br/>
      </w:r>
      <w:r>
        <w:rPr>
          <w:rFonts w:hint="eastAsia"/>
        </w:rPr>
        <w:t>　　3.4 全球桥接芯片销量及销售额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全球市场桥接芯片销售额（2021-2032）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全球市场桥接芯片销量（2021-2032）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全球市场桥接芯片价格趋势（2021-2032）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全球桥接芯片主要地区分析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全球主要地区桥接芯片市场规模分析：2021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全球主要地区桥接芯片销售收入及市场份额（2021-2026）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全球主要地区桥接芯片销售收入预测（2027-2032）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全球主要地区桥接芯片销量分析：2021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全球主要地区桥接芯片销量及市场份额预测（2027-2032）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不同产品类型桥接芯片分析</w:t>
      </w:r>
      <w:r>
        <w:rPr>
          <w:rFonts w:hint="eastAsia"/>
        </w:rPr>
        <w:br/>
      </w:r>
      <w:r>
        <w:rPr>
          <w:rFonts w:hint="eastAsia"/>
        </w:rPr>
        <w:t>　　6.1 全球不同产品类型桥接芯片销量（2021-2032）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全球不同产品类型桥接芯片销量预测（2027-2032）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全球不同产品类型桥接芯片收入（2021-2032）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全球不同产品类型桥接芯片收入预测（2027-2032）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全球不同产品类型桥接芯片价格走势（2021-2032）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中国不同产品类型桥接芯片销量（2021-2032）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中国不同产品类型桥接芯片销量预测（2027-2032）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中国不同产品类型桥接芯片收入（2021-2032）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不同应用桥接芯片分析</w:t>
      </w:r>
      <w:r>
        <w:rPr>
          <w:rFonts w:hint="eastAsia"/>
        </w:rPr>
        <w:br/>
      </w:r>
      <w:r>
        <w:rPr>
          <w:rFonts w:hint="eastAsia"/>
        </w:rPr>
        <w:t>　　7.1 全球不同应用桥接芯片销量（2021-2032）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全球不同应用桥接芯片销量预测（2027-2032）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全球不同应用桥接芯片收入（2021-2032）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全球不同应用桥接芯片收入预测（2027-2032）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全球不同应用桥接芯片价格走势（2021-2032）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中国不同应用桥接芯片销量（2021-2032）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中国不同应用桥接芯片销量预测（2027-2032）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中国不同应用桥接芯片收入（2021-2032）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桥接芯片行业发展趋势</w:t>
      </w:r>
      <w:r>
        <w:rPr>
          <w:rFonts w:hint="eastAsia"/>
        </w:rPr>
        <w:br/>
      </w:r>
      <w:r>
        <w:rPr>
          <w:rFonts w:hint="eastAsia"/>
        </w:rPr>
        <w:t>　　8.2 桥接芯片行业主要驱动因素</w:t>
      </w:r>
      <w:r>
        <w:rPr>
          <w:rFonts w:hint="eastAsia"/>
        </w:rPr>
        <w:br/>
      </w:r>
      <w:r>
        <w:rPr>
          <w:rFonts w:hint="eastAsia"/>
        </w:rPr>
        <w:t>　　8.3 桥接芯片中国企业SWOT分析</w:t>
      </w:r>
      <w:r>
        <w:rPr>
          <w:rFonts w:hint="eastAsia"/>
        </w:rPr>
        <w:br/>
      </w:r>
      <w:r>
        <w:rPr>
          <w:rFonts w:hint="eastAsia"/>
        </w:rPr>
        <w:t>　　8.4 中国桥接芯片行业政策环境分析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桥接芯片行业产业链简介</w:t>
      </w:r>
      <w:r>
        <w:rPr>
          <w:rFonts w:hint="eastAsia"/>
        </w:rPr>
        <w:br/>
      </w:r>
      <w:r>
        <w:rPr>
          <w:rFonts w:hint="eastAsia"/>
        </w:rPr>
        <w:t>　　　　9.1.1 桥接芯片行业供应链分析</w:t>
      </w:r>
      <w:r>
        <w:rPr>
          <w:rFonts w:hint="eastAsia"/>
        </w:rPr>
        <w:br/>
      </w:r>
      <w:r>
        <w:rPr>
          <w:rFonts w:hint="eastAsia"/>
        </w:rPr>
        <w:t>　　　　9.1.2 桥接芯片主要原料及供应情况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桥接芯片行业采购模式</w:t>
      </w:r>
      <w:r>
        <w:rPr>
          <w:rFonts w:hint="eastAsia"/>
        </w:rPr>
        <w:br/>
      </w:r>
      <w:r>
        <w:rPr>
          <w:rFonts w:hint="eastAsia"/>
        </w:rPr>
        <w:t>　　9.3 桥接芯片行业生产模式</w:t>
      </w:r>
      <w:r>
        <w:rPr>
          <w:rFonts w:hint="eastAsia"/>
        </w:rPr>
        <w:br/>
      </w:r>
      <w:r>
        <w:rPr>
          <w:rFonts w:hint="eastAsia"/>
        </w:rPr>
        <w:t>　　9.4 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按数据速率细分，全球桥接芯片市场规模2021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按应用细分，全球桥接芯片市场规模（CAGR）2021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桥接芯片行业发展主要特点</w:t>
      </w:r>
      <w:r>
        <w:rPr>
          <w:rFonts w:hint="eastAsia"/>
        </w:rPr>
        <w:br/>
      </w:r>
      <w:r>
        <w:rPr>
          <w:rFonts w:hint="eastAsia"/>
        </w:rPr>
        <w:t>　　表 6： 桥接芯片行业发展有利因素分析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桥接芯片行业发展不利因素分析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进入桥接芯片行业壁垒</w:t>
      </w:r>
      <w:r>
        <w:rPr>
          <w:rFonts w:hint="eastAsia"/>
        </w:rPr>
        <w:br/>
      </w:r>
      <w:r>
        <w:rPr>
          <w:rFonts w:hint="eastAsia"/>
        </w:rPr>
        <w:t>　　表 9： 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2025年桥接芯片主要企业在国际市场排名（按销量）&amp;（百万颗）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全球市场主要企业桥接芯片销量（2023-2026）&amp;（百万颗）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2025年桥接芯片主要企业在国际市场排名（按收入）&amp;（万元）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全球市场主要企业桥接芯片销售价格（2023-2026）&amp;（元/千颗）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2025年桥接芯片主要企业在中国市场排名（按销量）&amp;（百万颗）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中国市场主要企业桥接芯片销量（2023-2026）&amp;（百万颗）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2025年桥接芯片主要企业在中国市场排名（按收入）&amp;（万元）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全球主要厂商桥接芯片总部及产地分布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全球主要厂商成立时间及桥接芯片商业化日期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全球主要厂商桥接芯片产品类型及应用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全球主要地区桥接芯片产量增速（CAGR）：（2021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全球主要地区桥接芯片产量（2021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全球主要地区桥接芯片产量（2021-2026）&amp;（百万颗）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全球主要地区桥接芯片产量（2027-2032）&amp;（百万颗）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全球主要地区桥接芯片产量市场份额（2021-2026）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全球主要地区桥接芯片产量市场份额（2027-2032）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中国市场桥接芯片产量、销量、进出口（2021-2026）&amp;（百万颗）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中国市场桥接芯片产量、销量、进出口预测（2027-2032）&amp;（百万颗）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全球主要地区桥接芯片销售收入增速：（2021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全球主要地区桥接芯片销售收入（2021-2026）&amp;（万元）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全球主要地区桥接芯片销售收入市场份额（2021-2026）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全球主要地区桥接芯片收入（2027-2032）&amp;（万元）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全球主要地区桥接芯片收入市场份额（2027-2032）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全球主要地区桥接芯片销量（百万颗）：2021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全球主要地区桥接芯片销量（2027-2032）&amp;（百万颗）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全球主要地区桥接芯片销量份额（2027-2032）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126： 全球不同产品类型桥接芯片销量市场份额（2021-2026）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134： 中国不同产品类型桥接芯片销量市场份额（2021-2026）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全球不同应用桥接芯片销量市场份额（2021-2026）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144： 全球市场不同应用桥接芯片销量市场份额预测（2027-2032）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中国不同应用桥接芯片销量市场份额（2021-2026）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152： 中国市场不同应用桥接芯片销量市场份额预测（2027-2032）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桥接芯片行业发展趋势</w:t>
      </w:r>
      <w:r>
        <w:rPr>
          <w:rFonts w:hint="eastAsia"/>
        </w:rPr>
        <w:br/>
      </w:r>
      <w:r>
        <w:rPr>
          <w:rFonts w:hint="eastAsia"/>
        </w:rPr>
        <w:t>　　表 158： 桥接芯片行业主要驱动因素</w:t>
      </w:r>
      <w:r>
        <w:rPr>
          <w:rFonts w:hint="eastAsia"/>
        </w:rPr>
        <w:br/>
      </w:r>
      <w:r>
        <w:rPr>
          <w:rFonts w:hint="eastAsia"/>
        </w:rPr>
        <w:t>　　表 159： 桥接芯片行业供应链分析</w:t>
      </w:r>
      <w:r>
        <w:rPr>
          <w:rFonts w:hint="eastAsia"/>
        </w:rPr>
        <w:br/>
      </w:r>
      <w:r>
        <w:rPr>
          <w:rFonts w:hint="eastAsia"/>
        </w:rPr>
        <w:t>　　表 160： 桥接芯片上游原料供应商</w:t>
      </w:r>
      <w:r>
        <w:rPr>
          <w:rFonts w:hint="eastAsia"/>
        </w:rPr>
        <w:br/>
      </w:r>
      <w:r>
        <w:rPr>
          <w:rFonts w:hint="eastAsia"/>
        </w:rPr>
        <w:t>　　表 161： 桥接芯片主要地区不同应用客户分析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桥接芯片典型经销商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桥接芯片产品图片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USB桥接芯片产品图片</w:t>
      </w:r>
      <w:r>
        <w:rPr>
          <w:rFonts w:hint="eastAsia"/>
        </w:rPr>
        <w:br/>
      </w:r>
      <w:r>
        <w:rPr>
          <w:rFonts w:hint="eastAsia"/>
        </w:rPr>
        <w:t>　　图 5： PCI（PCIe）桥接芯片产品图片</w:t>
      </w:r>
      <w:r>
        <w:rPr>
          <w:rFonts w:hint="eastAsia"/>
        </w:rPr>
        <w:br/>
      </w:r>
      <w:r>
        <w:rPr>
          <w:rFonts w:hint="eastAsia"/>
        </w:rPr>
        <w:t>　　图 6： SATA桥接芯片产品图片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全球不同数据速率桥接芯片销售额2021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全球不同数据速率桥接芯片市场份额2025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低速（&lt;480 Mbps）产品图片</w:t>
      </w:r>
      <w:r>
        <w:rPr>
          <w:rFonts w:hint="eastAsia"/>
        </w:rPr>
        <w:br/>
      </w:r>
      <w:r>
        <w:rPr>
          <w:rFonts w:hint="eastAsia"/>
        </w:rPr>
        <w:t>　　图 11： 中速（480 Mbps–5 Gbps）产品图片</w:t>
      </w:r>
      <w:r>
        <w:rPr>
          <w:rFonts w:hint="eastAsia"/>
        </w:rPr>
        <w:br/>
      </w:r>
      <w:r>
        <w:rPr>
          <w:rFonts w:hint="eastAsia"/>
        </w:rPr>
        <w:t>　　图 12： 高速（&gt;5 Gbps）产品图片</w:t>
      </w:r>
      <w:r>
        <w:rPr>
          <w:rFonts w:hint="eastAsia"/>
        </w:rPr>
        <w:br/>
      </w:r>
      <w:r>
        <w:rPr>
          <w:rFonts w:hint="eastAsia"/>
        </w:rPr>
        <w:t>　　图 13： 全球不同安装方式桥接芯片销售额2021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全球不同安装方式桥接芯片市场份额2025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板载式产品图片</w:t>
      </w:r>
      <w:r>
        <w:rPr>
          <w:rFonts w:hint="eastAsia"/>
        </w:rPr>
        <w:br/>
      </w:r>
      <w:r>
        <w:rPr>
          <w:rFonts w:hint="eastAsia"/>
        </w:rPr>
        <w:t>　　图 16： 外接式产品图片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电子消费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2025年全球前五大生产商桥接芯片市场份额</w:t>
      </w:r>
      <w:r>
        <w:rPr>
          <w:rFonts w:hint="eastAsia"/>
        </w:rPr>
        <w:br/>
      </w:r>
      <w:r>
        <w:rPr>
          <w:rFonts w:hint="eastAsia"/>
        </w:rPr>
        <w:t>　　图 26： 2025年全球桥接芯片第一梯队、第二梯队和第三梯队厂商及市场份额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全球桥接芯片产能、产量、产能利用率及发展趋势（2021-2032）&amp;（百万颗）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全球桥接芯片产量、需求量及发展趋势（2021-2032）&amp;（百万颗）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中国桥接芯片产能、产量、产能利用率及发展趋势（2021-2032）&amp;（百万颗）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中国桥接芯片产量、市场需求量及发展趋势（2021-2032）&amp;（百万颗）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全球桥接芯片市场销售额及增长率：（2021-2032）&amp;（万元）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全球市场桥接芯片市场规模：2021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全球市场桥接芯片价格趋势（2021-2032）&amp;（元/千颗）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全球主要地区桥接芯片销售收入（2021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全球主要地区桥接芯片销售收入市场份额（2021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桥接芯片中国企业SWOT分析</w:t>
      </w:r>
      <w:r>
        <w:rPr>
          <w:rFonts w:hint="eastAsia"/>
        </w:rPr>
        <w:br/>
      </w:r>
      <w:r>
        <w:rPr>
          <w:rFonts w:hint="eastAsia"/>
        </w:rPr>
        <w:t>　　图 57： 桥接芯片产业链</w:t>
      </w:r>
      <w:r>
        <w:rPr>
          <w:rFonts w:hint="eastAsia"/>
        </w:rPr>
        <w:br/>
      </w:r>
      <w:r>
        <w:rPr>
          <w:rFonts w:hint="eastAsia"/>
        </w:rPr>
        <w:t>　　图 58： 桥接芯片行业采购模式分析</w:t>
      </w:r>
      <w:r>
        <w:rPr>
          <w:rFonts w:hint="eastAsia"/>
        </w:rPr>
        <w:br/>
      </w:r>
      <w:r>
        <w:rPr>
          <w:rFonts w:hint="eastAsia"/>
        </w:rPr>
        <w:t>　　图 59： 桥接芯片行业生产模式</w:t>
      </w:r>
      <w:r>
        <w:rPr>
          <w:rFonts w:hint="eastAsia"/>
        </w:rPr>
        <w:br/>
      </w:r>
      <w:r>
        <w:rPr>
          <w:rFonts w:hint="eastAsia"/>
        </w:rPr>
        <w:t>　　图 60： 桥接芯片行业销售模式分析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e3317104e4732" w:history="1">
        <w:r>
          <w:rPr>
            <w:rStyle w:val="Hyperlink"/>
          </w:rPr>
          <w:t>2026-2032年全球与中国桥接芯片行业市场调研及前景趋势预测报告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e3317104e4732" w:history="1">
        <w:r>
          <w:rPr>
            <w:rStyle w:val="Hyperlink"/>
          </w:rPr>
          <w:t>https://www.20087.com/3/29/QiaoJieXinPianFaZhanXianZhuangQianJing.html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热点：桥接电路、桥接芯片厂商排名、显示桥接芯片的特点、桥接芯片上市公司、桥接功能、桥接芯片是哪个国家发明的、视频切换芯片定义、桥接芯片未来市场、桥接接口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a76f59ae34647" w:history="1">
      <w:r>
        <w:rPr>
          <w:rStyle w:val="Hyperlink"/>
        </w:rPr>
        <w:t>2026-2032年全球与中国桥接芯片行业市场调研及前景趋势预测报告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aoJieXinPianFaZhanXianZhuangQianJing.html" TargetMode="External" Id="Ree7e3317104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aoJieXinPianFaZhanXianZhuangQianJing.html" TargetMode="External" Id="R8e4a76f59ae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2026-01-01T00:40:09Z</dcterms:created>
  <dcterms:modified xsi:type="dcterms:W3CDTF">2026-01-01T01:40:09Z</dcterms:modified>
  <dc:subject>2026-2032年全球与中国桥接芯片行业市场调研及前景趋势预测报告</dc:subject>
  <dc:title>2026-2032年全球与中国桥接芯片行业市场调研及前景趋势预测报告</dc:title>
  <cp:keywords>2026-2032年全球与中国桥接芯片行业市场调研及前景趋势预测报告</cp:keywords>
  <dc:description>2026-2032年全球与中国桥接芯片行业市场调研及前景趋势预测报告</dc:description>
</cp:coreProperties>
</file>