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cf0fff28a440a" w:history="1">
              <w:r>
                <w:rPr>
                  <w:rStyle w:val="Hyperlink"/>
                </w:rPr>
                <w:t>中国PTN市场现状调研与发展前景分析报告（2025-2031年）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cf0fff28a440a" w:history="1">
              <w:r>
                <w:rPr>
                  <w:rStyle w:val="Hyperlink"/>
                </w:rPr>
                <w:t>中国PTN市场现状调研与发展前景分析报告（2025-2031年）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cf0fff28a440a" w:history="1">
                <w:r>
                  <w:rPr>
                    <w:rStyle w:val="Hyperlink"/>
                  </w:rPr>
                  <w:t>https://www.20087.com/5/19/PTNShiChangDiaoYanYuQianJingYuCe.html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PTN (Packet Transport Network)作为一种面向分组业务的传送网络技术，近年来随着通信技术和市场需求的变化，其架构和功能不断完善。目前，PTN不仅在传输速率和网络灵活性上有了显著提升，还在服务质量(QoS)保障和运维简便性方面实现了改进。通过采用先进的分组交换技术和智能路由算法，PTN能够提供更加高效、可靠的数据传输服务。此外，为了适应不同应用场景的需求，一些PTN系统还具备了多种功能，如多业务承载、带宽动态调整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PTN的发展将更加注重智能化与融合化。随着5G网络的普及和物联网技术的应用，未来的PTN将能够实现更加精准的流量控制和资源调度，通过智能分析和自动化管理，提升网络的整体性能。同时，随着云计算和边缘计算的发展，PTN将更加注重与数据中心的深度融合，支持云网协同，提供从数据采集到处理的一体化解决方案。此外，考虑到市场需求的多样化，开发出具有更高性能和更广泛应用潜力的改性PTN，如支持多协议兼容、增强网络安全等特性，将是行业发展的趋势。通过这些改进，PTN将在提升网络传输效率和促进通信技术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cf0fff28a440a" w:history="1">
        <w:r>
          <w:rPr>
            <w:rStyle w:val="Hyperlink"/>
          </w:rPr>
          <w:t>中国PTN市场现状调研与发展前景分析报告（2025-2031年）</w:t>
        </w:r>
      </w:hyperlink>
      <w:r>
        <w:rPr>
          <w:rFonts w:hint="eastAsia"/>
        </w:rPr>
        <w:t>》基于多年市场监测与行业研究，全面分析了PTN行业的现状、市场需求及市场规模，详细解读了PTN产业链结构、价格趋势及细分市场特点。报告科学预测了行业前景与发展方向，重点剖析了品牌竞争格局、市场集中度及主要企业的经营表现，并通过SWOT分析揭示了PTN行业机遇与风险。为投资者和决策者提供专业、客观的战略建议，是把握PTN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中国PTN行业发展环境分析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PTN行业地位分析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PTN行业发展的"波特五力模型"分析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影响PTN行业发展的主要因素分析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PTN产业发展现状分析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2020-2025年中国PTN需求与消费状况分析及预测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中国PTN消费者消费偏好调查分析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中国PTN消费者对其价格的敏感度分析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2020-2025年中国PTN产量统计分析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2020-2025年中国PTN消费量统计分析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2025-2031年中国PTN产量预测</w:t>
      </w:r>
      <w:r>
        <w:rPr>
          <w:rFonts w:hint="eastAsia"/>
        </w:rPr>
        <w:br/>
      </w:r>
      <w:r>
        <w:rPr>
          <w:rFonts w:hint="eastAsia"/>
        </w:rPr>
        <w:t>　　第六节 2025-2031年中国PTN消费量预测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PTN下游产业发展</w:t>
      </w:r>
      <w:r>
        <w:rPr>
          <w:rFonts w:hint="eastAsia"/>
        </w:rPr>
        <w:br/>
      </w:r>
      <w:r>
        <w:rPr>
          <w:rFonts w:hint="eastAsia"/>
        </w:rPr>
        <w:t>　　第一节 PTN下游产业构成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二、2020-2025年PTN产品消费量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二、2020-2025年PTN产品消费量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PTN下游产业竞争能力比较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2020-2025年中国PTN行业市场规模分析及预测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我国PTN市场结构分析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2020-2025年中国PTN行业市场规模分析</w:t>
      </w:r>
      <w:r>
        <w:rPr>
          <w:rFonts w:hint="eastAsia"/>
        </w:rPr>
        <w:br/>
      </w:r>
      <w:r>
        <w:rPr>
          <w:rFonts w:hint="eastAsia"/>
        </w:rPr>
        <w:t>　　第三节 中国PTN行业区域市场规模分析</w:t>
      </w:r>
      <w:r>
        <w:rPr>
          <w:rFonts w:hint="eastAsia"/>
        </w:rPr>
        <w:br/>
      </w:r>
      <w:r>
        <w:rPr>
          <w:rFonts w:hint="eastAsia"/>
        </w:rPr>
        <w:t>　　第四节 中国PTN行业区域市场规模分析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第五节 2025-2031年中国PTN行业市场规模预测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PTN产业链整合策略研究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PTN企业资源整合策略研究</w:t>
      </w:r>
      <w:r>
        <w:rPr>
          <w:rFonts w:hint="eastAsia"/>
        </w:rPr>
        <w:br/>
      </w:r>
      <w:r>
        <w:rPr>
          <w:rFonts w:hint="eastAsia"/>
        </w:rPr>
        <w:t>　　第一节 PTN企业存在问题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2020-2025年中国PTN行业市场价格分析及预测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2020-2025年中国PTN行业平均价格趋向分析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2025-2031年中国PTN行业价格趋向预测分析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PTN重点企业分析</w:t>
      </w:r>
      <w:r>
        <w:rPr>
          <w:rFonts w:hint="eastAsia"/>
        </w:rPr>
        <w:br/>
      </w:r>
      <w:r>
        <w:rPr>
          <w:rFonts w:hint="eastAsia"/>
        </w:rPr>
        <w:t>　　第一节 华为集团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中兴通讯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上海贝尔股份有限公司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爱立信公司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我国PTN行业投资价值与投资前景研究咨询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PTN行业投资价值分析</w:t>
      </w:r>
      <w:r>
        <w:rPr>
          <w:rFonts w:hint="eastAsia"/>
        </w:rPr>
        <w:br/>
      </w:r>
      <w:r>
        <w:rPr>
          <w:rFonts w:hint="eastAsia"/>
        </w:rPr>
        <w:t>　　　　一、PTN行业趋势预测分析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PTN行业投资前景分析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PTN行业投资前景研究分析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PTN趋势预测分析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产业链竞争力分析发展预测</w:t>
      </w:r>
      <w:r>
        <w:rPr>
          <w:rFonts w:hint="eastAsia"/>
        </w:rPr>
        <w:br/>
      </w:r>
      <w:r>
        <w:rPr>
          <w:rFonts w:hint="eastAsia"/>
        </w:rPr>
        <w:t>　　第七节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PTN行业竞争格局分析</w:t>
      </w:r>
      <w:r>
        <w:rPr>
          <w:rFonts w:hint="eastAsia"/>
        </w:rPr>
        <w:br/>
      </w:r>
      <w:r>
        <w:rPr>
          <w:rFonts w:hint="eastAsia"/>
        </w:rPr>
        <w:t>　　第一节 PTN行业竞争结构分析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PTN行业集中度分析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2025-2031年中国PTN行业投资前景预警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3 2020-2025年城镇居民人均纯收入增长情况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人民币存款利率表</w:t>
      </w:r>
      <w:r>
        <w:rPr>
          <w:rFonts w:hint="eastAsia"/>
        </w:rPr>
        <w:br/>
      </w:r>
      <w:r>
        <w:rPr>
          <w:rFonts w:hint="eastAsia"/>
        </w:rPr>
        <w:t>　　图表 6 PTN行业环境“波特五力”分析模型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 PTN结构</w:t>
      </w:r>
      <w:r>
        <w:rPr>
          <w:rFonts w:hint="eastAsia"/>
        </w:rPr>
        <w:br/>
      </w:r>
      <w:r>
        <w:rPr>
          <w:rFonts w:hint="eastAsia"/>
        </w:rPr>
        <w:t>　　图表 8 我国PTN行业所处生命周期示意图</w:t>
      </w:r>
      <w:r>
        <w:rPr>
          <w:rFonts w:hint="eastAsia"/>
        </w:rPr>
        <w:br/>
      </w:r>
      <w:r>
        <w:rPr>
          <w:rFonts w:hint="eastAsia"/>
        </w:rPr>
        <w:t>　　图表 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 PTN可实现的市场规模预测</w:t>
      </w:r>
      <w:r>
        <w:rPr>
          <w:rFonts w:hint="eastAsia"/>
        </w:rPr>
        <w:br/>
      </w:r>
      <w:r>
        <w:rPr>
          <w:rFonts w:hint="eastAsia"/>
        </w:rPr>
        <w:t>　　图表 11 三大运营商实力对比</w:t>
      </w:r>
      <w:r>
        <w:rPr>
          <w:rFonts w:hint="eastAsia"/>
        </w:rPr>
        <w:br/>
      </w:r>
      <w:r>
        <w:rPr>
          <w:rFonts w:hint="eastAsia"/>
        </w:rPr>
        <w:t>　　图表 12 大型本地或城域承载网组网示意图</w:t>
      </w:r>
      <w:r>
        <w:rPr>
          <w:rFonts w:hint="eastAsia"/>
        </w:rPr>
        <w:br/>
      </w:r>
      <w:r>
        <w:rPr>
          <w:rFonts w:hint="eastAsia"/>
        </w:rPr>
        <w:t>　　图表 13 基站回传、固定接入并重的全业务承载网示意图</w:t>
      </w:r>
      <w:r>
        <w:rPr>
          <w:rFonts w:hint="eastAsia"/>
        </w:rPr>
        <w:br/>
      </w:r>
      <w:r>
        <w:rPr>
          <w:rFonts w:hint="eastAsia"/>
        </w:rPr>
        <w:t>　　图表 14 近3年华为集团销售毛利率变化情况</w:t>
      </w:r>
      <w:r>
        <w:rPr>
          <w:rFonts w:hint="eastAsia"/>
        </w:rPr>
        <w:br/>
      </w:r>
      <w:r>
        <w:rPr>
          <w:rFonts w:hint="eastAsia"/>
        </w:rPr>
        <w:t>　　图表 15 近3年华为集团资产负债率变化情况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近3年华为集团产权比率变化情况</w:t>
      </w:r>
      <w:r>
        <w:rPr>
          <w:rFonts w:hint="eastAsia"/>
        </w:rPr>
        <w:br/>
      </w:r>
      <w:r>
        <w:rPr>
          <w:rFonts w:hint="eastAsia"/>
        </w:rPr>
        <w:t>　　图表 17 近3年华为集团固定资产周转次数情况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近3年华为集团流动资产周转次数变化情况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近3年华为集团总资产周转次数变化情况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近3年中兴通讯股份有限公司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近3年中兴通讯股份有限公司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近3年中兴通讯股份有限公司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23 近3年中兴通讯股份有限公司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近3年中兴通讯股份有限公司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近3年中兴通讯股份有限公司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近3年烽火通信科技股份有限公司销售毛利率变化情况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近3年烽火通信科技股份有限公司资产负债率变化情况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近3年烽火通信科技股份有限公司产权比率变化情况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近3年烽火通信科技股份有限公司固定资产周转次数情况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近3年烽火通信科技股份有限公司流动资产周转次数变化情况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近3年烽火通信科技股份有限公司总资产周转次数变化情况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近3年上海贝尔股份有限公司销售毛利率变化情况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近3年上海贝尔股份有限公司资产负债率变化情况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近3年上海贝尔股份有限公司产权比率变化情况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近3年上海贝尔股份有限公司固定资产周转次数情况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近3年上海贝尔股份有限公司流动资产周转次数变化情况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近3年上海贝尔股份有限公司总资产周转次数变化情况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近3年爱立信（中国）通信有限公司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近3年爱立信（中国）通信有限公司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近3年爱立信（中国）通信有限公司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41 近3年爱立信（中国）通信有限公司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近3年爱立信（中国）通信有限公司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近3年爱立信（中国）通信有限公司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PBT和T-MPLS技术主要协议的简单比较</w:t>
      </w:r>
      <w:r>
        <w:rPr>
          <w:rFonts w:hint="eastAsia"/>
        </w:rPr>
        <w:br/>
      </w:r>
      <w:r>
        <w:rPr>
          <w:rFonts w:hint="eastAsia"/>
        </w:rPr>
        <w:t>　　图表 45 PTN行业环境“波特五力”分析模型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46 中国移动PTN网络建设的几个关注问题</w:t>
      </w:r>
      <w:r>
        <w:rPr>
          <w:rFonts w:hint="eastAsia"/>
        </w:rPr>
        <w:br/>
      </w:r>
      <w:r>
        <w:rPr>
          <w:rFonts w:hint="eastAsia"/>
        </w:rPr>
        <w:t>　　表格 1 近4年华为集团销售毛利率变化情况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近4年华为集团资产负债率变化情况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近4年华为集团产权比率变化情况</w:t>
      </w:r>
      <w:r>
        <w:rPr>
          <w:rFonts w:hint="eastAsia"/>
        </w:rPr>
        <w:br/>
      </w:r>
      <w:r>
        <w:rPr>
          <w:rFonts w:hint="eastAsia"/>
        </w:rPr>
        <w:t>　　表格 4 近4年华为集团固定资产周转次数情况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近4年华为集团流动资产周转次数变化情况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近4年华为集团总资产周转次数变化情况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近4年中兴通讯股份有限公司 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近4年中兴通讯股份有限公司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近4年中兴通讯股份有限公司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10 近4年中兴通讯股份有限公司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近4年中兴通讯股份有限公司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近4年中兴通讯股份有限公司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近4年烽火通信科技股份有限公司销售毛利率变化情况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近4年烽火通信科技股份有限公司资产负债率变化情况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近4年烽火通信科技股份有限公司产权比率变化情况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近4年烽火通信科技股份有限公司固定资产周转次数情况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近4年烽火通信科技股份有限公司流动资产周转次数变化情况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近4年烽火通信科技股份有限公司总资产周转次数变化情况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近4年上海贝尔股份有限公司销售毛利率变化情况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近4年上海贝尔股份有限公司资产负债率变化情况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近4年上海贝尔股份有限公司产权比率变化情况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近4年上海贝尔股份有限公司固定资产周转次数情况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近4年上海贝尔股份有限公司流动资产周转次数变化情况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近4年上海贝尔股份有限公司总资产周转次数变化情况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近4年爱立信（中国）通信有限公司 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近4年爱立信（中国）通信有限公司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近4年爱立信（中国）通信有限公司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28 近4年爱立信（中国）通信有限公司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近4年爱立信（中国）通信有限公司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近4年爱立信（中国）通信有限公司 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cf0fff28a440a" w:history="1">
        <w:r>
          <w:rPr>
            <w:rStyle w:val="Hyperlink"/>
          </w:rPr>
          <w:t>中国PTN市场现状调研与发展前景分析报告（2025-2031年）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cf0fff28a440a" w:history="1">
        <w:r>
          <w:rPr>
            <w:rStyle w:val="Hyperlink"/>
          </w:rPr>
          <w:t>https://www.20087.com/5/19/PTNShiChangDiaoYanYuQianJingYuCe.html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热点：MSTP专线与OTN专线、PTN项目、OTN与PTN的区别和联系是什么、PTNm分期分别代表什么、PTN是什么、帕特农神庙、PTN含义、PTNm病理分期、PTN公司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42b63213a484c" w:history="1">
      <w:r>
        <w:rPr>
          <w:rStyle w:val="Hyperlink"/>
        </w:rPr>
        <w:t>中国PTN市场现状调研与发展前景分析报告（2025-2031年）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PTNShiChangDiaoYanYuQianJingYuCe.html" TargetMode="External" Id="R558cf0fff28a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PTNShiChangDiaoYanYuQianJingYuCe.html" TargetMode="External" Id="R77742b63213a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2025-04-02T00:06:00Z</dcterms:created>
  <dcterms:modified xsi:type="dcterms:W3CDTF">2025-04-02T01:06:00Z</dcterms:modified>
  <dc:subject>中国PTN市场现状调研与发展前景分析报告（2025-2031年）</dc:subject>
  <dc:title>中国PTN市场现状调研与发展前景分析报告（2025-2031年）</dc:title>
  <cp:keywords>中国PTN市场现状调研与发展前景分析报告（2025-2031年）</cp:keywords>
  <dc:description>中国PTN市场现状调研与发展前景分析报告（2025-2031年）</dc:description>
</cp:coreProperties>
</file>