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429732954862" w:history="1">
              <w:r>
                <w:rPr>
                  <w:rStyle w:val="Hyperlink"/>
                </w:rPr>
                <w:t>全球与中国北斗天线行业现状及前景分析报告（2026-2032年）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429732954862" w:history="1">
              <w:r>
                <w:rPr>
                  <w:rStyle w:val="Hyperlink"/>
                </w:rPr>
                <w:t>全球与中国北斗天线行业现状及前景分析报告（2026-2032年）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429732954862" w:history="1">
                <w:r>
                  <w:rPr>
                    <w:rStyle w:val="Hyperlink"/>
                  </w:rPr>
                  <w:t>https://www.20087.com/5/19/BeiDouTianXianShiChangQianJingYuCe.html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北斗天线是专用于接收中国北斗卫星导航系统（BDS）信号的射频前端器件，广泛应用于高精度定位终端、智能网联汽车、无人机、海洋渔业及应急通信设备。北斗天线支持BDS B1I/B1C/B2a等多频点，强调抗多径干扰、低噪声放大与宽波束覆盖能力，部分高精度型号集成扼流圈结构以抑制地面反射信号。随着北斗三号全球组网完成，国产芯片与天线协同优化加速，推动定位精度进入厘米级。然而，在复杂城市峡谷或室内环境中，北斗信号仍易受遮挡衰减；部分低端天线采用简易贴片设计，相位中心稳定性不足，影响RTK/PPP解算可靠性。此外，国际GNSS兼容性（如与GPS、Galileo联合定位）对天线带宽与滤波性能提出更高要求。</w:t>
      </w:r>
      <w:r>
        <w:rPr>
          <w:rFonts w:hint="eastAsia"/>
        </w:rPr>
        <w:br/>
      </w:r>
      <w:r>
        <w:rPr>
          <w:rFonts w:hint="eastAsia"/>
        </w:rPr>
        <w:t>　　未来，北斗天线将向多系统融合、小型化与智能感知方向突破。市场调研网指出，宽带复合天线可同步接收BDS、GPS、Galileo、GLONASS全星座信号，提升可用性与鲁棒性；LTCC（低温共烧陶瓷）与AIP（天线集成封装）技术将实现毫米级尺寸，适配可穿戴设备与手机内嵌需求。在智能化层面，天线内置环境感知模块可识别信号遮挡状态，动态切换定位模式；与IMU（惯性测量单元）紧耦合，实现弱信号下连续定位。政策驱动下，《北斗产业发展三年行动计划》等文件将加速交通、电力、农业等领域规模化部署。长远看，北斗天线将从被动接收器进化为智能时空感知节点，在国家综合PNT（定位、导航、授时）体系建设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1429732954862" w:history="1">
        <w:r>
          <w:rPr>
            <w:rStyle w:val="Hyperlink"/>
          </w:rPr>
          <w:t>全球与中国北斗天线行业现状及前景分析报告（2026-2032年）</w:t>
        </w:r>
      </w:hyperlink>
      <w:r>
        <w:rPr>
          <w:rFonts w:hint="eastAsia"/>
        </w:rPr>
        <w:t>》，2025年北斗天线行业市场规模达 亿元，预计2032年市场规模将达 亿元，期间年均复合增长率（CAGR）达 %。报告从市场规模、需求变化及价格动态等维度，系统解析了北斗天线行业的现状与发展趋势。报告深入分析了北斗天线产业链各环节，科学预测了市场前景与技术发展方向，同时聚焦北斗天线细分市场特点及重点企业的经营表现，揭示了北斗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内置天线</w:t>
      </w:r>
      <w:r>
        <w:rPr>
          <w:rFonts w:hint="eastAsia"/>
        </w:rPr>
        <w:br/>
      </w:r>
      <w:r>
        <w:rPr>
          <w:rFonts w:hint="eastAsia"/>
        </w:rPr>
        <w:t>　　　　1.3.3 外置天线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</w:t>
      </w:r>
      <w:r>
        <w:rPr>
          <w:rFonts w:hint="eastAsia"/>
        </w:rPr>
        <w:br/>
      </w:r>
      <w:r>
        <w:rPr>
          <w:rFonts w:hint="eastAsia"/>
        </w:rPr>
        <w:t>　　　　1.4.3 汽车导航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北斗天线有利因素</w:t>
      </w:r>
      <w:r>
        <w:rPr>
          <w:rFonts w:hint="eastAsia"/>
        </w:rPr>
        <w:br/>
      </w:r>
      <w:r>
        <w:rPr>
          <w:rFonts w:hint="eastAsia"/>
        </w:rPr>
        <w:t>　　　　1.5.3 .2 北斗天线不利因素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2.9 北斗天线行业集中度、竞争程度分析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全球北斗天线总体规模分析</w:t>
      </w:r>
      <w:r>
        <w:rPr>
          <w:rFonts w:hint="eastAsia"/>
        </w:rPr>
        <w:br/>
      </w:r>
      <w:r>
        <w:rPr>
          <w:rFonts w:hint="eastAsia"/>
        </w:rPr>
        <w:t>　　3.1 全球北斗天线供需现状及预测（2021-2032）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中国市场北斗天线进出口（2021-2032）</w:t>
      </w:r>
      <w:r>
        <w:rPr>
          <w:rFonts w:hint="eastAsia"/>
        </w:rPr>
        <w:br/>
      </w:r>
      <w:r>
        <w:rPr>
          <w:rFonts w:hint="eastAsia"/>
        </w:rPr>
        <w:t>　　3.4 全球北斗天线销量及销售额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不同产品类型北斗天线分析</w:t>
      </w:r>
      <w:r>
        <w:rPr>
          <w:rFonts w:hint="eastAsia"/>
        </w:rPr>
        <w:br/>
      </w:r>
      <w:r>
        <w:rPr>
          <w:rFonts w:hint="eastAsia"/>
        </w:rPr>
        <w:t>　　6.1 全球不同产品类型北斗天线销量（2021-2032）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不同应用北斗天线分析</w:t>
      </w:r>
      <w:r>
        <w:rPr>
          <w:rFonts w:hint="eastAsia"/>
        </w:rPr>
        <w:br/>
      </w:r>
      <w:r>
        <w:rPr>
          <w:rFonts w:hint="eastAsia"/>
        </w:rPr>
        <w:t>　　7.1 全球不同应用北斗天线销量（2021-2032）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北斗天线行业发展趋势</w:t>
      </w:r>
      <w:r>
        <w:rPr>
          <w:rFonts w:hint="eastAsia"/>
        </w:rPr>
        <w:br/>
      </w:r>
      <w:r>
        <w:rPr>
          <w:rFonts w:hint="eastAsia"/>
        </w:rPr>
        <w:t>　　8.2 北斗天线行业主要驱动因素</w:t>
      </w:r>
      <w:r>
        <w:rPr>
          <w:rFonts w:hint="eastAsia"/>
        </w:rPr>
        <w:br/>
      </w:r>
      <w:r>
        <w:rPr>
          <w:rFonts w:hint="eastAsia"/>
        </w:rPr>
        <w:t>　　8.3 北斗天线中国企业SWOT分析</w:t>
      </w:r>
      <w:r>
        <w:rPr>
          <w:rFonts w:hint="eastAsia"/>
        </w:rPr>
        <w:br/>
      </w:r>
      <w:r>
        <w:rPr>
          <w:rFonts w:hint="eastAsia"/>
        </w:rPr>
        <w:t>　　8.4 中国北斗天线行业政策环境分析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北斗天线行业产业链简介</w:t>
      </w:r>
      <w:r>
        <w:rPr>
          <w:rFonts w:hint="eastAsia"/>
        </w:rPr>
        <w:br/>
      </w:r>
      <w:r>
        <w:rPr>
          <w:rFonts w:hint="eastAsia"/>
        </w:rPr>
        <w:t>　　　　9.1.1 北斗天线行业供应链分析</w:t>
      </w:r>
      <w:r>
        <w:rPr>
          <w:rFonts w:hint="eastAsia"/>
        </w:rPr>
        <w:br/>
      </w:r>
      <w:r>
        <w:rPr>
          <w:rFonts w:hint="eastAsia"/>
        </w:rPr>
        <w:t>　　　　9.1.2 北斗天线主要原料及供应情况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北斗天线行业采购模式</w:t>
      </w:r>
      <w:r>
        <w:rPr>
          <w:rFonts w:hint="eastAsia"/>
        </w:rPr>
        <w:br/>
      </w:r>
      <w:r>
        <w:rPr>
          <w:rFonts w:hint="eastAsia"/>
        </w:rPr>
        <w:t>　　9.3 北斗天线行业生产模式</w:t>
      </w:r>
      <w:r>
        <w:rPr>
          <w:rFonts w:hint="eastAsia"/>
        </w:rPr>
        <w:br/>
      </w:r>
      <w:r>
        <w:rPr>
          <w:rFonts w:hint="eastAsia"/>
        </w:rPr>
        <w:t>　　9.4 北斗天线行业销售模式及销售渠道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北斗天线行业发展主要特点</w:t>
      </w:r>
      <w:r>
        <w:rPr>
          <w:rFonts w:hint="eastAsia"/>
        </w:rPr>
        <w:br/>
      </w:r>
      <w:r>
        <w:rPr>
          <w:rFonts w:hint="eastAsia"/>
        </w:rPr>
        <w:t>　　表 4： 北斗天线行业发展有利因素分析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进入北斗天线行业壁垒</w:t>
      </w:r>
      <w:r>
        <w:rPr>
          <w:rFonts w:hint="eastAsia"/>
        </w:rPr>
        <w:br/>
      </w:r>
      <w:r>
        <w:rPr>
          <w:rFonts w:hint="eastAsia"/>
        </w:rPr>
        <w:t>　　表 7： 北斗天线主要企业在国际市场占有率（按销量，2023-2026）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中国不同应用北斗天线销量（2021-2026）&amp;（千件）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中国不同应用北斗天线销量市场份额（2021-2026）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中国不同应用北斗天线销量预测（2027-2032）&amp;（千件）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中国市场不同应用北斗天线销量市场份额预测（2027-2032）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中国不同应用北斗天线收入（2021-2026）&amp;（万元）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中国不同应用北斗天线收入市场份额（2021-2026）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中国不同应用北斗天线收入预测（2027-2032）&amp;（万元）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中国不同应用北斗天线收入市场份额预测（2027-2032）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北斗天线行业发展趋势</w:t>
      </w:r>
      <w:r>
        <w:rPr>
          <w:rFonts w:hint="eastAsia"/>
        </w:rPr>
        <w:br/>
      </w:r>
      <w:r>
        <w:rPr>
          <w:rFonts w:hint="eastAsia"/>
        </w:rPr>
        <w:t>　　表 151： 北斗天线行业主要驱动因素</w:t>
      </w:r>
      <w:r>
        <w:rPr>
          <w:rFonts w:hint="eastAsia"/>
        </w:rPr>
        <w:br/>
      </w:r>
      <w:r>
        <w:rPr>
          <w:rFonts w:hint="eastAsia"/>
        </w:rPr>
        <w:t>　　表 152： 北斗天线行业供应链分析</w:t>
      </w:r>
      <w:r>
        <w:rPr>
          <w:rFonts w:hint="eastAsia"/>
        </w:rPr>
        <w:br/>
      </w:r>
      <w:r>
        <w:rPr>
          <w:rFonts w:hint="eastAsia"/>
        </w:rPr>
        <w:t>　　表 153： 北斗天线上游原料供应商</w:t>
      </w:r>
      <w:r>
        <w:rPr>
          <w:rFonts w:hint="eastAsia"/>
        </w:rPr>
        <w:br/>
      </w:r>
      <w:r>
        <w:rPr>
          <w:rFonts w:hint="eastAsia"/>
        </w:rPr>
        <w:t>　　表 154： 北斗天线主要地区不同应用客户分析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北斗天线典型经销商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内置天线产品图片</w:t>
      </w:r>
      <w:r>
        <w:rPr>
          <w:rFonts w:hint="eastAsia"/>
        </w:rPr>
        <w:br/>
      </w:r>
      <w:r>
        <w:rPr>
          <w:rFonts w:hint="eastAsia"/>
        </w:rPr>
        <w:t>　　图 5： 外置天线产品图片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全球不同应用北斗天线市场份额2025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汽车导航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2025年全球前五大生产商北斗天线市场份额</w:t>
      </w:r>
      <w:r>
        <w:rPr>
          <w:rFonts w:hint="eastAsia"/>
        </w:rPr>
        <w:br/>
      </w:r>
      <w:r>
        <w:rPr>
          <w:rFonts w:hint="eastAsia"/>
        </w:rPr>
        <w:t>　　图 14： 2025年全球北斗天线第一梯队、第二梯队和第三梯队厂商及市场份额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全球北斗天线产量、需求量及发展趋势（2021-2032）&amp;（千件）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全球主要地区北斗天线产量市场份额（2021-2032）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中国北斗天线产能、产量、产能利用率及发展趋势（2021-2032）&amp;（千件）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中国北斗天线产量、市场需求量及发展趋势（2021-2032）&amp;（千件）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全球北斗天线市场销售额及增长率：（2021-2032）&amp;（万元）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全球市场北斗天线市场规模：2021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全球市场北斗天线价格趋势（2021-2032）&amp;（元/件）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全球主要地区北斗天线销售收入（2021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全球主要地区北斗天线销售收入市场份额（2021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中东市场北斗天线销量及增长率（2021-2032）&amp;（千件）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中东市场北斗天线收入及增长率（2021-2032）&amp;（万元）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全球不同应用北斗天线价格走势（2021-2032）&amp;（元/件）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北斗天线中国企业SWOT分析</w:t>
      </w:r>
      <w:r>
        <w:rPr>
          <w:rFonts w:hint="eastAsia"/>
        </w:rPr>
        <w:br/>
      </w:r>
      <w:r>
        <w:rPr>
          <w:rFonts w:hint="eastAsia"/>
        </w:rPr>
        <w:t>　　图 45： 北斗天线产业链</w:t>
      </w:r>
      <w:r>
        <w:rPr>
          <w:rFonts w:hint="eastAsia"/>
        </w:rPr>
        <w:br/>
      </w:r>
      <w:r>
        <w:rPr>
          <w:rFonts w:hint="eastAsia"/>
        </w:rPr>
        <w:t>　　图 46： 北斗天线行业采购模式分析</w:t>
      </w:r>
      <w:r>
        <w:rPr>
          <w:rFonts w:hint="eastAsia"/>
        </w:rPr>
        <w:br/>
      </w:r>
      <w:r>
        <w:rPr>
          <w:rFonts w:hint="eastAsia"/>
        </w:rPr>
        <w:t>　　图 47： 北斗天线行业生产模式</w:t>
      </w:r>
      <w:r>
        <w:rPr>
          <w:rFonts w:hint="eastAsia"/>
        </w:rPr>
        <w:br/>
      </w:r>
      <w:r>
        <w:rPr>
          <w:rFonts w:hint="eastAsia"/>
        </w:rPr>
        <w:t>　　图 48： 北斗天线行业销售模式分析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429732954862" w:history="1">
        <w:r>
          <w:rPr>
            <w:rStyle w:val="Hyperlink"/>
          </w:rPr>
          <w:t>全球与中国北斗天线行业现状及前景分析报告（2026-2032年）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429732954862" w:history="1">
        <w:r>
          <w:rPr>
            <w:rStyle w:val="Hyperlink"/>
          </w:rPr>
          <w:t>https://www.20087.com/5/19/BeiDouTianXianShiChangQianJingYuCe.html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星11号卫星参数、北斗天线和gps天线可以共用吗?、光猫的天线干什么用的、北斗天线参数、调中九卫星用频点几调、北斗天线安装要求、北斗和星链卫星的区别、北斗天线接收器图片、偷偷安装卫星锅能查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0e4e657e4d27" w:history="1">
      <w:r>
        <w:rPr>
          <w:rStyle w:val="Hyperlink"/>
        </w:rPr>
        <w:t>全球与中国北斗天线行业现状及前景分析报告（2026-2032年）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eiDouTianXianShiChangQianJingYuCe.html" TargetMode="External" Id="Re4d14297329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eiDouTianXianShiChangQianJingYuCe.html" TargetMode="External" Id="Rfdba0e4e657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2026-02-07T02:46:14Z</dcterms:created>
  <dcterms:modified xsi:type="dcterms:W3CDTF">2026-02-07T03:46:14Z</dcterms:modified>
  <dc:subject>全球与中国北斗天线行业现状及前景分析报告（2026-2032年）</dc:subject>
  <dc:title>全球与中国北斗天线行业现状及前景分析报告（2026-2032年）</dc:title>
  <cp:keywords>全球与中国北斗天线行业现状及前景分析报告（2026-2032年）</cp:keywords>
  <dc:description>全球与中国北斗天线行业现状及前景分析报告（2026-2032年）</dc:description>
</cp:coreProperties>
</file>