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30b9fdd7c48f8" w:history="1">
              <w:r>
                <w:rPr>
                  <w:rStyle w:val="Hyperlink"/>
                </w:rPr>
                <w:t>2026-2032年全球与中国汽车芯片行业研究及前景趋势分析报告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30b9fdd7c48f8" w:history="1">
              <w:r>
                <w:rPr>
                  <w:rStyle w:val="Hyperlink"/>
                </w:rPr>
                <w:t>2026-2032年全球与中国汽车芯片行业研究及前景趋势分析报告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30b9fdd7c48f8" w:history="1">
                <w:r>
                  <w:rPr>
                    <w:rStyle w:val="Hyperlink"/>
                  </w:rPr>
                  <w:t>https://www.20087.com/5/99/QiCheXinPianShiChangQianJingYuCe.html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汽车芯片是智能电动汽车的“大脑”与“神经”，涵盖MCU（微控制器）、功率器件（IGBT/SiC MOSFET）、传感器（雷达、摄像头ISP）、通信芯片（CAN/LIN、5G T-Box）及AI加速器（用于ADAS），需满足AEC-Q100可靠性标准与ISO 26262功能安全要求。主流产品强调宽温域工作（-40℃至+150℃）、抗电磁干扰及长生命周期支持（&gt;15年）。在软件定义汽车与高阶自动驾驶推进下，用户对算力密度（TOPS/W）、OTA升级能力及芯片-算法协同优化提出更高要求。然而，车规认证周期长、产能爬坡慢，导致供需错配；同时，高端制程（&lt;28nm）车芯仍高度依赖海外代工，供应链韧性不足。</w:t>
      </w:r>
      <w:r>
        <w:rPr>
          <w:rFonts w:hint="eastAsia"/>
        </w:rPr>
        <w:br/>
      </w:r>
      <w:r>
        <w:rPr>
          <w:rFonts w:hint="eastAsia"/>
        </w:rPr>
        <w:t>　　未来，汽车芯片将向异构集成、本土化生态与功能融合方向演进。一方面，Chiplet技术将实现高性能计算单元与模拟/RF模块异构封装；另一方面，国内IDM模式将加速车规IP与工艺平台建设。在架构上，中央计算+区域控制将取代分布式ECU，推动芯片平台化。此外，硬件安全模块（HSM）将深度集成至每颗主控芯片。长远看，汽车芯片将从功能组件升级为智能移动终端核心基础设施，其竞争格局将由技术、安全、生态与地缘政治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30b9fdd7c48f8" w:history="1">
        <w:r>
          <w:rPr>
            <w:rStyle w:val="Hyperlink"/>
          </w:rPr>
          <w:t>2026-2032年全球与中国汽车芯片行业研究及前景趋势分析报告</w:t>
        </w:r>
      </w:hyperlink>
      <w:r>
        <w:rPr>
          <w:rFonts w:hint="eastAsia"/>
        </w:rPr>
        <w:t>》系统分析了汽车芯片行业的产业链结构、市场规模及需求特征，详细解读了价格体系与行业现状。基于严谨的数据分析与市场洞察，报告科学预测了汽车芯片行业前景与发展趋势。同时，重点剖析了汽车芯片重点企业的竞争格局、市场集中度及品牌影响力，并对汽车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计算芯片</w:t>
      </w:r>
      <w:r>
        <w:rPr>
          <w:rFonts w:hint="eastAsia"/>
        </w:rPr>
        <w:br/>
      </w:r>
      <w:r>
        <w:rPr>
          <w:rFonts w:hint="eastAsia"/>
        </w:rPr>
        <w:t>　　　　1.3.3 MCU功能芯片</w:t>
      </w:r>
      <w:r>
        <w:rPr>
          <w:rFonts w:hint="eastAsia"/>
        </w:rPr>
        <w:br/>
      </w:r>
      <w:r>
        <w:rPr>
          <w:rFonts w:hint="eastAsia"/>
        </w:rPr>
        <w:t>　　　　1.3.4 功率芯片</w:t>
      </w:r>
      <w:r>
        <w:rPr>
          <w:rFonts w:hint="eastAsia"/>
        </w:rPr>
        <w:br/>
      </w:r>
      <w:r>
        <w:rPr>
          <w:rFonts w:hint="eastAsia"/>
        </w:rPr>
        <w:t>　　　　1.3.5 驱动芯片</w:t>
      </w:r>
      <w:r>
        <w:rPr>
          <w:rFonts w:hint="eastAsia"/>
        </w:rPr>
        <w:br/>
      </w:r>
      <w:r>
        <w:rPr>
          <w:rFonts w:hint="eastAsia"/>
        </w:rPr>
        <w:t>　　　　1.3.6 传感器芯片</w:t>
      </w:r>
      <w:r>
        <w:rPr>
          <w:rFonts w:hint="eastAsia"/>
        </w:rPr>
        <w:br/>
      </w:r>
      <w:r>
        <w:rPr>
          <w:rFonts w:hint="eastAsia"/>
        </w:rPr>
        <w:t>　　　　1.3.7 模拟芯片</w:t>
      </w:r>
      <w:r>
        <w:rPr>
          <w:rFonts w:hint="eastAsia"/>
        </w:rPr>
        <w:br/>
      </w:r>
      <w:r>
        <w:rPr>
          <w:rFonts w:hint="eastAsia"/>
        </w:rPr>
        <w:t>　　　　1.3.8 功能安全芯片</w:t>
      </w:r>
      <w:r>
        <w:rPr>
          <w:rFonts w:hint="eastAsia"/>
        </w:rPr>
        <w:br/>
      </w:r>
      <w:r>
        <w:rPr>
          <w:rFonts w:hint="eastAsia"/>
        </w:rPr>
        <w:t>　　　　1.3.9 电源芯片</w:t>
      </w:r>
      <w:r>
        <w:rPr>
          <w:rFonts w:hint="eastAsia"/>
        </w:rPr>
        <w:br/>
      </w:r>
      <w:r>
        <w:rPr>
          <w:rFonts w:hint="eastAsia"/>
        </w:rPr>
        <w:t>　　　　1.3.10 存储芯片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动力控制</w:t>
      </w:r>
      <w:r>
        <w:rPr>
          <w:rFonts w:hint="eastAsia"/>
        </w:rPr>
        <w:br/>
      </w:r>
      <w:r>
        <w:rPr>
          <w:rFonts w:hint="eastAsia"/>
        </w:rPr>
        <w:t>　　　　1.4.3 电池管理</w:t>
      </w:r>
      <w:r>
        <w:rPr>
          <w:rFonts w:hint="eastAsia"/>
        </w:rPr>
        <w:br/>
      </w:r>
      <w:r>
        <w:rPr>
          <w:rFonts w:hint="eastAsia"/>
        </w:rPr>
        <w:t>　　　　1.4.4 车载信息娱乐系统</w:t>
      </w:r>
      <w:r>
        <w:rPr>
          <w:rFonts w:hint="eastAsia"/>
        </w:rPr>
        <w:br/>
      </w:r>
      <w:r>
        <w:rPr>
          <w:rFonts w:hint="eastAsia"/>
        </w:rPr>
        <w:t>　　　　1.4.5 先进驾驶辅助系统（ADAS）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汽车芯片有利因素</w:t>
      </w:r>
      <w:r>
        <w:rPr>
          <w:rFonts w:hint="eastAsia"/>
        </w:rPr>
        <w:br/>
      </w:r>
      <w:r>
        <w:rPr>
          <w:rFonts w:hint="eastAsia"/>
        </w:rPr>
        <w:t>　　　　1.5.3 .2 汽车芯片不利因素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全球主要厂商汽车芯片产品类型及应用</w:t>
      </w:r>
      <w:r>
        <w:rPr>
          <w:rFonts w:hint="eastAsia"/>
        </w:rPr>
        <w:br/>
      </w:r>
      <w:r>
        <w:rPr>
          <w:rFonts w:hint="eastAsia"/>
        </w:rPr>
        <w:t>　　2.9 汽车芯片行业集中度、竞争程度分析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全球汽车芯片总体规模分析</w:t>
      </w:r>
      <w:r>
        <w:rPr>
          <w:rFonts w:hint="eastAsia"/>
        </w:rPr>
        <w:br/>
      </w:r>
      <w:r>
        <w:rPr>
          <w:rFonts w:hint="eastAsia"/>
        </w:rPr>
        <w:t>　　3.1 全球汽车芯片供需现状及预测（2021-2032）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中国市场汽车芯片进出口（2021-2032）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不同产品类型汽车芯片分析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不同应用汽车芯片分析</w:t>
      </w:r>
      <w:r>
        <w:rPr>
          <w:rFonts w:hint="eastAsia"/>
        </w:rPr>
        <w:br/>
      </w:r>
      <w:r>
        <w:rPr>
          <w:rFonts w:hint="eastAsia"/>
        </w:rPr>
        <w:t>　　7.1 全球不同应用汽车芯片销量（2021-2032）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汽车芯片行业发展趋势</w:t>
      </w:r>
      <w:r>
        <w:rPr>
          <w:rFonts w:hint="eastAsia"/>
        </w:rPr>
        <w:br/>
      </w:r>
      <w:r>
        <w:rPr>
          <w:rFonts w:hint="eastAsia"/>
        </w:rPr>
        <w:t>　　8.2 汽车芯片行业主要驱动因素</w:t>
      </w:r>
      <w:r>
        <w:rPr>
          <w:rFonts w:hint="eastAsia"/>
        </w:rPr>
        <w:br/>
      </w:r>
      <w:r>
        <w:rPr>
          <w:rFonts w:hint="eastAsia"/>
        </w:rPr>
        <w:t>　　8.3 汽车芯片中国企业SWOT分析</w:t>
      </w:r>
      <w:r>
        <w:rPr>
          <w:rFonts w:hint="eastAsia"/>
        </w:rPr>
        <w:br/>
      </w:r>
      <w:r>
        <w:rPr>
          <w:rFonts w:hint="eastAsia"/>
        </w:rPr>
        <w:t>　　8.4 中国汽车芯片行业政策环境分析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汽车芯片行业产业链简介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汽车芯片行业供应链分析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汽车芯片行业采购模式</w:t>
      </w:r>
      <w:r>
        <w:rPr>
          <w:rFonts w:hint="eastAsia"/>
        </w:rPr>
        <w:br/>
      </w:r>
      <w:r>
        <w:rPr>
          <w:rFonts w:hint="eastAsia"/>
        </w:rPr>
        <w:t>　　9.3 汽车芯片行业生产模式</w:t>
      </w:r>
      <w:r>
        <w:rPr>
          <w:rFonts w:hint="eastAsia"/>
        </w:rPr>
        <w:br/>
      </w:r>
      <w:r>
        <w:rPr>
          <w:rFonts w:hint="eastAsia"/>
        </w:rPr>
        <w:t>　　9.4 汽车芯片行业销售模式及销售渠道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汽车芯片行业发展主要特点</w:t>
      </w:r>
      <w:r>
        <w:rPr>
          <w:rFonts w:hint="eastAsia"/>
        </w:rPr>
        <w:br/>
      </w:r>
      <w:r>
        <w:rPr>
          <w:rFonts w:hint="eastAsia"/>
        </w:rPr>
        <w:t>　　表 4： 汽车芯片行业发展有利因素分析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进入汽车芯片行业壁垒</w:t>
      </w:r>
      <w:r>
        <w:rPr>
          <w:rFonts w:hint="eastAsia"/>
        </w:rPr>
        <w:br/>
      </w:r>
      <w:r>
        <w:rPr>
          <w:rFonts w:hint="eastAsia"/>
        </w:rPr>
        <w:t>　　表 7： 汽车芯片主要企业在国际市场占有率（按销量，2023-2026）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汽车芯片主要企业在国际市场占有率（按收入，2023-2026）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全球市场主要企业汽车芯片销售价格（2023-2026）&amp;（元/千颗）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汽车芯片主要企业在中国市场占有率（按销量，2023-2026）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汽车芯片主要企业在中国市场占有率（按收入，2023-2026）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全球主要地区汽车芯片产量（2021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中国市场汽车芯片产量、销量、进出口预测（2027-2032）&amp;（百万颗）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全球主要地区汽车芯片销售收入增速：（2021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全球主要地区汽车芯片销量市场份额（2021-2026）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全球不同产品类型汽车芯片销量（2021-2026）&amp;（百万颗）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全球不同产品类型汽车芯片收入市场份额（2021-2026）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全球不同产品类型汽车芯片收入预测（2027-2032）&amp;（万元）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全球不同产品类型汽车芯片收入市场份额预测（2027-2032）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全球市场不同产品类型汽车芯片销量市场份额预测（2027-2032）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中国不同产品类型汽车芯片收入市场份额（2021-2026）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中国不同产品类型汽车芯片收入预测（2027-2032）&amp;（万元）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全球不同应用汽车芯片销量（2021-2026）&amp;（百万颗）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165： 全球不同应用汽车芯片销量市场份额（2021-2026）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全球不同应用汽车芯片销量预测（2027-2032）&amp;（百万颗）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167： 全球市场不同应用汽车芯片销量市场份额预测（2027-2032）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全球不同应用汽车芯片收入（2021-2026）&amp;（万元）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全球不同应用汽车芯片收入市场份额（2021-2026）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全球不同应用汽车芯片收入预测（2027-2032）&amp;（万元）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全球不同应用汽车芯片收入市场份额预测（2027-2032）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中国不同应用汽车芯片销量（2021-2026）&amp;（百万颗）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173： 中国不同应用汽车芯片销量市场份额（2021-2026）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中国不同应用汽车芯片销量预测（2027-2032）&amp;（百万颗）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中国不同应用汽车芯片收入（2021-2026）&amp;（万元）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中国不同应用汽车芯片收入市场份额（2021-2026）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中国不同应用汽车芯片收入预测（2027-2032）&amp;（万元）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中国不同应用汽车芯片收入市场份额预测（2027-2032）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汽车芯片行业发展趋势</w:t>
      </w:r>
      <w:r>
        <w:rPr>
          <w:rFonts w:hint="eastAsia"/>
        </w:rPr>
        <w:br/>
      </w:r>
      <w:r>
        <w:rPr>
          <w:rFonts w:hint="eastAsia"/>
        </w:rPr>
        <w:t>　　表 181： 汽车芯片行业主要驱动因素</w:t>
      </w:r>
      <w:r>
        <w:rPr>
          <w:rFonts w:hint="eastAsia"/>
        </w:rPr>
        <w:br/>
      </w:r>
      <w:r>
        <w:rPr>
          <w:rFonts w:hint="eastAsia"/>
        </w:rPr>
        <w:t>　　表 182： 汽车芯片行业供应链分析</w:t>
      </w:r>
      <w:r>
        <w:rPr>
          <w:rFonts w:hint="eastAsia"/>
        </w:rPr>
        <w:br/>
      </w:r>
      <w:r>
        <w:rPr>
          <w:rFonts w:hint="eastAsia"/>
        </w:rPr>
        <w:t>　　表 183： 汽车芯片上游原料供应商</w:t>
      </w:r>
      <w:r>
        <w:rPr>
          <w:rFonts w:hint="eastAsia"/>
        </w:rPr>
        <w:br/>
      </w:r>
      <w:r>
        <w:rPr>
          <w:rFonts w:hint="eastAsia"/>
        </w:rPr>
        <w:t>　　表 184： 汽车芯片主要地区不同应用客户分析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汽车芯片典型经销商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计算芯片产品图片</w:t>
      </w:r>
      <w:r>
        <w:rPr>
          <w:rFonts w:hint="eastAsia"/>
        </w:rPr>
        <w:br/>
      </w:r>
      <w:r>
        <w:rPr>
          <w:rFonts w:hint="eastAsia"/>
        </w:rPr>
        <w:t>　　图 5： MCU功能芯片产品图片</w:t>
      </w:r>
      <w:r>
        <w:rPr>
          <w:rFonts w:hint="eastAsia"/>
        </w:rPr>
        <w:br/>
      </w:r>
      <w:r>
        <w:rPr>
          <w:rFonts w:hint="eastAsia"/>
        </w:rPr>
        <w:t>　　图 6： 功率芯片产品图片</w:t>
      </w:r>
      <w:r>
        <w:rPr>
          <w:rFonts w:hint="eastAsia"/>
        </w:rPr>
        <w:br/>
      </w:r>
      <w:r>
        <w:rPr>
          <w:rFonts w:hint="eastAsia"/>
        </w:rPr>
        <w:t>　　图 7： 驱动芯片产品图片</w:t>
      </w:r>
      <w:r>
        <w:rPr>
          <w:rFonts w:hint="eastAsia"/>
        </w:rPr>
        <w:br/>
      </w:r>
      <w:r>
        <w:rPr>
          <w:rFonts w:hint="eastAsia"/>
        </w:rPr>
        <w:t>　　图 8： 传感器芯片产品图片</w:t>
      </w:r>
      <w:r>
        <w:rPr>
          <w:rFonts w:hint="eastAsia"/>
        </w:rPr>
        <w:br/>
      </w:r>
      <w:r>
        <w:rPr>
          <w:rFonts w:hint="eastAsia"/>
        </w:rPr>
        <w:t>　　图 9： 模拟芯片产品图片</w:t>
      </w:r>
      <w:r>
        <w:rPr>
          <w:rFonts w:hint="eastAsia"/>
        </w:rPr>
        <w:br/>
      </w:r>
      <w:r>
        <w:rPr>
          <w:rFonts w:hint="eastAsia"/>
        </w:rPr>
        <w:t>　　图 10： 功能安全芯片产品图片</w:t>
      </w:r>
      <w:r>
        <w:rPr>
          <w:rFonts w:hint="eastAsia"/>
        </w:rPr>
        <w:br/>
      </w:r>
      <w:r>
        <w:rPr>
          <w:rFonts w:hint="eastAsia"/>
        </w:rPr>
        <w:t>　　图 11： 电源芯片产品图片</w:t>
      </w:r>
      <w:r>
        <w:rPr>
          <w:rFonts w:hint="eastAsia"/>
        </w:rPr>
        <w:br/>
      </w:r>
      <w:r>
        <w:rPr>
          <w:rFonts w:hint="eastAsia"/>
        </w:rPr>
        <w:t>　　图 12： 存储芯片产品图片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全球不同应用汽车芯片市场份额2025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动力控制</w:t>
      </w:r>
      <w:r>
        <w:rPr>
          <w:rFonts w:hint="eastAsia"/>
        </w:rPr>
        <w:br/>
      </w:r>
      <w:r>
        <w:rPr>
          <w:rFonts w:hint="eastAsia"/>
        </w:rPr>
        <w:t>　　图 16： 电池管理</w:t>
      </w:r>
      <w:r>
        <w:rPr>
          <w:rFonts w:hint="eastAsia"/>
        </w:rPr>
        <w:br/>
      </w:r>
      <w:r>
        <w:rPr>
          <w:rFonts w:hint="eastAsia"/>
        </w:rPr>
        <w:t>　　图 17： 车载信息娱乐系统</w:t>
      </w:r>
      <w:r>
        <w:rPr>
          <w:rFonts w:hint="eastAsia"/>
        </w:rPr>
        <w:br/>
      </w:r>
      <w:r>
        <w:rPr>
          <w:rFonts w:hint="eastAsia"/>
        </w:rPr>
        <w:t>　　图 18： 先进驾驶辅助系统（ADAS）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2025年全球前五大生产商汽车芯片市场份额</w:t>
      </w:r>
      <w:r>
        <w:rPr>
          <w:rFonts w:hint="eastAsia"/>
        </w:rPr>
        <w:br/>
      </w:r>
      <w:r>
        <w:rPr>
          <w:rFonts w:hint="eastAsia"/>
        </w:rPr>
        <w:t>　　图 21： 2025年全球汽车芯片第一梯队、第二梯队和第三梯队厂商及市场份额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全球汽车芯片产量、需求量及发展趋势（2021-2032）&amp;（百万颗）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全球主要地区汽车芯片产量市场份额（2021-2032）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中国汽车芯片产量、市场需求量及发展趋势（2021-2032）&amp;（百万颗）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全球汽车芯片市场销售额及增长率：（2021-2032）&amp;（万元）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全球市场汽车芯片价格趋势（2021-2032）&amp;（元/千颗）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31： 全球主要地区汽车芯片销售收入（2021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北美市场汽车芯片收入及增长率（2021-2032）&amp;（万元）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欧洲市场汽车芯片收入及增长率（2021-2032）&amp;（万元）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日本市场汽车芯片收入及增长率（2021-2032）&amp;（万元）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东南亚市场汽车芯片收入及增长率（2021-2032）&amp;（万元）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印度市场汽车芯片收入及增长率（2021-2032）&amp;（万元）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南美市场汽车芯片收入及增长率（2021-2032）&amp;（万元）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中东市场汽车芯片收入及增长率（2021-2032）&amp;（万元）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50： 全球不同应用汽车芯片价格走势（2021-2032）&amp;（元/千颗）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51： 汽车芯片中国企业SWOT分析</w:t>
      </w:r>
      <w:r>
        <w:rPr>
          <w:rFonts w:hint="eastAsia"/>
        </w:rPr>
        <w:br/>
      </w:r>
      <w:r>
        <w:rPr>
          <w:rFonts w:hint="eastAsia"/>
        </w:rPr>
        <w:t>　　图 52： 汽车芯片产业链</w:t>
      </w:r>
      <w:r>
        <w:rPr>
          <w:rFonts w:hint="eastAsia"/>
        </w:rPr>
        <w:br/>
      </w:r>
      <w:r>
        <w:rPr>
          <w:rFonts w:hint="eastAsia"/>
        </w:rPr>
        <w:t>　　图 53： 汽车芯片行业采购模式分析</w:t>
      </w:r>
      <w:r>
        <w:rPr>
          <w:rFonts w:hint="eastAsia"/>
        </w:rPr>
        <w:br/>
      </w:r>
      <w:r>
        <w:rPr>
          <w:rFonts w:hint="eastAsia"/>
        </w:rPr>
        <w:t>　　图 54： 汽车芯片行业生产模式</w:t>
      </w:r>
      <w:r>
        <w:rPr>
          <w:rFonts w:hint="eastAsia"/>
        </w:rPr>
        <w:br/>
      </w:r>
      <w:r>
        <w:rPr>
          <w:rFonts w:hint="eastAsia"/>
        </w:rPr>
        <w:t>　　图 55： 汽车芯片行业销售模式分析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30b9fdd7c48f8" w:history="1">
        <w:r>
          <w:rPr>
            <w:rStyle w:val="Hyperlink"/>
          </w:rPr>
          <w:t>2026-2032年全球与中国汽车芯片行业研究及前景趋势分析报告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30b9fdd7c48f8" w:history="1">
        <w:r>
          <w:rPr>
            <w:rStyle w:val="Hyperlink"/>
          </w:rPr>
          <w:t>https://www.20087.com/5/99/QiCheXinPianShiChangQianJingYuCe.html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热点：车规级芯片龙头公司、汽车芯片排行榜、国内做汽车芯片的公司、汽车芯片8295、汽车芯片股票龙头前十名、汽车芯片排名前十、芯片图片、汽车芯片8155、自动驾驶芯片算力排行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71c00c34e441a" w:history="1">
      <w:r>
        <w:rPr>
          <w:rStyle w:val="Hyperlink"/>
        </w:rPr>
        <w:t>2026-2032年全球与中国汽车芯片行业研究及前景趋势分析报告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CheXinPianShiChangQianJingYuCe.html" TargetMode="External" Id="Reb330b9fdd7c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CheXinPianShiChangQianJingYuCe.html" TargetMode="External" Id="Rc2371c00c34e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2026-01-01T03:43:09Z</dcterms:created>
  <dcterms:modified xsi:type="dcterms:W3CDTF">2026-01-01T04:43:09Z</dcterms:modified>
  <dc:subject>2026-2032年全球与中国汽车芯片行业研究及前景趋势分析报告</dc:subject>
  <dc:title>2026-2032年全球与中国汽车芯片行业研究及前景趋势分析报告</dc:title>
  <cp:keywords>2026-2032年全球与中国汽车芯片行业研究及前景趋势分析报告</cp:keywords>
  <dc:description>2026-2032年全球与中国汽车芯片行业研究及前景趋势分析报告</dc:description>
</cp:coreProperties>
</file>