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10656e2784e3b" w:history="1">
              <w:r>
                <w:rPr>
                  <w:rStyle w:val="Hyperlink"/>
                </w:rPr>
                <w:t>2026-2032年全球与中国混合脑机接口行业发展调研及行业前景分析报告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10656e2784e3b" w:history="1">
              <w:r>
                <w:rPr>
                  <w:rStyle w:val="Hyperlink"/>
                </w:rPr>
                <w:t>2026-2032年全球与中国混合脑机接口行业发展调研及行业前景分析报告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10656e2784e3b" w:history="1">
                <w:r>
                  <w:rPr>
                    <w:rStyle w:val="Hyperlink"/>
                  </w:rPr>
                  <w:t>https://www.20087.com/5/39/HunHeNaoJiJieKouDeXianZhuangYuFaZhanQianJing.html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脑机接口通过融合脑电信号（EEG）与其他生理或行为信号（如眼动、肌电、fNIRS），提升神经意图解码的准确性与鲁棒性，已在医疗康复、神经反馈训练及人机协同控制等领域取得初步应用。当前研究系统多采用非侵入式多模态传感头戴设备，结合深度学习算法识别运动想象、注意力状态或情绪变化。在卒中康复中，混合脑机接口可联动外骨骼实现“意念驱动”训练；在工业场景，则用于监测操作员认知负荷以预防人为失误。然而，信号噪声干扰、个体差异大及长时间佩戴舒适性不足，仍是阻碍实用化的关键瓶颈。</w:t>
      </w:r>
      <w:r>
        <w:rPr>
          <w:rFonts w:hint="eastAsia"/>
        </w:rPr>
        <w:br/>
      </w:r>
      <w:r>
        <w:rPr>
          <w:rFonts w:hint="eastAsia"/>
        </w:rPr>
        <w:t>　　未来，混合脑机接口将向微型化、闭环调控与临床转化加速演进。柔性电子与干电极技术将提升佩戴舒适性与信号稳定性；闭环神经反馈系统可实时调节刺激参数以增强学习效果。在医疗端，混合接口将整合数字疗法平台，支持居家康复与远程神经调控。AI大模型将构建跨用户通用解码框架，降低校准依赖。此外，伦理与数据隐私框架将随技术成熟同步建立。长远看，混合脑机接口将从“实验室原型”升级为“神经健康基础设施”，在精准康复、认知增强与下一代人机共生系统中构建安全、可靠、可扩展的神经交互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10656e2784e3b" w:history="1">
        <w:r>
          <w:rPr>
            <w:rStyle w:val="Hyperlink"/>
          </w:rPr>
          <w:t>2026-2032年全球与中国混合脑机接口行业发展调研及行业前景分析报告</w:t>
        </w:r>
      </w:hyperlink>
      <w:r>
        <w:rPr>
          <w:rFonts w:hint="eastAsia"/>
        </w:rPr>
        <w:t>》基于国家统计局及混合脑机接口行业协会的权威数据，全面调研了混合脑机接口行业的市场规模、市场需求、产业链结构及价格变动，并对混合脑机接口细分市场进行了深入分析。报告详细剖析了混合脑机接口市场竞争格局，重点关注品牌影响力及重点企业的运营表现，同时科学预测了混合脑机接口市场前景与发展趋势，识别了行业潜在的风险与机遇。通过专业、科学的研究方法，报告为混合脑机接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按产品类型细分，全球混合脑机接口市场规模2021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侵入式</w:t>
      </w:r>
      <w:r>
        <w:rPr>
          <w:rFonts w:hint="eastAsia"/>
        </w:rPr>
        <w:br/>
      </w:r>
      <w:r>
        <w:rPr>
          <w:rFonts w:hint="eastAsia"/>
        </w:rPr>
        <w:t>　　　　1.3.3 非侵入式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按应用细分，全球混合脑机接口市场规模2021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娱乐和教育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混合脑机接口行业发展总体概况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混合脑机接口行业发展主要特点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混合脑机接口行业发展影响因素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混合脑机接口有利因素</w:t>
      </w:r>
      <w:r>
        <w:rPr>
          <w:rFonts w:hint="eastAsia"/>
        </w:rPr>
        <w:br/>
      </w:r>
      <w:r>
        <w:rPr>
          <w:rFonts w:hint="eastAsia"/>
        </w:rPr>
        <w:t>　　　　1.5.3 .2 混合脑机接口不利因素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全球市场，近三年混合脑机接口主要企业占有率及排名（按销量）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混合脑机接口主要企业在国际市场占有率（按销量，2023-2026）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2025年混合脑机接口主要企业在国际市场排名（按销量）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全球市场主要企业混合脑机接口销量（2023-2026）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全球市场，近三年混合脑机接口主要企业占有率及排名（按收入）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混合脑机接口主要企业在国际市场占有率（按收入，2023-2026）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2025年混合脑机接口主要企业在国际市场排名（按收入）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全球市场主要企业混合脑机接口销售收入（2023-2026）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全球市场主要企业混合脑机接口销售价格（2023-2026）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中国市场，近三年混合脑机接口主要企业占有率及排名（按销量）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混合脑机接口主要企业在中国市场占有率（按销量，2023-2026）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2025年混合脑机接口主要企业在中国市场排名（按销量）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中国市场主要企业混合脑机接口销量（2023-2026）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中国市场，近三年混合脑机接口主要企业占有率及排名（按收入）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混合脑机接口主要企业在中国市场占有率（按收入，2023-2026）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2025年混合脑机接口主要企业在中国市场排名（按收入）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中国市场主要企业混合脑机接口销售收入（2023-2026）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全球主要厂商混合脑机接口总部及产地分布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全球主要厂商成立时间及混合脑机接口商业化日期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全球主要厂商混合脑机接口产品类型及应用</w:t>
      </w:r>
      <w:r>
        <w:rPr>
          <w:rFonts w:hint="eastAsia"/>
        </w:rPr>
        <w:br/>
      </w:r>
      <w:r>
        <w:rPr>
          <w:rFonts w:hint="eastAsia"/>
        </w:rPr>
        <w:t>　　2.9 混合脑机接口行业集中度、竞争程度分析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混合脑机接口行业集中度分析：2025年全球Top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全球混合脑机接口第一梯队、第二梯队和第三梯队生产商（品牌）及市场份额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全球混合脑机接口总体规模分析</w:t>
      </w:r>
      <w:r>
        <w:rPr>
          <w:rFonts w:hint="eastAsia"/>
        </w:rPr>
        <w:br/>
      </w:r>
      <w:r>
        <w:rPr>
          <w:rFonts w:hint="eastAsia"/>
        </w:rPr>
        <w:t>　　3.1 全球混合脑机接口供需现状及预测（2021-2032）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全球混合脑机接口产能、产量、产能利用率及发展趋势（2021-2032）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全球混合脑机接口产量、需求量及发展趋势（2021-2032）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全球主要地区混合脑机接口产量及发展趋势（2021-2032）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全球主要地区混合脑机接口产量（2021-2026）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全球主要地区混合脑机接口产量（2027-2032）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全球主要地区混合脑机接口产量市场份额（2021-2032）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中国混合脑机接口供需现状及预测（2021-2032）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中国混合脑机接口产能、产量、产能利用率及发展趋势（2021-2032）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中国混合脑机接口产量、市场需求量及发展趋势（2021-2032）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中国市场混合脑机接口进出口（2021-2032）</w:t>
      </w:r>
      <w:r>
        <w:rPr>
          <w:rFonts w:hint="eastAsia"/>
        </w:rPr>
        <w:br/>
      </w:r>
      <w:r>
        <w:rPr>
          <w:rFonts w:hint="eastAsia"/>
        </w:rPr>
        <w:t>　　3.4 全球混合脑机接口销量及销售额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全球市场混合脑机接口销售额（2021-2032）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全球市场混合脑机接口销量（2021-2032）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全球市场混合脑机接口价格趋势（2021-2032）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全球混合脑机接口主要地区分析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全球主要地区混合脑机接口市场规模分析：2021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全球主要地区混合脑机接口销售收入及市场份额（2021-2026）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全球主要地区混合脑机接口销售收入预测（2027-2032）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全球主要地区混合脑机接口销量分析：2021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全球主要地区混合脑机接口销量及市场份额（2021-2026）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全球主要地区混合脑机接口销量及市场份额预测（2027-2032）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北美市场混合脑机接口销量、收入及增长率（2021-2032）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欧洲市场混合脑机接口销量、收入及增长率（2021-2032）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中国市场混合脑机接口销量、收入及增长率（2021-2032）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日本市场混合脑机接口销量、收入及增长率（2021-2032）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东南亚市场混合脑机接口销量、收入及增长率（2021-2032）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印度市场混合脑机接口销量、收入及增长率（2021-2032）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南美市场混合脑机接口销量、收入及增长率（2021-2032）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中东市场混合脑机接口销量、收入及增长率（2021-2032）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不同产品类型混合脑机接口分析</w:t>
      </w:r>
      <w:r>
        <w:rPr>
          <w:rFonts w:hint="eastAsia"/>
        </w:rPr>
        <w:br/>
      </w:r>
      <w:r>
        <w:rPr>
          <w:rFonts w:hint="eastAsia"/>
        </w:rPr>
        <w:t>　　6.1 全球不同产品类型混合脑机接口销量（2021-2032）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全球不同产品类型混合脑机接口销量及市场份额（2021-2026）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全球不同产品类型混合脑机接口销量预测（2027-2032）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全球不同产品类型混合脑机接口收入（2021-2032）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全球不同产品类型混合脑机接口收入及市场份额（2021-2026）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全球不同产品类型混合脑机接口收入预测（2027-2032）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全球不同产品类型混合脑机接口价格走势（2021-2032）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中国不同产品类型混合脑机接口销量（2021-2032）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中国不同产品类型混合脑机接口销量及市场份额（2021-2026）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中国不同产品类型混合脑机接口销量预测（2027-2032）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中国不同产品类型混合脑机接口收入（2021-2032）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中国不同产品类型混合脑机接口收入及市场份额（2021-2026）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中国不同产品类型混合脑机接口收入预测（2027-2032）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不同应用混合脑机接口分析</w:t>
      </w:r>
      <w:r>
        <w:rPr>
          <w:rFonts w:hint="eastAsia"/>
        </w:rPr>
        <w:br/>
      </w:r>
      <w:r>
        <w:rPr>
          <w:rFonts w:hint="eastAsia"/>
        </w:rPr>
        <w:t>　　7.1 全球不同应用混合脑机接口销量（2021-2032）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全球不同应用混合脑机接口销量及市场份额（2021-2026）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全球不同应用混合脑机接口销量预测（2027-2032）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全球不同应用混合脑机接口收入（2021-2032）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全球不同应用混合脑机接口收入及市场份额（2021-2026）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全球不同应用混合脑机接口收入预测（2027-2032）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全球不同应用混合脑机接口价格走势（2021-2032）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中国不同应用混合脑机接口销量（2021-2032）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中国不同应用混合脑机接口销量及市场份额（2021-2026）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中国不同应用混合脑机接口销量预测（2027-2032）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中国不同应用混合脑机接口收入（2021-2032）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中国不同应用混合脑机接口收入及市场份额（2021-2026）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中国不同应用混合脑机接口收入预测（2027-2032）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混合脑机接口行业发展趋势</w:t>
      </w:r>
      <w:r>
        <w:rPr>
          <w:rFonts w:hint="eastAsia"/>
        </w:rPr>
        <w:br/>
      </w:r>
      <w:r>
        <w:rPr>
          <w:rFonts w:hint="eastAsia"/>
        </w:rPr>
        <w:t>　　8.2 混合脑机接口行业主要驱动因素</w:t>
      </w:r>
      <w:r>
        <w:rPr>
          <w:rFonts w:hint="eastAsia"/>
        </w:rPr>
        <w:br/>
      </w:r>
      <w:r>
        <w:rPr>
          <w:rFonts w:hint="eastAsia"/>
        </w:rPr>
        <w:t>　　8.3 混合脑机接口中国企业SWOT分析</w:t>
      </w:r>
      <w:r>
        <w:rPr>
          <w:rFonts w:hint="eastAsia"/>
        </w:rPr>
        <w:br/>
      </w:r>
      <w:r>
        <w:rPr>
          <w:rFonts w:hint="eastAsia"/>
        </w:rPr>
        <w:t>　　8.4 中国混合脑机接口行业政策环境分析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混合脑机接口行业产业链简介</w:t>
      </w:r>
      <w:r>
        <w:rPr>
          <w:rFonts w:hint="eastAsia"/>
        </w:rPr>
        <w:br/>
      </w:r>
      <w:r>
        <w:rPr>
          <w:rFonts w:hint="eastAsia"/>
        </w:rPr>
        <w:t>　　　　9.1.1 混合脑机接口行业供应链分析</w:t>
      </w:r>
      <w:r>
        <w:rPr>
          <w:rFonts w:hint="eastAsia"/>
        </w:rPr>
        <w:br/>
      </w:r>
      <w:r>
        <w:rPr>
          <w:rFonts w:hint="eastAsia"/>
        </w:rPr>
        <w:t>　　　　9.1.2 混合脑机接口主要原料及供应情况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混合脑机接口行业采购模式</w:t>
      </w:r>
      <w:r>
        <w:rPr>
          <w:rFonts w:hint="eastAsia"/>
        </w:rPr>
        <w:br/>
      </w:r>
      <w:r>
        <w:rPr>
          <w:rFonts w:hint="eastAsia"/>
        </w:rPr>
        <w:t>　　9.3 混合脑机接口行业生产模式</w:t>
      </w:r>
      <w:r>
        <w:rPr>
          <w:rFonts w:hint="eastAsia"/>
        </w:rPr>
        <w:br/>
      </w:r>
      <w:r>
        <w:rPr>
          <w:rFonts w:hint="eastAsia"/>
        </w:rPr>
        <w:t>　　9.4 混合脑机接口行业销售模式及销售渠道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按产品类型细分，全球混合脑机接口市场规模2021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按应用细分，全球混合脑机接口市场规模（CAGR）2021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混合脑机接口行业发展主要特点</w:t>
      </w:r>
      <w:r>
        <w:rPr>
          <w:rFonts w:hint="eastAsia"/>
        </w:rPr>
        <w:br/>
      </w:r>
      <w:r>
        <w:rPr>
          <w:rFonts w:hint="eastAsia"/>
        </w:rPr>
        <w:t>　　表 4： 混合脑机接口行业发展有利因素分析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混合脑机接口行业发展不利因素分析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进入混合脑机接口行业壁垒</w:t>
      </w:r>
      <w:r>
        <w:rPr>
          <w:rFonts w:hint="eastAsia"/>
        </w:rPr>
        <w:br/>
      </w:r>
      <w:r>
        <w:rPr>
          <w:rFonts w:hint="eastAsia"/>
        </w:rPr>
        <w:t>　　表 7： 混合脑机接口主要企业在国际市场占有率（按销量，2023-2026）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2025年混合脑机接口主要企业在国际市场排名（按销量）&amp;（千件）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全球市场主要企业混合脑机接口销量（2023-2026）&amp;（千件）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混合脑机接口主要企业在国际市场占有率（按收入，2023-2026）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2025年混合脑机接口主要企业在国际市场排名（按收入）&amp;（万元）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全球市场主要企业混合脑机接口销售收入（2023-2026）&amp;（万元）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全球市场主要企业混合脑机接口销售价格（2023-2026）&amp;（元/件）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混合脑机接口主要企业在中国市场占有率（按销量，2023-2026）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2025年混合脑机接口主要企业在中国市场排名（按销量）&amp;（千件）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中国市场主要企业混合脑机接口销量（2023-2026）&amp;（千件）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混合脑机接口主要企业在中国市场占有率（按收入，2023-2026）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2025年混合脑机接口主要企业在中国市场排名（按收入）&amp;（万元）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中国市场主要企业混合脑机接口销售收入（2023-2026）&amp;（万元）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全球主要厂商混合脑机接口总部及产地分布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全球主要厂商成立时间及混合脑机接口商业化日期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全球主要厂商混合脑机接口产品类型及应用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2025年全球混合脑机接口主要厂商市场地位（第一梯队、第二梯队和第三梯队）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全球混合脑机接口市场投资、并购等现状分析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全球主要地区混合脑机接口产量增速（CAGR）：（2021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全球主要地区混合脑机接口产量（2021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全球主要地区混合脑机接口产量（2021-2026）&amp;（千件）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全球主要地区混合脑机接口产量（2027-2032）&amp;（千件）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全球主要地区混合脑机接口产量市场份额（2021-2026）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全球主要地区混合脑机接口产量市场份额（2027-2032）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中国市场混合脑机接口产量、销量、进出口（2021-2026）&amp;（千件）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中国市场混合脑机接口产量、销量、进出口预测（2027-2032）&amp;（千件）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全球主要地区混合脑机接口销售收入增速：（2021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全球主要地区混合脑机接口销售收入（2021-2026）&amp;（万元）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全球主要地区混合脑机接口销售收入市场份额（2021-2026）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全球主要地区混合脑机接口收入（2027-2032）&amp;（万元）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全球主要地区混合脑机接口收入市场份额（2027-2032）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全球主要地区混合脑机接口销量（千件）：2021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全球主要地区混合脑机接口销量（2021-2026）&amp;（千件）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全球主要地区混合脑机接口销量（2027-2032）&amp;（千件）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全球主要地区混合脑机接口销量份额（2027-2032）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混合脑机接口生产基地、销售区域、竞争对手及市场地位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全球不同产品类型混合脑机接口销量（2021-2026）&amp;（千件）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全球不同产品类型混合脑机接口销量预测（2027-2032）&amp;（千件）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全球市场不同产品类型混合脑机接口销量市场份额预测（2027-2032）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全球不同产品类型混合脑机接口收入（2021-2026）&amp;（万元）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全球不同产品类型混合脑机接口收入市场份额（2021-2026）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全球不同产品类型混合脑机接口收入预测（2027-2032）&amp;（万元）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全球不同产品类型混合脑机接口收入市场份额预测（2027-2032）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中国不同产品类型混合脑机接口销量（2021-2026）&amp;（千件）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中国不同产品类型混合脑机接口销量预测（2027-2032）&amp;（千件）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全球市场不同产品类型混合脑机接口销量市场份额预测（2027-2032）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中国不同产品类型混合脑机接口收入（2021-2026）&amp;（万元）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中国不同产品类型混合脑机接口收入市场份额（2021-2026）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中国不同产品类型混合脑机接口收入预测（2027-2032）&amp;（万元）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中国不同产品类型混合脑机接口收入市场份额预测（2027-2032）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全球不同应用混合脑机接口销量（2021-2026）&amp;（千件）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全球不同应用混合脑机接口销量预测（2027-2032）&amp;（千件）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全球市场不同应用混合脑机接口销量市场份额预测（2027-2032）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全球不同应用混合脑机接口收入（2021-2026）&amp;（万元）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全球不同应用混合脑机接口收入市场份额（2021-2026）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全球不同应用混合脑机接口收入预测（2027-2032）&amp;（万元）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全球不同应用混合脑机接口收入市场份额预测（2027-2032）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中国不同应用混合脑机接口销量（2021-2026）&amp;（千件）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中国不同应用混合脑机接口销量预测（2027-2032）&amp;（千件）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中国市场不同应用混合脑机接口销量市场份额预测（2027-2032）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中国不同应用混合脑机接口收入（2021-2026）&amp;（万元）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中国不同应用混合脑机接口收入市场份额（2021-2026）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中国不同应用混合脑机接口收入预测（2027-2032）&amp;（万元）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中国不同应用混合脑机接口收入市场份额预测（2027-2032）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混合脑机接口行业发展趋势</w:t>
      </w:r>
      <w:r>
        <w:rPr>
          <w:rFonts w:hint="eastAsia"/>
        </w:rPr>
        <w:br/>
      </w:r>
      <w:r>
        <w:rPr>
          <w:rFonts w:hint="eastAsia"/>
        </w:rPr>
        <w:t>　　表 151： 混合脑机接口行业主要驱动因素</w:t>
      </w:r>
      <w:r>
        <w:rPr>
          <w:rFonts w:hint="eastAsia"/>
        </w:rPr>
        <w:br/>
      </w:r>
      <w:r>
        <w:rPr>
          <w:rFonts w:hint="eastAsia"/>
        </w:rPr>
        <w:t>　　表 152： 混合脑机接口行业供应链分析</w:t>
      </w:r>
      <w:r>
        <w:rPr>
          <w:rFonts w:hint="eastAsia"/>
        </w:rPr>
        <w:br/>
      </w:r>
      <w:r>
        <w:rPr>
          <w:rFonts w:hint="eastAsia"/>
        </w:rPr>
        <w:t>　　表 153： 混合脑机接口上游原料供应商</w:t>
      </w:r>
      <w:r>
        <w:rPr>
          <w:rFonts w:hint="eastAsia"/>
        </w:rPr>
        <w:br/>
      </w:r>
      <w:r>
        <w:rPr>
          <w:rFonts w:hint="eastAsia"/>
        </w:rPr>
        <w:t>　　表 154： 混合脑机接口主要地区不同应用客户分析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混合脑机接口典型经销商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混合脑机接口产品图片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全球不同产品类型混合脑机接口销售额2021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全球不同产品类型混合脑机接口市场份额2025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侵入式产品图片</w:t>
      </w:r>
      <w:r>
        <w:rPr>
          <w:rFonts w:hint="eastAsia"/>
        </w:rPr>
        <w:br/>
      </w:r>
      <w:r>
        <w:rPr>
          <w:rFonts w:hint="eastAsia"/>
        </w:rPr>
        <w:t>　　图 5： 非侵入式产品图片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全球不同应用混合脑机接口市场份额2025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娱乐和教育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2025年全球前五大生产商混合脑机接口市场份额</w:t>
      </w:r>
      <w:r>
        <w:rPr>
          <w:rFonts w:hint="eastAsia"/>
        </w:rPr>
        <w:br/>
      </w:r>
      <w:r>
        <w:rPr>
          <w:rFonts w:hint="eastAsia"/>
        </w:rPr>
        <w:t>　　图 12： 2025年全球混合脑机接口第一梯队、第二梯队和第三梯队厂商及市场份额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全球混合脑机接口产能、产量、产能利用率及发展趋势（2021-2032）&amp;（千件）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全球混合脑机接口产量、需求量及发展趋势（2021-2032）&amp;（千件）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全球主要地区混合脑机接口产量市场份额（2021-2032）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中国混合脑机接口产能、产量、产能利用率及发展趋势（2021-2032）&amp;（千件）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中国混合脑机接口产量、市场需求量及发展趋势（2021-2032）&amp;（千件）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全球混合脑机接口市场销售额及增长率：（2021-2032）&amp;（万元）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全球市场混合脑机接口市场规模：2021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全球市场混合脑机接口价格趋势（2021-2032）&amp;（元/件）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全球主要地区混合脑机接口销售收入（2021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全球主要地区混合脑机接口销售收入市场份额（2021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全球不同产品类型混合脑机接口价格走势（2021-2032）&amp;（元/件）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全球不同应用混合脑机接口价格走势（2021-2032）&amp;（元/件）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混合脑机接口中国企业SWOT分析</w:t>
      </w:r>
      <w:r>
        <w:rPr>
          <w:rFonts w:hint="eastAsia"/>
        </w:rPr>
        <w:br/>
      </w:r>
      <w:r>
        <w:rPr>
          <w:rFonts w:hint="eastAsia"/>
        </w:rPr>
        <w:t>　　图 43： 混合脑机接口产业链</w:t>
      </w:r>
      <w:r>
        <w:rPr>
          <w:rFonts w:hint="eastAsia"/>
        </w:rPr>
        <w:br/>
      </w:r>
      <w:r>
        <w:rPr>
          <w:rFonts w:hint="eastAsia"/>
        </w:rPr>
        <w:t>　　图 44： 混合脑机接口行业采购模式分析</w:t>
      </w:r>
      <w:r>
        <w:rPr>
          <w:rFonts w:hint="eastAsia"/>
        </w:rPr>
        <w:br/>
      </w:r>
      <w:r>
        <w:rPr>
          <w:rFonts w:hint="eastAsia"/>
        </w:rPr>
        <w:t>　　图 45： 混合脑机接口行业生产模式</w:t>
      </w:r>
      <w:r>
        <w:rPr>
          <w:rFonts w:hint="eastAsia"/>
        </w:rPr>
        <w:br/>
      </w:r>
      <w:r>
        <w:rPr>
          <w:rFonts w:hint="eastAsia"/>
        </w:rPr>
        <w:t>　　图 46： 混合脑机接口行业销售模式分析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10656e2784e3b" w:history="1">
        <w:r>
          <w:rPr>
            <w:rStyle w:val="Hyperlink"/>
          </w:rPr>
          <w:t>2026-2032年全球与中国混合脑机接口行业发展调研及行业前景分析报告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10656e2784e3b" w:history="1">
        <w:r>
          <w:rPr>
            <w:rStyle w:val="Hyperlink"/>
          </w:rPr>
          <w:t>https://www.20087.com/5/39/HunHeNaoJiJieKouDeXianZhuangYuFaZhanQianJing.html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c8d87e898411e" w:history="1">
      <w:r>
        <w:rPr>
          <w:rStyle w:val="Hyperlink"/>
        </w:rPr>
        <w:t>2026-2032年全球与中国混合脑机接口行业发展调研及行业前景分析报告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unHeNaoJiJieKouDeXianZhuangYuFaZhanQianJing.html" TargetMode="External" Id="Rd8d10656e278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unHeNaoJiJieKouDeXianZhuangYuFaZhanQianJing.html" TargetMode="External" Id="R44ac8d87e898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2026-01-31T07:03:04Z</dcterms:created>
  <dcterms:modified xsi:type="dcterms:W3CDTF">2026-01-31T08:03:04Z</dcterms:modified>
  <dc:subject>2026-2032年全球与中国混合脑机接口行业发展调研及行业前景分析报告</dc:subject>
  <dc:title>2026-2032年全球与中国混合脑机接口行业发展调研及行业前景分析报告</dc:title>
  <cp:keywords>2026-2032年全球与中国混合脑机接口行业发展调研及行业前景分析报告</cp:keywords>
  <dc:description>2026-2032年全球与中国混合脑机接口行业发展调研及行业前景分析报告</dc:description>
</cp:coreProperties>
</file>