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3c13338674a65" w:history="1">
              <w:r>
                <w:rPr>
                  <w:rStyle w:val="Hyperlink"/>
                </w:rPr>
                <w:t>2025-2031年中国电子屏行业市场调研与前景趋势报告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3c13338674a65" w:history="1">
              <w:r>
                <w:rPr>
                  <w:rStyle w:val="Hyperlink"/>
                </w:rPr>
                <w:t>2025-2031年中国电子屏行业市场调研与前景趋势报告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3c13338674a65" w:history="1">
                <w:r>
                  <w:rPr>
                    <w:rStyle w:val="Hyperlink"/>
                  </w:rPr>
                  <w:t>https://www.20087.com/6/19/DianZiPingQianJing.html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电子屏是人机交互的核心界面，技术路线呈现LCD、OLED、Mini LED、Micro LED及电子纸等多元并存格局。消费电子领域以高刷新率OLED与Mini LED背光LCD为主导，强调色彩表现、对比度与能效平衡；商用显示则加速采用大尺寸Micro LED与透明OLED，满足数字标牌、车载显示及虚拟拍摄等创新应用。柔性屏、折叠屏与卷曲屏技术已实现初步商业化，推动终端产品形态革新。然而，高端电子屏仍面临良率波动、寿命衰减（尤其蓝光OLED）、驱动IC依赖进口及成本高昂等挑战，且在强光可视性、功耗控制与环境适应性方面存在优化空间。</w:t>
      </w:r>
      <w:r>
        <w:rPr>
          <w:rFonts w:hint="eastAsia"/>
        </w:rPr>
        <w:br/>
      </w:r>
      <w:r>
        <w:rPr>
          <w:rFonts w:hint="eastAsia"/>
        </w:rPr>
        <w:t>　　未来，电子屏将朝着更高性能、更广应用与更深度融合方向发展。Micro LED凭借自发光、高亮度、长寿命与无缝拼接优势，有望在高端电视、AR/VR近眼显示及车载HUD领域实现规模化突破；而电子纸技术则在双碳目标下加速拓展至电子价签、公交站牌及低功耗办公场景。在交互层面，集成触控、指纹识别、环境光感应甚至健康监测功能的“智能屏面”将成为趋势。此外，屏厂与整机品牌将加强联合研发，推动屏体—驱动—算法协同优化，以实现更精准的色彩管理与动态响应。长远来看，电子屏不仅是显示窗口，更将成为感知环境、理解用户意图的智能终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3c13338674a65" w:history="1">
        <w:r>
          <w:rPr>
            <w:rStyle w:val="Hyperlink"/>
          </w:rPr>
          <w:t>2025-2031年中国电子屏行业市场调研与前景趋势报告</w:t>
        </w:r>
      </w:hyperlink>
      <w:r>
        <w:rPr>
          <w:rFonts w:hint="eastAsia"/>
        </w:rPr>
        <w:t>》基于统计局、相关行业协会及科研机构的详实数据，系统梳理了电子屏产业链结构和供需现状，客观分析了电子屏市场规模、价格变动及需求特征。报告从电子屏技术发展现状与创新方向切入，结合政策环境与消费趋势变化，对电子屏行业未来前景和增长空间进行了合理预测。通过对电子屏重点企业的市场表现分析，呈现了行业竞争格局。同时，报告评估了不同电子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电子屏行业概述</w:t>
      </w:r>
      <w:r>
        <w:rPr>
          <w:rFonts w:hint="eastAsia"/>
        </w:rPr>
        <w:br/>
      </w:r>
      <w:r>
        <w:rPr>
          <w:rFonts w:hint="eastAsia"/>
        </w:rPr>
        <w:t>　　第一节 电子屏定义与分类</w:t>
      </w:r>
      <w:r>
        <w:rPr>
          <w:rFonts w:hint="eastAsia"/>
        </w:rPr>
        <w:br/>
      </w:r>
      <w:r>
        <w:rPr>
          <w:rFonts w:hint="eastAsia"/>
        </w:rPr>
        <w:t>　　第二节 电子屏应用领域</w:t>
      </w:r>
      <w:r>
        <w:rPr>
          <w:rFonts w:hint="eastAsia"/>
        </w:rPr>
        <w:br/>
      </w:r>
      <w:r>
        <w:rPr>
          <w:rFonts w:hint="eastAsia"/>
        </w:rPr>
        <w:t>　　第三节 电子屏行业经济指标分析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一、国内电子屏产能及利用情况</w:t>
      </w:r>
      <w:r>
        <w:rPr>
          <w:rFonts w:hint="eastAsia"/>
        </w:rPr>
        <w:br/>
      </w:r>
      <w:r>
        <w:rPr>
          <w:rFonts w:hint="eastAsia"/>
        </w:rPr>
        <w:t>　　　　二、电子屏产能扩张与投资动态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三、2025-2031年电子屏产量预测</w:t>
      </w:r>
      <w:r>
        <w:rPr>
          <w:rFonts w:hint="eastAsia"/>
        </w:rPr>
        <w:br/>
      </w:r>
      <w:r>
        <w:rPr>
          <w:rFonts w:hint="eastAsia"/>
        </w:rPr>
        <w:t>　　第三节 2025-2031年电子屏市场需求与销售分析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一、2024-2025年电子屏行业需求现状</w:t>
      </w:r>
      <w:r>
        <w:rPr>
          <w:rFonts w:hint="eastAsia"/>
        </w:rPr>
        <w:br/>
      </w:r>
      <w:r>
        <w:rPr>
          <w:rFonts w:hint="eastAsia"/>
        </w:rPr>
        <w:t>　　　　二、电子屏客户群体与需求特点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2019-2024年中国电子屏行业规模情况</w:t>
      </w:r>
      <w:r>
        <w:rPr>
          <w:rFonts w:hint="eastAsia"/>
        </w:rPr>
        <w:br/>
      </w:r>
      <w:r>
        <w:rPr>
          <w:rFonts w:hint="eastAsia"/>
        </w:rPr>
        <w:t>　　　　一、电子屏行业企业数量规模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二、电子屏行业从业人员规模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一、电子屏行业盈利能力</w:t>
      </w:r>
      <w:r>
        <w:rPr>
          <w:rFonts w:hint="eastAsia"/>
        </w:rPr>
        <w:br/>
      </w:r>
      <w:r>
        <w:rPr>
          <w:rFonts w:hint="eastAsia"/>
        </w:rPr>
        <w:t>　　　　二、电子屏行业偿债能力</w:t>
      </w:r>
      <w:r>
        <w:rPr>
          <w:rFonts w:hint="eastAsia"/>
        </w:rPr>
        <w:br/>
      </w:r>
      <w:r>
        <w:rPr>
          <w:rFonts w:hint="eastAsia"/>
        </w:rPr>
        <w:t>　　　　三、电子屏行业营运能力</w:t>
      </w:r>
      <w:r>
        <w:rPr>
          <w:rFonts w:hint="eastAsia"/>
        </w:rPr>
        <w:br/>
      </w:r>
      <w:r>
        <w:rPr>
          <w:rFonts w:hint="eastAsia"/>
        </w:rPr>
        <w:t>　　　　四、电子屏行业发展能力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中国电子屏行业竞争格局分析</w:t>
      </w:r>
      <w:r>
        <w:rPr>
          <w:rFonts w:hint="eastAsia"/>
        </w:rPr>
        <w:br/>
      </w:r>
      <w:r>
        <w:rPr>
          <w:rFonts w:hint="eastAsia"/>
        </w:rPr>
        <w:t>　　第一节 电子屏行业竞争格局总览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中国电子屏行业风险与对策</w:t>
      </w:r>
      <w:r>
        <w:rPr>
          <w:rFonts w:hint="eastAsia"/>
        </w:rPr>
        <w:br/>
      </w:r>
      <w:r>
        <w:rPr>
          <w:rFonts w:hint="eastAsia"/>
        </w:rPr>
        <w:t>　　第一节 电子屏行业SWOT分析</w:t>
      </w:r>
      <w:r>
        <w:rPr>
          <w:rFonts w:hint="eastAsia"/>
        </w:rPr>
        <w:br/>
      </w:r>
      <w:r>
        <w:rPr>
          <w:rFonts w:hint="eastAsia"/>
        </w:rPr>
        <w:t>　　　　一、电子屏行业优势</w:t>
      </w:r>
      <w:r>
        <w:rPr>
          <w:rFonts w:hint="eastAsia"/>
        </w:rPr>
        <w:br/>
      </w:r>
      <w:r>
        <w:rPr>
          <w:rFonts w:hint="eastAsia"/>
        </w:rPr>
        <w:t>　　　　二、电子屏行业劣势</w:t>
      </w:r>
      <w:r>
        <w:rPr>
          <w:rFonts w:hint="eastAsia"/>
        </w:rPr>
        <w:br/>
      </w:r>
      <w:r>
        <w:rPr>
          <w:rFonts w:hint="eastAsia"/>
        </w:rPr>
        <w:t>　　　　三、电子屏市场机会</w:t>
      </w:r>
      <w:r>
        <w:rPr>
          <w:rFonts w:hint="eastAsia"/>
        </w:rPr>
        <w:br/>
      </w:r>
      <w:r>
        <w:rPr>
          <w:rFonts w:hint="eastAsia"/>
        </w:rPr>
        <w:t>　　　　四、电子屏市场威胁</w:t>
      </w:r>
      <w:r>
        <w:rPr>
          <w:rFonts w:hint="eastAsia"/>
        </w:rPr>
        <w:br/>
      </w:r>
      <w:r>
        <w:rPr>
          <w:rFonts w:hint="eastAsia"/>
        </w:rPr>
        <w:t>　　第二节 电子屏行业风险及对策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2024-2025年电子屏行业发展环境分析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[-中-智-林-]电子屏行业发展建议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电子屏行业历程</w:t>
      </w:r>
      <w:r>
        <w:rPr>
          <w:rFonts w:hint="eastAsia"/>
        </w:rPr>
        <w:br/>
      </w:r>
      <w:r>
        <w:rPr>
          <w:rFonts w:hint="eastAsia"/>
        </w:rPr>
        <w:t>　　图表 电子屏行业生命周期</w:t>
      </w:r>
      <w:r>
        <w:rPr>
          <w:rFonts w:hint="eastAsia"/>
        </w:rPr>
        <w:br/>
      </w:r>
      <w:r>
        <w:rPr>
          <w:rFonts w:hint="eastAsia"/>
        </w:rPr>
        <w:t>　　图表 电子屏行业产业链分析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3c13338674a65" w:history="1">
        <w:r>
          <w:rPr>
            <w:rStyle w:val="Hyperlink"/>
          </w:rPr>
          <w:t>2025-2031年中国电子屏行业市场调研与前景趋势报告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3c13338674a65" w:history="1">
        <w:r>
          <w:rPr>
            <w:rStyle w:val="Hyperlink"/>
          </w:rPr>
          <w:t>https://www.20087.com/6/19/DianZiPingQianJing.html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热点：led电子显示屏、电子屏品牌排行前十名、讲课用的电子白板软件、电子屏幕、电子屏品牌排行前十名、电子屏尺寸对照表、led显示屏品牌排行前十名、电子屏软件app、电子屏图片大全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78d005d97463d" w:history="1">
      <w:r>
        <w:rPr>
          <w:rStyle w:val="Hyperlink"/>
        </w:rPr>
        <w:t>2025-2031年中国电子屏行业市场调研与前景趋势报告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ZiPingQianJing.html" TargetMode="External" Id="R1693c133386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ZiPingQianJing.html" TargetMode="External" Id="R12b78d005d97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2025-11-24T08:33:27Z</dcterms:created>
  <dcterms:modified xsi:type="dcterms:W3CDTF">2025-11-24T09:33:27Z</dcterms:modified>
  <dc:subject>2025-2031年中国电子屏行业市场调研与前景趋势报告</dc:subject>
  <dc:title>2025-2031年中国电子屏行业市场调研与前景趋势报告</dc:title>
  <cp:keywords>2025-2031年中国电子屏行业市场调研与前景趋势报告</cp:keywords>
  <dc:description>2025-2031年中国电子屏行业市场调研与前景趋势报告</dc:description>
</cp:coreProperties>
</file>