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2c41979194a7b" w:history="1">
              <w:r>
                <w:rPr>
                  <w:rStyle w:val="Hyperlink"/>
                </w:rPr>
                <w:t>2025-2031年全球与中国电梯数字广告行业现状及前景趋势报告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2c41979194a7b" w:history="1">
              <w:r>
                <w:rPr>
                  <w:rStyle w:val="Hyperlink"/>
                </w:rPr>
                <w:t>2025-2031年全球与中国电梯数字广告行业现状及前景趋势报告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2c41979194a7b" w:history="1">
                <w:r>
                  <w:rPr>
                    <w:rStyle w:val="Hyperlink"/>
                  </w:rPr>
                  <w:t>https://www.20087.com/6/39/DianTiShuZiGuangGaoHangYeXianZhuangJiQianJing.html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数字广告近年来成为城市楼宇传播的重要媒介形式，尤其在商业写字楼、住宅小区、商场等人流密集区域广泛应用。目前主流的电梯广告形式包括LCD屏幕、LED显示屏以及互动式触控设备，内容涵盖品牌宣传、本地服务、生活资讯等多个类别。得益于移动互联网和大数据技术的支持，广告投放逐渐从传统静态展示向精准推送转变，提升了广告效果和用户接受度。同时，平台运营商通过整合资源、优化点位布局，增强了市场的集中度和运营效率。</w:t>
      </w:r>
      <w:r>
        <w:rPr>
          <w:rFonts w:hint="eastAsia"/>
        </w:rPr>
        <w:br/>
      </w:r>
      <w:r>
        <w:rPr>
          <w:rFonts w:hint="eastAsia"/>
        </w:rPr>
        <w:t>　　未来，电梯数字广告将进一步融合人工智能与物联网技术，实现更高效的受众识别与内容匹配。随着消费者行为数据的积累与分析能力的提升，广告内容将更具个性化和场景适应性，从而增强传播效果。同时，5G网络的普及也为高清视频传输和实时更新提供了基础支持，进一步丰富广告表现形式。此外，随着下沉市场的开发和社区经济的兴起，电梯广告的覆盖范围有望持续扩大，应用场景也将延伸至更多元化的公共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2c41979194a7b" w:history="1">
        <w:r>
          <w:rPr>
            <w:rStyle w:val="Hyperlink"/>
          </w:rPr>
          <w:t>2025-2031年全球与中国电梯数字广告行业现状及前景趋势报告</w:t>
        </w:r>
      </w:hyperlink>
      <w:r>
        <w:rPr>
          <w:rFonts w:hint="eastAsia"/>
        </w:rPr>
        <w:t>》依据国家统计局、相关行业协会及科研机构的详实资料数据，客观呈现了电梯数字广告行业的市场规模、技术发展水平和竞争格局。报告分析了电梯数字广告行业重点企业的市场表现，评估了当前技术路线的发展方向，并对电梯数字广告市场趋势做出合理预测。通过梳理电梯数字广告行业面临的机遇与风险，为企业和投资者了解市场动态、把握发展机会提供了数据支持和参考建议，有助于相关决策者更准确地判断电梯数字广告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电梯数字广告市场概述</w:t>
      </w:r>
      <w:r>
        <w:rPr>
          <w:rFonts w:hint="eastAsia"/>
        </w:rPr>
        <w:br/>
      </w:r>
      <w:r>
        <w:rPr>
          <w:rFonts w:hint="eastAsia"/>
        </w:rPr>
        <w:t>　　1.1 电梯数字广告市场概述</w:t>
      </w:r>
      <w:r>
        <w:rPr>
          <w:rFonts w:hint="eastAsia"/>
        </w:rPr>
        <w:br/>
      </w:r>
      <w:r>
        <w:rPr>
          <w:rFonts w:hint="eastAsia"/>
        </w:rPr>
        <w:t>　　1.2 不同产品类型电梯数字广告分析</w:t>
      </w:r>
      <w:r>
        <w:rPr>
          <w:rFonts w:hint="eastAsia"/>
        </w:rPr>
        <w:br/>
      </w:r>
      <w:r>
        <w:rPr>
          <w:rFonts w:hint="eastAsia"/>
        </w:rPr>
        <w:t>　　　　1.2.1 LCD屏幕广告</w:t>
      </w:r>
      <w:r>
        <w:rPr>
          <w:rFonts w:hint="eastAsia"/>
        </w:rPr>
        <w:br/>
      </w:r>
      <w:r>
        <w:rPr>
          <w:rFonts w:hint="eastAsia"/>
        </w:rPr>
        <w:t>　　　　1.2.2 投影广告</w:t>
      </w:r>
      <w:r>
        <w:rPr>
          <w:rFonts w:hint="eastAsia"/>
        </w:rPr>
        <w:br/>
      </w:r>
      <w:r>
        <w:rPr>
          <w:rFonts w:hint="eastAsia"/>
        </w:rPr>
        <w:t>　　1.3 全球市场不同产品类型电梯数字广告销售额对比（2020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全球不同产品类型电梯数字广告销售额及预测（2020-2031）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全球不同产品类型电梯数字广告销售额及市场份额（2020-2025）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全球不同产品类型电梯数字广告销售额预测（2026-2031）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中国不同产品类型电梯数字广告销售额及预测（2020-2031）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中国不同产品类型电梯数字广告销售额及市场份额（2020-2025）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中国不同产品类型电梯数字广告销售额预测（2026-2031）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从不同应用，电梯数字广告主要包括如下几个方面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食品类</w:t>
      </w:r>
      <w:r>
        <w:rPr>
          <w:rFonts w:hint="eastAsia"/>
        </w:rPr>
        <w:br/>
      </w:r>
      <w:r>
        <w:rPr>
          <w:rFonts w:hint="eastAsia"/>
        </w:rPr>
        <w:t>　　　　2.1.2 酒精饮品</w:t>
      </w:r>
      <w:r>
        <w:rPr>
          <w:rFonts w:hint="eastAsia"/>
        </w:rPr>
        <w:br/>
      </w:r>
      <w:r>
        <w:rPr>
          <w:rFonts w:hint="eastAsia"/>
        </w:rPr>
        <w:t>　　　　2.1.3 药品</w:t>
      </w:r>
      <w:r>
        <w:rPr>
          <w:rFonts w:hint="eastAsia"/>
        </w:rPr>
        <w:br/>
      </w:r>
      <w:r>
        <w:rPr>
          <w:rFonts w:hint="eastAsia"/>
        </w:rPr>
        <w:t>　　　　2.1.4 交通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全球市场不同应用电梯数字广告销售额对比（2020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全球不同应用电梯数字广告销售额及预测（2020-2031）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全球不同应用电梯数字广告销售额及市场份额（2020-2025）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全球不同应用电梯数字广告销售额预测（2026-2031）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中国不同应用电梯数字广告销售额及预测（2020-2031）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中国不同应用电梯数字广告销售额及市场份额（2020-2025）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中国不同应用电梯数字广告销售额预测（2026-2031）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全球电梯数字广告主要地区分析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全球主要地区电梯数字广告市场规模分析：2020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全球主要地区电梯数字广告销售额及份额（2020-2025年）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全球主要地区电梯数字广告销售额及份额预测（2026-2031）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北美电梯数字广告销售额及预测（2020-2031）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欧洲电梯数字广告销售额及预测（2020-2031）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中国电梯数字广告销售额及预测（2020-2031）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日本电梯数字广告销售额及预测（2020-2031）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东南亚电梯数字广告销售额及预测（2020-2031）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印度电梯数字广告销售额及预测（2020-2031）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全球主要企业电梯数字广告销售额及市场份额</w:t>
      </w:r>
      <w:r>
        <w:rPr>
          <w:rFonts w:hint="eastAsia"/>
        </w:rPr>
        <w:br/>
      </w:r>
      <w:r>
        <w:rPr>
          <w:rFonts w:hint="eastAsia"/>
        </w:rPr>
        <w:t>　　4.2 全球电梯数字广告主要企业竞争态势</w:t>
      </w:r>
      <w:r>
        <w:rPr>
          <w:rFonts w:hint="eastAsia"/>
        </w:rPr>
        <w:br/>
      </w:r>
      <w:r>
        <w:rPr>
          <w:rFonts w:hint="eastAsia"/>
        </w:rPr>
        <w:t>　　　　4.2.1 电梯数字广告行业集中度分析：2024年全球Top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全球电梯数字广告第一梯队、第二梯队和第三梯队企业及市场份额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2024年全球主要厂商电梯数字广告收入排名</w:t>
      </w:r>
      <w:r>
        <w:rPr>
          <w:rFonts w:hint="eastAsia"/>
        </w:rPr>
        <w:br/>
      </w:r>
      <w:r>
        <w:rPr>
          <w:rFonts w:hint="eastAsia"/>
        </w:rPr>
        <w:t>　　4.4 全球主要厂商电梯数字广告总部及市场区域分布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全球主要厂商电梯数字广告产品类型及应用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全球主要厂商电梯数字广告商业化日期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电梯数字广告全球领先企业SWOT分析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中国市场电梯数字广告主要企业分析</w:t>
      </w:r>
      <w:r>
        <w:rPr>
          <w:rFonts w:hint="eastAsia"/>
        </w:rPr>
        <w:br/>
      </w:r>
      <w:r>
        <w:rPr>
          <w:rFonts w:hint="eastAsia"/>
        </w:rPr>
        <w:t>　　5.1 中国电梯数字广告销售额及市场份额（2020-2025）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中国电梯数字广告Top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电梯数字广告行业发展机遇及主要驱动因素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电梯数字广告行业发展面临的风险</w:t>
      </w:r>
      <w:r>
        <w:rPr>
          <w:rFonts w:hint="eastAsia"/>
        </w:rPr>
        <w:br/>
      </w:r>
      <w:r>
        <w:rPr>
          <w:rFonts w:hint="eastAsia"/>
        </w:rPr>
        <w:t>　　7.3 电梯数字广告行业政策分析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LCD屏幕广告主要企业列表</w:t>
      </w:r>
      <w:r>
        <w:rPr>
          <w:rFonts w:hint="eastAsia"/>
        </w:rPr>
        <w:br/>
      </w:r>
      <w:r>
        <w:rPr>
          <w:rFonts w:hint="eastAsia"/>
        </w:rPr>
        <w:t>　　表 2： 投影广告主要企业列表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全球市场不同产品类型电梯数字广告销售额及增长率对比（2020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全球不同产品类型电梯数字广告销售额列表（2020-2025）&amp;（百万美元）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全球不同产品类型电梯数字广告销售额市场份额列表（2020-2025）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全球不同产品类型电梯数字广告销售额预测（2026-2031）&amp;（百万美元）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全球不同产品类型电梯数字广告销售额市场份额预测（2026-2031）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中国不同产品类型电梯数字广告销售额列表（2020-2025）&amp;（百万美元）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中国不同产品类型电梯数字广告销售额市场份额列表（2020-2025）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中国不同产品类型电梯数字广告销售额预测（2026-2031）&amp;（百万美元）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中国不同产品类型电梯数字广告销售额市场份额预测（2026-2031）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全球市场不同应用电梯数字广告销售额及增长率对比（2020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全球不同应用电梯数字广告销售额列表（2020-2025）&amp;（百万美元）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全球不同应用电梯数字广告销售额市场份额列表（2020-2025）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全球不同应用电梯数字广告销售额预测（2026-2031）&amp;（百万美元）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全球不同应用电梯数字广告市场份额预测（2026-2031）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中国不同应用电梯数字广告销售额列表（2020-2025）&amp;（百万美元）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中国不同应用电梯数字广告销售额市场份额列表（2020-2025）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中国不同应用电梯数字广告销售额预测（2026-2031）&amp;（百万美元）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中国不同应用电梯数字广告销售额市场份额预测（2026-2031）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全球主要地区电梯数字广告销售额：（2020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全球主要地区电梯数字广告销售额列表（2020-2025年）&amp;（百万美元）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全球主要地区电梯数字广告销售额及份额列表（2020-2025年）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全球主要地区电梯数字广告销售额列表预测（2026-2031）&amp;（百万美元）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全球主要地区电梯数字广告销售额及份额列表预测（2026-2031）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全球主要企业电梯数字广告销售额（2020-2025）&amp;（百万美元）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全球主要企业电梯数字广告销售额份额对比（2020-2025）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2024年全球电梯数字广告主要厂商市场地位（第一梯队、第二梯队和第三梯队）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2024年全球主要厂商电梯数字广告收入排名（百万美元）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全球主要厂商电梯数字广告总部及市场区域分布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全球主要厂商电梯数字广告产品类型及应用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全球主要厂商电梯数字广告商业化日期</w:t>
      </w:r>
      <w:r>
        <w:rPr>
          <w:rFonts w:hint="eastAsia"/>
        </w:rPr>
        <w:br/>
      </w:r>
      <w:r>
        <w:rPr>
          <w:rFonts w:hint="eastAsia"/>
        </w:rPr>
        <w:t>　　表 33： 全球电梯数字广告市场投资、并购等现状分析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中国主要企业电梯数字广告销售额列表（2020-2025）&amp;（百万美元）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中国主要企业电梯数字广告销售额份额对比（2020-2025）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重点企业（16）公司信息、总部、电梯数字广告市场地位以及主要的竞争对手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电梯数字广告产品及服务介绍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电梯数字广告收入及毛利率（2020-2025）&amp;（百万美元）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电梯数字广告行业发展机遇及主要驱动因素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电梯数字广告行业发展面临的风险</w:t>
      </w:r>
      <w:r>
        <w:rPr>
          <w:rFonts w:hint="eastAsia"/>
        </w:rPr>
        <w:br/>
      </w:r>
      <w:r>
        <w:rPr>
          <w:rFonts w:hint="eastAsia"/>
        </w:rPr>
        <w:t>　　表 117： 电梯数字广告行业政策分析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电梯数字广告产品图片</w:t>
      </w:r>
      <w:r>
        <w:rPr>
          <w:rFonts w:hint="eastAsia"/>
        </w:rPr>
        <w:br/>
      </w:r>
      <w:r>
        <w:rPr>
          <w:rFonts w:hint="eastAsia"/>
        </w:rPr>
        <w:t>　　图 2： 全球市场电梯数字广告市场规模（销售额），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全球电梯数字广告市场销售额预测：（百万美元）&amp;（2020-2031）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中国市场电梯数字广告销售额及未来趋势（2020-2031）&amp;（百万美元）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LCD屏幕广告 产品图片</w:t>
      </w:r>
      <w:r>
        <w:rPr>
          <w:rFonts w:hint="eastAsia"/>
        </w:rPr>
        <w:br/>
      </w:r>
      <w:r>
        <w:rPr>
          <w:rFonts w:hint="eastAsia"/>
        </w:rPr>
        <w:t>　　图 6： 全球LCD屏幕广告规模及增长率（2020-2031）&amp;（百万美元）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投影广告产品图片</w:t>
      </w:r>
      <w:r>
        <w:rPr>
          <w:rFonts w:hint="eastAsia"/>
        </w:rPr>
        <w:br/>
      </w:r>
      <w:r>
        <w:rPr>
          <w:rFonts w:hint="eastAsia"/>
        </w:rPr>
        <w:t>　　图 8： 全球投影广告规模及增长率（2020-2031）&amp;（百万美元）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全球不同产品类型电梯数字广告市场份额2024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全球不同产品类型电梯数字广告市场份额2020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全球不同产品类型电梯数字广告市场份额预测2025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中国不同产品类型电梯数字广告市场份额2020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中国不同产品类型电梯数字广告市场份额预测2025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食品类</w:t>
      </w:r>
      <w:r>
        <w:rPr>
          <w:rFonts w:hint="eastAsia"/>
        </w:rPr>
        <w:br/>
      </w:r>
      <w:r>
        <w:rPr>
          <w:rFonts w:hint="eastAsia"/>
        </w:rPr>
        <w:t>　　图 15： 酒精饮品</w:t>
      </w:r>
      <w:r>
        <w:rPr>
          <w:rFonts w:hint="eastAsia"/>
        </w:rPr>
        <w:br/>
      </w:r>
      <w:r>
        <w:rPr>
          <w:rFonts w:hint="eastAsia"/>
        </w:rPr>
        <w:t>　　图 16： 药品</w:t>
      </w:r>
      <w:r>
        <w:rPr>
          <w:rFonts w:hint="eastAsia"/>
        </w:rPr>
        <w:br/>
      </w:r>
      <w:r>
        <w:rPr>
          <w:rFonts w:hint="eastAsia"/>
        </w:rPr>
        <w:t>　　图 17： 交通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全球不同应用电梯数字广告市场份额2024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全球不同应用电梯数字广告市场份额2020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全球主要地区电梯数字广告销售额市场份额（2020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北美电梯数字广告销售额及预测（2020-2031）&amp;（百万美元）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欧洲电梯数字广告销售额及预测（2020-2031）&amp;（百万美元）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中国电梯数字广告销售额及预测（2020-2031）&amp;（百万美元）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日本电梯数字广告销售额及预测（2020-2031）&amp;（百万美元）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东南亚电梯数字广告销售额及预测（2020-2031）&amp;（百万美元）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印度电梯数字广告销售额及预测（2020-2031）&amp;（百万美元）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2024年全球前五大厂商电梯数字广告市场份额</w:t>
      </w:r>
      <w:r>
        <w:rPr>
          <w:rFonts w:hint="eastAsia"/>
        </w:rPr>
        <w:br/>
      </w:r>
      <w:r>
        <w:rPr>
          <w:rFonts w:hint="eastAsia"/>
        </w:rPr>
        <w:t>　　图 29： 2024年全球电梯数字广告第一梯队、第二梯队和第三梯队厂商及市场份额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电梯数字广告全球领先企业SWOT分析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2024年中国排名前三和前五电梯数字广告企业市场份额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2c41979194a7b" w:history="1">
        <w:r>
          <w:rPr>
            <w:rStyle w:val="Hyperlink"/>
          </w:rPr>
          <w:t>2025-2031年全球与中国电梯数字广告行业现状及前景趋势报告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2c41979194a7b" w:history="1">
        <w:r>
          <w:rPr>
            <w:rStyle w:val="Hyperlink"/>
          </w:rPr>
          <w:t>https://www.20087.com/6/39/DianTiShuZiGuangGaoHangYeXianZhuangJiQianJing.html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c13a80698481a" w:history="1">
      <w:r>
        <w:rPr>
          <w:rStyle w:val="Hyperlink"/>
        </w:rPr>
        <w:t>2025-2031年全球与中国电梯数字广告行业现状及前景趋势报告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ianTiShuZiGuangGaoHangYeXianZhuangJiQianJing.html" TargetMode="External" Id="R2ea2c4197919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ianTiShuZiGuangGaoHangYeXianZhuangJiQianJing.html" TargetMode="External" Id="R4d8c13a80698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2025-05-02T00:30:42Z</dcterms:created>
  <dcterms:modified xsi:type="dcterms:W3CDTF">2025-05-02T01:30:42Z</dcterms:modified>
  <dc:subject>2025-2031年全球与中国电梯数字广告行业现状及前景趋势报告</dc:subject>
  <dc:title>2025-2031年全球与中国电梯数字广告行业现状及前景趋势报告</dc:title>
  <cp:keywords>2025-2031年全球与中国电梯数字广告行业现状及前景趋势报告</cp:keywords>
  <dc:description>2025-2031年全球与中国电梯数字广告行业现状及前景趋势报告</dc:description>
</cp:coreProperties>
</file>