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0ee5c1cab47b6" w:history="1">
              <w:r>
                <w:rPr>
                  <w:rStyle w:val="Hyperlink"/>
                </w:rPr>
                <w:t>2025-2031年中国征信大数据行业发展全面调研及未来前景分析报告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0ee5c1cab47b6" w:history="1">
              <w:r>
                <w:rPr>
                  <w:rStyle w:val="Hyperlink"/>
                </w:rPr>
                <w:t>2025-2031年中国征信大数据行业发展全面调研及未来前景分析报告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0ee5c1cab47b6" w:history="1">
                <w:r>
                  <w:rPr>
                    <w:rStyle w:val="Hyperlink"/>
                  </w:rPr>
                  <w:t>https://www.20087.com/7/09/ZhengXinDaShuJuHangYeFaZhanQianJing.html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大数据是通过收集、整理和分析个人和企业的信用信息，以评估其信用状况的过程。随着大数据技术的发展，征信机构能够从更多维度获取数据，包括但不限于传统的银行交易记录、社交媒体行为、电子商务活动等。这些数据的综合运用，使得信用评估更加全面和精准。此外，机器学习算法的应用提高了数据处理的效率，降低了错误率。</w:t>
      </w:r>
      <w:r>
        <w:rPr>
          <w:rFonts w:hint="eastAsia"/>
        </w:rPr>
        <w:br/>
      </w:r>
      <w:r>
        <w:rPr>
          <w:rFonts w:hint="eastAsia"/>
        </w:rPr>
        <w:t>　　随着数字经济的发展，征信大数据将在更多领域得到应用。除了金融行业外，电信、零售等行业也将利用大数据进行信用评估，以降低风险并提高客户服务效率。同时，随着法律法规的完善和技术的进步，个人隐私保护将成为征信大数据发展的重要议题之一。未来，征信机构将更加重视数据安全和隐私保护措施，确保合规合法地使用个人信息。此外，跨领域的合作也将成为趋势，通过共享数据资源来提高整个社会的信用体系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0ee5c1cab47b6" w:history="1">
        <w:r>
          <w:rPr>
            <w:rStyle w:val="Hyperlink"/>
          </w:rPr>
          <w:t>2025-2031年中国征信大数据行业发展全面调研及未来前景分析报告</w:t>
        </w:r>
      </w:hyperlink>
      <w:r>
        <w:rPr>
          <w:rFonts w:hint="eastAsia"/>
        </w:rPr>
        <w:t>》通过详实的数据分析，全面解析了征信大数据行业的市场规模、需求动态及价格趋势，深入探讨了征信大数据产业链上下游的协同关系与竞争格局变化。报告对征信大数据细分市场进行精准划分，结合重点企业研究，揭示了品牌影响力与市场集中度的现状，为行业参与者提供了清晰的竞争态势洞察。同时，报告结合宏观经济环境、技术发展路径及消费者需求演变，科学预测了征信大数据行业的未来发展方向，并针对潜在风险提出了切实可行的应对策略。报告为征信大数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征信行业投资逻辑概述</w:t>
      </w:r>
      <w:r>
        <w:rPr>
          <w:rFonts w:hint="eastAsia"/>
        </w:rPr>
        <w:br/>
      </w:r>
      <w:r>
        <w:rPr>
          <w:rFonts w:hint="eastAsia"/>
        </w:rPr>
        <w:t>第二章 我国征信业市场化进度加速</w:t>
      </w:r>
      <w:r>
        <w:rPr>
          <w:rFonts w:hint="eastAsia"/>
        </w:rPr>
        <w:br/>
      </w:r>
      <w:r>
        <w:rPr>
          <w:rFonts w:hint="eastAsia"/>
        </w:rPr>
        <w:t>　　2.1 征信--现代金融体系的“基础设施”</w:t>
      </w:r>
      <w:r>
        <w:rPr>
          <w:rFonts w:hint="eastAsia"/>
        </w:rPr>
        <w:br/>
      </w:r>
      <w:r>
        <w:rPr>
          <w:rFonts w:hint="eastAsia"/>
        </w:rPr>
        <w:t>　　2.2 、公私并行，我国征信业市场化进度加速</w:t>
      </w:r>
      <w:r>
        <w:rPr>
          <w:rFonts w:hint="eastAsia"/>
        </w:rPr>
        <w:br/>
      </w:r>
      <w:r>
        <w:rPr>
          <w:rFonts w:hint="eastAsia"/>
        </w:rPr>
        <w:t>　　2.3 、首批个人征信牌照发放在即，8家机构抢滩登陆</w:t>
      </w:r>
      <w:r>
        <w:rPr>
          <w:rFonts w:hint="eastAsia"/>
        </w:rPr>
        <w:br/>
      </w:r>
      <w:r>
        <w:rPr>
          <w:rFonts w:hint="eastAsia"/>
        </w:rPr>
        <w:t>　　　　2.3.1 、背靠互联网巨头</w:t>
      </w:r>
      <w:r>
        <w:rPr>
          <w:rFonts w:hint="eastAsia"/>
        </w:rPr>
        <w:br/>
      </w:r>
      <w:r>
        <w:rPr>
          <w:rFonts w:hint="eastAsia"/>
        </w:rPr>
        <w:t>　　　　（1）芝麻信用管理有限公司</w:t>
      </w:r>
      <w:r>
        <w:rPr>
          <w:rFonts w:hint="eastAsia"/>
        </w:rPr>
        <w:br/>
      </w:r>
      <w:r>
        <w:rPr>
          <w:rFonts w:hint="eastAsia"/>
        </w:rPr>
        <w:t>　　　　（2）腾讯征信有限公司</w:t>
      </w:r>
      <w:r>
        <w:rPr>
          <w:rFonts w:hint="eastAsia"/>
        </w:rPr>
        <w:br/>
      </w:r>
      <w:r>
        <w:rPr>
          <w:rFonts w:hint="eastAsia"/>
        </w:rPr>
        <w:t>　　　　2.3.2 、强大股东背景 + 丰富数据源</w:t>
      </w:r>
      <w:r>
        <w:rPr>
          <w:rFonts w:hint="eastAsia"/>
        </w:rPr>
        <w:br/>
      </w:r>
      <w:r>
        <w:rPr>
          <w:rFonts w:hint="eastAsia"/>
        </w:rPr>
        <w:t>　　　　（1）拉卡拉信用管理有限公司</w:t>
      </w:r>
      <w:r>
        <w:rPr>
          <w:rFonts w:hint="eastAsia"/>
        </w:rPr>
        <w:br/>
      </w:r>
      <w:r>
        <w:rPr>
          <w:rFonts w:hint="eastAsia"/>
        </w:rPr>
        <w:t>　　　　（2）北京华道征信有限公司</w:t>
      </w:r>
      <w:r>
        <w:rPr>
          <w:rFonts w:hint="eastAsia"/>
        </w:rPr>
        <w:br/>
      </w:r>
      <w:r>
        <w:rPr>
          <w:rFonts w:hint="eastAsia"/>
        </w:rPr>
        <w:t>　　　　（3）深圳前海征信中心股份有限公司</w:t>
      </w:r>
      <w:r>
        <w:rPr>
          <w:rFonts w:hint="eastAsia"/>
        </w:rPr>
        <w:br/>
      </w:r>
      <w:r>
        <w:rPr>
          <w:rFonts w:hint="eastAsia"/>
        </w:rPr>
        <w:t>　　　　2.3.3 、拥有业内经验的老牌征信公司</w:t>
      </w:r>
      <w:r>
        <w:rPr>
          <w:rFonts w:hint="eastAsia"/>
        </w:rPr>
        <w:br/>
      </w:r>
      <w:r>
        <w:rPr>
          <w:rFonts w:hint="eastAsia"/>
        </w:rPr>
        <w:t>　　　　（1）鹏元征信有限公司</w:t>
      </w:r>
      <w:r>
        <w:rPr>
          <w:rFonts w:hint="eastAsia"/>
        </w:rPr>
        <w:br/>
      </w:r>
      <w:r>
        <w:rPr>
          <w:rFonts w:hint="eastAsia"/>
        </w:rPr>
        <w:t>　　　　（2）中诚信征信有限公司</w:t>
      </w:r>
      <w:r>
        <w:rPr>
          <w:rFonts w:hint="eastAsia"/>
        </w:rPr>
        <w:br/>
      </w:r>
      <w:r>
        <w:rPr>
          <w:rFonts w:hint="eastAsia"/>
        </w:rPr>
        <w:t>　　　　（3）中智诚征信有限公司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全球征信发展状况</w:t>
      </w:r>
      <w:r>
        <w:rPr>
          <w:rFonts w:hint="eastAsia"/>
        </w:rPr>
        <w:br/>
      </w:r>
      <w:r>
        <w:rPr>
          <w:rFonts w:hint="eastAsia"/>
        </w:rPr>
        <w:t>　　3.1 、全球范围内逐渐形成四大征信模式</w:t>
      </w:r>
      <w:r>
        <w:rPr>
          <w:rFonts w:hint="eastAsia"/>
        </w:rPr>
        <w:br/>
      </w:r>
      <w:r>
        <w:rPr>
          <w:rFonts w:hint="eastAsia"/>
        </w:rPr>
        <w:t>　　　　3.1.1 、公共征信模式—法国</w:t>
      </w:r>
      <w:r>
        <w:rPr>
          <w:rFonts w:hint="eastAsia"/>
        </w:rPr>
        <w:br/>
      </w:r>
      <w:r>
        <w:rPr>
          <w:rFonts w:hint="eastAsia"/>
        </w:rPr>
        <w:t>　　　　3.1.2 、行业协会模式—日本</w:t>
      </w:r>
      <w:r>
        <w:rPr>
          <w:rFonts w:hint="eastAsia"/>
        </w:rPr>
        <w:br/>
      </w:r>
      <w:r>
        <w:rPr>
          <w:rFonts w:hint="eastAsia"/>
        </w:rPr>
        <w:t>　　　　3.1.3 、混合经营模式—德国</w:t>
      </w:r>
      <w:r>
        <w:rPr>
          <w:rFonts w:hint="eastAsia"/>
        </w:rPr>
        <w:br/>
      </w:r>
      <w:r>
        <w:rPr>
          <w:rFonts w:hint="eastAsia"/>
        </w:rPr>
        <w:t>　　　　3.1.4 、市场主导模式—美国</w:t>
      </w:r>
      <w:r>
        <w:rPr>
          <w:rFonts w:hint="eastAsia"/>
        </w:rPr>
        <w:br/>
      </w:r>
      <w:r>
        <w:rPr>
          <w:rFonts w:hint="eastAsia"/>
        </w:rPr>
        <w:t>　　3.2 、美国市场化模式对我国民营征信发展颇具指导意义</w:t>
      </w:r>
      <w:r>
        <w:rPr>
          <w:rFonts w:hint="eastAsia"/>
        </w:rPr>
        <w:br/>
      </w:r>
      <w:r>
        <w:rPr>
          <w:rFonts w:hint="eastAsia"/>
        </w:rPr>
        <w:t>　　3.3 、对比海外，我国征信业的成长性要素凸显</w:t>
      </w:r>
      <w:r>
        <w:rPr>
          <w:rFonts w:hint="eastAsia"/>
        </w:rPr>
        <w:br/>
      </w:r>
      <w:r>
        <w:rPr>
          <w:rFonts w:hint="eastAsia"/>
        </w:rPr>
        <w:t>　　　　3.3.1 、法律监管方面，立法有待完善</w:t>
      </w:r>
      <w:r>
        <w:rPr>
          <w:rFonts w:hint="eastAsia"/>
        </w:rPr>
        <w:br/>
      </w:r>
      <w:r>
        <w:rPr>
          <w:rFonts w:hint="eastAsia"/>
        </w:rPr>
        <w:t>　　　　3.3.2 、数据采集方面，亟待统一标准</w:t>
      </w:r>
      <w:r>
        <w:rPr>
          <w:rFonts w:hint="eastAsia"/>
        </w:rPr>
        <w:br/>
      </w:r>
      <w:r>
        <w:rPr>
          <w:rFonts w:hint="eastAsia"/>
        </w:rPr>
        <w:t>　　　　3.3.3 、覆盖范围方面，可扩展空间巨大</w:t>
      </w:r>
      <w:r>
        <w:rPr>
          <w:rFonts w:hint="eastAsia"/>
        </w:rPr>
        <w:br/>
      </w:r>
      <w:r>
        <w:rPr>
          <w:rFonts w:hint="eastAsia"/>
        </w:rPr>
        <w:t>　　　　3.3.4 、产品种类方面，丰富程度有待提高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当征信遇上大数据时代，行业步入黄金发展期</w:t>
      </w:r>
      <w:r>
        <w:rPr>
          <w:rFonts w:hint="eastAsia"/>
        </w:rPr>
        <w:br/>
      </w:r>
      <w:r>
        <w:rPr>
          <w:rFonts w:hint="eastAsia"/>
        </w:rPr>
        <w:t>　　4.1 多重视角观我国征信业，黄金时代来临</w:t>
      </w:r>
      <w:r>
        <w:rPr>
          <w:rFonts w:hint="eastAsia"/>
        </w:rPr>
        <w:br/>
      </w:r>
      <w:r>
        <w:rPr>
          <w:rFonts w:hint="eastAsia"/>
        </w:rPr>
        <w:t>　　　　4.1.1 、需求视角：需求端形态趋于多元化，市场边界不断扩张</w:t>
      </w:r>
      <w:r>
        <w:rPr>
          <w:rFonts w:hint="eastAsia"/>
        </w:rPr>
        <w:br/>
      </w:r>
      <w:r>
        <w:rPr>
          <w:rFonts w:hint="eastAsia"/>
        </w:rPr>
        <w:t>　　　　（1）企业及个人贷款保持较快增长</w:t>
      </w:r>
      <w:r>
        <w:rPr>
          <w:rFonts w:hint="eastAsia"/>
        </w:rPr>
        <w:br/>
      </w:r>
      <w:r>
        <w:rPr>
          <w:rFonts w:hint="eastAsia"/>
        </w:rPr>
        <w:t>　　　　（2）互联网金融众多业态迅速扩张，倒逼“基础设施”跟上发展步伐</w:t>
      </w:r>
      <w:r>
        <w:rPr>
          <w:rFonts w:hint="eastAsia"/>
        </w:rPr>
        <w:br/>
      </w:r>
      <w:r>
        <w:rPr>
          <w:rFonts w:hint="eastAsia"/>
        </w:rPr>
        <w:t>　　　　（3）共享经济浪潮来袭，信用价值进一步提升</w:t>
      </w:r>
      <w:r>
        <w:rPr>
          <w:rFonts w:hint="eastAsia"/>
        </w:rPr>
        <w:br/>
      </w:r>
      <w:r>
        <w:rPr>
          <w:rFonts w:hint="eastAsia"/>
        </w:rPr>
        <w:t>　　　　4.1.2 、技术视角：大数据为征信业发展提供技术“新利器”</w:t>
      </w:r>
      <w:r>
        <w:rPr>
          <w:rFonts w:hint="eastAsia"/>
        </w:rPr>
        <w:br/>
      </w:r>
      <w:r>
        <w:rPr>
          <w:rFonts w:hint="eastAsia"/>
        </w:rPr>
        <w:t>　　　　（1）大数据技术迅速崛起，国家大数据顶层设计雏形已现</w:t>
      </w:r>
      <w:r>
        <w:rPr>
          <w:rFonts w:hint="eastAsia"/>
        </w:rPr>
        <w:br/>
      </w:r>
      <w:r>
        <w:rPr>
          <w:rFonts w:hint="eastAsia"/>
        </w:rPr>
        <w:t>　　　　（2）以大数据为代表的新兴技术为征信产业链注入新活力</w:t>
      </w:r>
      <w:r>
        <w:rPr>
          <w:rFonts w:hint="eastAsia"/>
        </w:rPr>
        <w:br/>
      </w:r>
      <w:r>
        <w:rPr>
          <w:rFonts w:hint="eastAsia"/>
        </w:rPr>
        <w:t>　　　　（3）大数据征信典范—ZestFinance专攻市场盲区以实现互补</w:t>
      </w:r>
      <w:r>
        <w:rPr>
          <w:rFonts w:hint="eastAsia"/>
        </w:rPr>
        <w:br/>
      </w:r>
      <w:r>
        <w:rPr>
          <w:rFonts w:hint="eastAsia"/>
        </w:rPr>
        <w:t>　　　　（4）与传统征信模式相比，大数据征信拥有全新特征</w:t>
      </w:r>
      <w:r>
        <w:rPr>
          <w:rFonts w:hint="eastAsia"/>
        </w:rPr>
        <w:br/>
      </w:r>
      <w:r>
        <w:rPr>
          <w:rFonts w:hint="eastAsia"/>
        </w:rPr>
        <w:t>　　　　1 、数据来源</w:t>
      </w:r>
      <w:r>
        <w:rPr>
          <w:rFonts w:hint="eastAsia"/>
        </w:rPr>
        <w:br/>
      </w:r>
      <w:r>
        <w:rPr>
          <w:rFonts w:hint="eastAsia"/>
        </w:rPr>
        <w:t>　　　　2 、评价思路</w:t>
      </w:r>
      <w:r>
        <w:rPr>
          <w:rFonts w:hint="eastAsia"/>
        </w:rPr>
        <w:br/>
      </w:r>
      <w:r>
        <w:rPr>
          <w:rFonts w:hint="eastAsia"/>
        </w:rPr>
        <w:t>　　　　3 、分析方法</w:t>
      </w:r>
      <w:r>
        <w:rPr>
          <w:rFonts w:hint="eastAsia"/>
        </w:rPr>
        <w:br/>
      </w:r>
      <w:r>
        <w:rPr>
          <w:rFonts w:hint="eastAsia"/>
        </w:rPr>
        <w:t>　　　　4 、服务人群</w:t>
      </w:r>
      <w:r>
        <w:rPr>
          <w:rFonts w:hint="eastAsia"/>
        </w:rPr>
        <w:br/>
      </w:r>
      <w:r>
        <w:rPr>
          <w:rFonts w:hint="eastAsia"/>
        </w:rPr>
        <w:t>　　　　5 、应用场景</w:t>
      </w:r>
      <w:r>
        <w:rPr>
          <w:rFonts w:hint="eastAsia"/>
        </w:rPr>
        <w:br/>
      </w:r>
      <w:r>
        <w:rPr>
          <w:rFonts w:hint="eastAsia"/>
        </w:rPr>
        <w:t>　　　　4.1.3 、政策视角</w:t>
      </w:r>
      <w:r>
        <w:rPr>
          <w:rFonts w:hint="eastAsia"/>
        </w:rPr>
        <w:br/>
      </w:r>
      <w:r>
        <w:rPr>
          <w:rFonts w:hint="eastAsia"/>
        </w:rPr>
        <w:t>　　4.2 、公私混业+寡头垄断成为未来我国征信行业发展格局</w:t>
      </w:r>
      <w:r>
        <w:rPr>
          <w:rFonts w:hint="eastAsia"/>
        </w:rPr>
        <w:br/>
      </w:r>
      <w:r>
        <w:rPr>
          <w:rFonts w:hint="eastAsia"/>
        </w:rPr>
        <w:t>　　（1）企业征信</w:t>
      </w:r>
      <w:r>
        <w:rPr>
          <w:rFonts w:hint="eastAsia"/>
        </w:rPr>
        <w:br/>
      </w:r>
      <w:r>
        <w:rPr>
          <w:rFonts w:hint="eastAsia"/>
        </w:rPr>
        <w:t>　　（2）个人征信</w:t>
      </w:r>
      <w:r>
        <w:rPr>
          <w:rFonts w:hint="eastAsia"/>
        </w:rPr>
        <w:br/>
      </w:r>
      <w:r>
        <w:rPr>
          <w:rFonts w:hint="eastAsia"/>
        </w:rPr>
        <w:t>　　（3）规模经济+高壁垒，征信行业呈现寡头垄断格局</w:t>
      </w:r>
      <w:r>
        <w:rPr>
          <w:rFonts w:hint="eastAsia"/>
        </w:rPr>
        <w:br/>
      </w:r>
      <w:r>
        <w:rPr>
          <w:rFonts w:hint="eastAsia"/>
        </w:rPr>
        <w:t>　　4.3 、大数据时代下的个人信息保护成为行业健康发展“双刃剑”</w:t>
      </w:r>
      <w:r>
        <w:rPr>
          <w:rFonts w:hint="eastAsia"/>
        </w:rPr>
        <w:br/>
      </w:r>
      <w:r>
        <w:rPr>
          <w:rFonts w:hint="eastAsia"/>
        </w:rPr>
        <w:t>　　（1）个人征信牌照延迟发放，个人信息保护或是原因之一</w:t>
      </w:r>
      <w:r>
        <w:rPr>
          <w:rFonts w:hint="eastAsia"/>
        </w:rPr>
        <w:br/>
      </w:r>
      <w:r>
        <w:rPr>
          <w:rFonts w:hint="eastAsia"/>
        </w:rPr>
        <w:t>　　（2）我国隐私保护立法滞后，信息安全现状不佳</w:t>
      </w:r>
      <w:r>
        <w:rPr>
          <w:rFonts w:hint="eastAsia"/>
        </w:rPr>
        <w:br/>
      </w:r>
      <w:r>
        <w:rPr>
          <w:rFonts w:hint="eastAsia"/>
        </w:rPr>
        <w:t>　　（3）企业信用信息采集和使用相对规范</w:t>
      </w:r>
      <w:r>
        <w:rPr>
          <w:rFonts w:hint="eastAsia"/>
        </w:rPr>
        <w:br/>
      </w:r>
      <w:r>
        <w:rPr>
          <w:rFonts w:hint="eastAsia"/>
        </w:rPr>
        <w:t>　　（4）个人信用信息采集和使用改进提升空间较大</w:t>
      </w:r>
      <w:r>
        <w:rPr>
          <w:rFonts w:hint="eastAsia"/>
        </w:rPr>
        <w:br/>
      </w:r>
      <w:r>
        <w:rPr>
          <w:rFonts w:hint="eastAsia"/>
        </w:rPr>
        <w:t>　　（5）互联网大数据征信引发个人信息保护诸多争议</w:t>
      </w:r>
      <w:r>
        <w:rPr>
          <w:rFonts w:hint="eastAsia"/>
        </w:rPr>
        <w:br/>
      </w:r>
      <w:r>
        <w:rPr>
          <w:rFonts w:hint="eastAsia"/>
        </w:rPr>
        <w:t>　　（6）法律监管尺度成为影响征信行业发展的“双刃剑”</w:t>
      </w:r>
      <w:r>
        <w:rPr>
          <w:rFonts w:hint="eastAsia"/>
        </w:rPr>
        <w:br/>
      </w:r>
      <w:r>
        <w:rPr>
          <w:rFonts w:hint="eastAsia"/>
        </w:rPr>
        <w:t>　　4.4 、征信行业市场空间预测</w:t>
      </w:r>
      <w:r>
        <w:rPr>
          <w:rFonts w:hint="eastAsia"/>
        </w:rPr>
        <w:br/>
      </w:r>
      <w:r>
        <w:rPr>
          <w:rFonts w:hint="eastAsia"/>
        </w:rPr>
        <w:t>　　　　4.4.1 、企业征信市场规模约为100亿</w:t>
      </w:r>
      <w:r>
        <w:rPr>
          <w:rFonts w:hint="eastAsia"/>
        </w:rPr>
        <w:br/>
      </w:r>
      <w:r>
        <w:rPr>
          <w:rFonts w:hint="eastAsia"/>
        </w:rPr>
        <w:t>　　　　4.4.2 、个人征信市场规模约为675亿</w:t>
      </w:r>
      <w:r>
        <w:rPr>
          <w:rFonts w:hint="eastAsia"/>
        </w:rPr>
        <w:br/>
      </w:r>
      <w:r>
        <w:rPr>
          <w:rFonts w:hint="eastAsia"/>
        </w:rPr>
        <w:t>　　　　目前我国正在积极推进个人征信系统的完善，从个人征信系统覆盖的自然人数量来看，正处在稳定增长阶段，日均查询次数快速提高。同时中国人民银行征信中心已试运行新版个人征信报告，近期可能正式上线。新版报告采集信息将更细化、更全面、更精准，展示更多的个人信用记录。在此基础上，我国个人征信查询市场规模会逐步提高，年均增速维持在20%左右，预计到达到440亿元。</w:t>
      </w:r>
      <w:r>
        <w:rPr>
          <w:rFonts w:hint="eastAsia"/>
        </w:rPr>
        <w:br/>
      </w:r>
      <w:r>
        <w:rPr>
          <w:rFonts w:hint="eastAsia"/>
        </w:rPr>
        <w:t>　　　　2025-2031年中国个人征信查询市场规模及预测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中智林.－主要公司分析</w:t>
      </w:r>
      <w:r>
        <w:rPr>
          <w:rFonts w:hint="eastAsia"/>
        </w:rPr>
        <w:br/>
      </w:r>
      <w:r>
        <w:rPr>
          <w:rFonts w:hint="eastAsia"/>
        </w:rPr>
        <w:t>　　5.1 、银之杰</w:t>
      </w:r>
      <w:r>
        <w:rPr>
          <w:rFonts w:hint="eastAsia"/>
        </w:rPr>
        <w:br/>
      </w:r>
      <w:r>
        <w:rPr>
          <w:rFonts w:hint="eastAsia"/>
        </w:rPr>
        <w:t>　　5.2 、航天信息</w:t>
      </w:r>
      <w:r>
        <w:rPr>
          <w:rFonts w:hint="eastAsia"/>
        </w:rPr>
        <w:br/>
      </w:r>
      <w:r>
        <w:rPr>
          <w:rFonts w:hint="eastAsia"/>
        </w:rPr>
        <w:t>　　5.3 、广联达</w:t>
      </w:r>
      <w:r>
        <w:rPr>
          <w:rFonts w:hint="eastAsia"/>
        </w:rPr>
        <w:br/>
      </w:r>
      <w:r>
        <w:rPr>
          <w:rFonts w:hint="eastAsia"/>
        </w:rPr>
        <w:t>　　5.4 、飞利信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1：征信行业产业链</w:t>
      </w:r>
      <w:r>
        <w:rPr>
          <w:rFonts w:hint="eastAsia"/>
        </w:rPr>
        <w:br/>
      </w:r>
      <w:r>
        <w:rPr>
          <w:rFonts w:hint="eastAsia"/>
        </w:rPr>
        <w:t>　　图表 2：我国征信行业发展历程</w:t>
      </w:r>
      <w:r>
        <w:rPr>
          <w:rFonts w:hint="eastAsia"/>
        </w:rPr>
        <w:br/>
      </w:r>
      <w:r>
        <w:rPr>
          <w:rFonts w:hint="eastAsia"/>
        </w:rPr>
        <w:t>　　图表 3：目前我国征信体系</w:t>
      </w:r>
      <w:r>
        <w:rPr>
          <w:rFonts w:hint="eastAsia"/>
        </w:rPr>
        <w:br/>
      </w:r>
      <w:r>
        <w:rPr>
          <w:rFonts w:hint="eastAsia"/>
        </w:rPr>
        <w:t>　　图表 4：2020-2025年央行个人征信系统收录自然人数量及信贷人数</w:t>
      </w:r>
      <w:r>
        <w:rPr>
          <w:rFonts w:hint="eastAsia"/>
        </w:rPr>
        <w:br/>
      </w:r>
      <w:r>
        <w:rPr>
          <w:rFonts w:hint="eastAsia"/>
        </w:rPr>
        <w:t>　　图表 5：2025年央行个人征信数据库收录信息构成</w:t>
      </w:r>
      <w:r>
        <w:rPr>
          <w:rFonts w:hint="eastAsia"/>
        </w:rPr>
        <w:br/>
      </w:r>
      <w:r>
        <w:rPr>
          <w:rFonts w:hint="eastAsia"/>
        </w:rPr>
        <w:t>　　图表 6：央行企业与个人数据库收录信息</w:t>
      </w:r>
      <w:r>
        <w:rPr>
          <w:rFonts w:hint="eastAsia"/>
        </w:rPr>
        <w:br/>
      </w:r>
      <w:r>
        <w:rPr>
          <w:rFonts w:hint="eastAsia"/>
        </w:rPr>
        <w:t>　　图表 7：民营征信牌照发放情况</w:t>
      </w:r>
      <w:r>
        <w:rPr>
          <w:rFonts w:hint="eastAsia"/>
        </w:rPr>
        <w:br/>
      </w:r>
      <w:r>
        <w:rPr>
          <w:rFonts w:hint="eastAsia"/>
        </w:rPr>
        <w:t>　　图表 8：芝麻信用的数据来源</w:t>
      </w:r>
      <w:r>
        <w:rPr>
          <w:rFonts w:hint="eastAsia"/>
        </w:rPr>
        <w:br/>
      </w:r>
      <w:r>
        <w:rPr>
          <w:rFonts w:hint="eastAsia"/>
        </w:rPr>
        <w:t>　　图表 9：首批入围个人征信牌照的8家机构</w:t>
      </w:r>
      <w:r>
        <w:rPr>
          <w:rFonts w:hint="eastAsia"/>
        </w:rPr>
        <w:br/>
      </w:r>
      <w:r>
        <w:rPr>
          <w:rFonts w:hint="eastAsia"/>
        </w:rPr>
        <w:t>　　图表 10：国际上4种主要征信模式对比</w:t>
      </w:r>
      <w:r>
        <w:rPr>
          <w:rFonts w:hint="eastAsia"/>
        </w:rPr>
        <w:br/>
      </w:r>
      <w:r>
        <w:rPr>
          <w:rFonts w:hint="eastAsia"/>
        </w:rPr>
        <w:t>　　图表 11：日本征信业模式</w:t>
      </w:r>
      <w:r>
        <w:rPr>
          <w:rFonts w:hint="eastAsia"/>
        </w:rPr>
        <w:br/>
      </w:r>
      <w:r>
        <w:rPr>
          <w:rFonts w:hint="eastAsia"/>
        </w:rPr>
        <w:t>　　图表 12：德国征信业模式</w:t>
      </w:r>
      <w:r>
        <w:rPr>
          <w:rFonts w:hint="eastAsia"/>
        </w:rPr>
        <w:br/>
      </w:r>
      <w:r>
        <w:rPr>
          <w:rFonts w:hint="eastAsia"/>
        </w:rPr>
        <w:t>　　图表 13：美国征信行业发展历程</w:t>
      </w:r>
      <w:r>
        <w:rPr>
          <w:rFonts w:hint="eastAsia"/>
        </w:rPr>
        <w:br/>
      </w:r>
      <w:r>
        <w:rPr>
          <w:rFonts w:hint="eastAsia"/>
        </w:rPr>
        <w:t>　　图表 14：美国征信业形成寡头垄断的市场格局</w:t>
      </w:r>
      <w:r>
        <w:rPr>
          <w:rFonts w:hint="eastAsia"/>
        </w:rPr>
        <w:br/>
      </w:r>
      <w:r>
        <w:rPr>
          <w:rFonts w:hint="eastAsia"/>
        </w:rPr>
        <w:t>　　图表 15：美国征信行业产业链</w:t>
      </w:r>
      <w:r>
        <w:rPr>
          <w:rFonts w:hint="eastAsia"/>
        </w:rPr>
        <w:br/>
      </w:r>
      <w:r>
        <w:rPr>
          <w:rFonts w:hint="eastAsia"/>
        </w:rPr>
        <w:t>　　图表 16：FICO评分系统的评分项</w:t>
      </w:r>
      <w:r>
        <w:rPr>
          <w:rFonts w:hint="eastAsia"/>
        </w:rPr>
        <w:br/>
      </w:r>
      <w:r>
        <w:rPr>
          <w:rFonts w:hint="eastAsia"/>
        </w:rPr>
        <w:t>　　图表 17：美国征信行业主要企业财务指标</w:t>
      </w:r>
      <w:r>
        <w:rPr>
          <w:rFonts w:hint="eastAsia"/>
        </w:rPr>
        <w:br/>
      </w:r>
      <w:r>
        <w:rPr>
          <w:rFonts w:hint="eastAsia"/>
        </w:rPr>
        <w:t>　　图表 18：Experian提供多元化的信用产品</w:t>
      </w:r>
      <w:r>
        <w:rPr>
          <w:rFonts w:hint="eastAsia"/>
        </w:rPr>
        <w:br/>
      </w:r>
      <w:r>
        <w:rPr>
          <w:rFonts w:hint="eastAsia"/>
        </w:rPr>
        <w:t>　　图表 19：Experian2019财年收入结构—产品</w:t>
      </w:r>
      <w:r>
        <w:rPr>
          <w:rFonts w:hint="eastAsia"/>
        </w:rPr>
        <w:br/>
      </w:r>
      <w:r>
        <w:rPr>
          <w:rFonts w:hint="eastAsia"/>
        </w:rPr>
        <w:t>　　图表 20：Experian2019财年收入结构—客户行业</w:t>
      </w:r>
      <w:r>
        <w:rPr>
          <w:rFonts w:hint="eastAsia"/>
        </w:rPr>
        <w:br/>
      </w:r>
      <w:r>
        <w:rPr>
          <w:rFonts w:hint="eastAsia"/>
        </w:rPr>
        <w:t>　　图表 21：我国征信行业的成长性要素</w:t>
      </w:r>
      <w:r>
        <w:rPr>
          <w:rFonts w:hint="eastAsia"/>
        </w:rPr>
        <w:br/>
      </w:r>
      <w:r>
        <w:rPr>
          <w:rFonts w:hint="eastAsia"/>
        </w:rPr>
        <w:t>　　图表 22：2020-2025年小微企业贷款余额及增长预期</w:t>
      </w:r>
      <w:r>
        <w:rPr>
          <w:rFonts w:hint="eastAsia"/>
        </w:rPr>
        <w:br/>
      </w:r>
      <w:r>
        <w:rPr>
          <w:rFonts w:hint="eastAsia"/>
        </w:rPr>
        <w:t>　　图表 23：2020-2025年个人贷款余额（万亿）及增长预期</w:t>
      </w:r>
      <w:r>
        <w:rPr>
          <w:rFonts w:hint="eastAsia"/>
        </w:rPr>
        <w:br/>
      </w:r>
      <w:r>
        <w:rPr>
          <w:rFonts w:hint="eastAsia"/>
        </w:rPr>
        <w:t>　　图表 24：P2P平台月成交量和月环比增速</w:t>
      </w:r>
      <w:r>
        <w:rPr>
          <w:rFonts w:hint="eastAsia"/>
        </w:rPr>
        <w:br/>
      </w:r>
      <w:r>
        <w:rPr>
          <w:rFonts w:hint="eastAsia"/>
        </w:rPr>
        <w:t>　　图表 25：新增问题P2P平台数和累计问题P2P平台数</w:t>
      </w:r>
      <w:r>
        <w:rPr>
          <w:rFonts w:hint="eastAsia"/>
        </w:rPr>
        <w:br/>
      </w:r>
      <w:r>
        <w:rPr>
          <w:rFonts w:hint="eastAsia"/>
        </w:rPr>
        <w:t>　　图表 26：国内外共享经济案例</w:t>
      </w:r>
      <w:r>
        <w:rPr>
          <w:rFonts w:hint="eastAsia"/>
        </w:rPr>
        <w:br/>
      </w:r>
      <w:r>
        <w:rPr>
          <w:rFonts w:hint="eastAsia"/>
        </w:rPr>
        <w:t>　　图表 27：大数据产业发展与政府数据公开</w:t>
      </w:r>
      <w:r>
        <w:rPr>
          <w:rFonts w:hint="eastAsia"/>
        </w:rPr>
        <w:br/>
      </w:r>
      <w:r>
        <w:rPr>
          <w:rFonts w:hint="eastAsia"/>
        </w:rPr>
        <w:t>　　图表 28：大数据技术为征信产业链注入新活力</w:t>
      </w:r>
      <w:r>
        <w:rPr>
          <w:rFonts w:hint="eastAsia"/>
        </w:rPr>
        <w:br/>
      </w:r>
      <w:r>
        <w:rPr>
          <w:rFonts w:hint="eastAsia"/>
        </w:rPr>
        <w:t>　　图表 29：FICO评分的人群分布</w:t>
      </w:r>
      <w:r>
        <w:rPr>
          <w:rFonts w:hint="eastAsia"/>
        </w:rPr>
        <w:br/>
      </w:r>
      <w:r>
        <w:rPr>
          <w:rFonts w:hint="eastAsia"/>
        </w:rPr>
        <w:t>　　图表 30：美国的差异化金融服务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0ee5c1cab47b6" w:history="1">
        <w:r>
          <w:rPr>
            <w:rStyle w:val="Hyperlink"/>
          </w:rPr>
          <w:t>2025-2031年中国征信大数据行业发展全面调研及未来前景分析报告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0ee5c1cab47b6" w:history="1">
        <w:r>
          <w:rPr>
            <w:rStyle w:val="Hyperlink"/>
          </w:rPr>
          <w:t>https://www.20087.com/7/09/ZhengXinDaShuJuHangYeFaZhanQianJing.html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热点：网贷大数据和征信一样吗、征信大数据查询、征信跟大数据有什么区别、征信大数据怎么恢复、征信和大数据、征信大数据评分是多少才合格、信用大数据征信、征信大数据多久更新一次数据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65afec62e4205" w:history="1">
      <w:r>
        <w:rPr>
          <w:rStyle w:val="Hyperlink"/>
        </w:rPr>
        <w:t>2025-2031年中国征信大数据行业发展全面调研及未来前景分析报告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engXinDaShuJuHangYeFaZhanQianJing.html" TargetMode="External" Id="R5490ee5c1cab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engXinDaShuJuHangYeFaZhanQianJing.html" TargetMode="External" Id="R21865afec62e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2025-05-30T02:40:00Z</dcterms:created>
  <dcterms:modified xsi:type="dcterms:W3CDTF">2025-05-30T03:40:00Z</dcterms:modified>
  <dc:subject>2025-2031年中国征信大数据行业发展全面调研及未来前景分析报告</dc:subject>
  <dc:title>2025-2031年中国征信大数据行业发展全面调研及未来前景分析报告</dc:title>
  <cp:keywords>2025-2031年中国征信大数据行业发展全面调研及未来前景分析报告</cp:keywords>
  <dc:description>2025-2031年中国征信大数据行业发展全面调研及未来前景分析报告</dc:description>
</cp:coreProperties>
</file>