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1d9d21359e4d39" w:history="1">
              <w:r>
                <w:rPr>
                  <w:rStyle w:val="Hyperlink"/>
                </w:rPr>
                <w:t>2025-2031年中国线上游戏行业市场分析与前景趋势预测报告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1d9d21359e4d39" w:history="1">
              <w:r>
                <w:rPr>
                  <w:rStyle w:val="Hyperlink"/>
                </w:rPr>
                <w:t>2025-2031年中国线上游戏行业市场分析与前景趋势预测报告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1d9d21359e4d39" w:history="1">
                <w:r>
                  <w:rPr>
                    <w:rStyle w:val="Hyperlink"/>
                  </w:rPr>
                  <w:t>https://www.20087.com/7/79/XianShangYouXiHangYeQuShi.html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上游戏是一种融合了娱乐、社交和竞技的数字娱乐形式，近年来随着互联网和移动设备的普及，市场规模迅速扩大。从MMORPG（大型多人在线角色扮演游戏）到MOBA（多人在线战术竞技游戏），再到休闲益智类游戏，线上游戏覆盖了广泛的玩家群体，满足了多样化的娱乐需求。然而，如何在激烈的市场竞争中保持游戏的创新性和吸引力，以及如何应对玩家隐私和网络安全的挑战，成为行业发展的关键议题。</w:t>
      </w:r>
      <w:r>
        <w:rPr>
          <w:rFonts w:hint="eastAsia"/>
        </w:rPr>
        <w:br/>
      </w:r>
      <w:r>
        <w:rPr>
          <w:rFonts w:hint="eastAsia"/>
        </w:rPr>
        <w:t>　　未来，线上游戏将朝着更沉浸、更社交、更个性化的发展方向前进。一方面，通过虚拟现实（VR）、增强现实（AR）和云游戏技术的应用，打造更加真实、沉浸的游戏体验，吸引玩家长时间参与。另一方面，结合社交网络和大数据分析，构建更加丰富的游戏社交生态，增强玩家间的互动和社区归属感。此外，随着游戏内容创作工具的普及，玩家自制内容和个性化定制将成为游戏创新的重要驱动力，推动游戏产业的持续繁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1d9d21359e4d39" w:history="1">
        <w:r>
          <w:rPr>
            <w:rStyle w:val="Hyperlink"/>
          </w:rPr>
          <w:t>2025-2031年中国线上游戏行业市场分析与前景趋势预测报告</w:t>
        </w:r>
      </w:hyperlink>
      <w:r>
        <w:rPr>
          <w:rFonts w:hint="eastAsia"/>
        </w:rPr>
        <w:t>》基于多年线上游戏行业研究积累，结合当前市场发展现状，依托国家权威数据资源和长期市场监测数据库，对线上游戏行业进行了全面调研与分析。报告详细阐述了线上游戏市场规模、市场前景、发展趋势、技术现状及未来方向，重点分析了行业内主要企业的竞争格局，并通过SWOT分析揭示了线上游戏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d1d9d21359e4d39" w:history="1">
        <w:r>
          <w:rPr>
            <w:rStyle w:val="Hyperlink"/>
          </w:rPr>
          <w:t>2025-2031年中国线上游戏行业市场分析与前景趋势预测报告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》为投资者提供了准确的市场现状解读，帮助预判行业前景，挖掘投资价值，同时从投资策略和营销策略等角度提出实用建议，助力投资者在线上游戏行业中把握机遇、规避风险。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线上游戏产业概述</w:t>
      </w:r>
      <w:r>
        <w:rPr>
          <w:rFonts w:hint="eastAsia"/>
        </w:rPr>
        <w:br/>
      </w:r>
      <w:r>
        <w:rPr>
          <w:rFonts w:hint="eastAsia"/>
        </w:rPr>
        <w:t>　　第一节 线上游戏定义</w:t>
      </w:r>
      <w:r>
        <w:rPr>
          <w:rFonts w:hint="eastAsia"/>
        </w:rPr>
        <w:br/>
      </w:r>
      <w:r>
        <w:rPr>
          <w:rFonts w:hint="eastAsia"/>
        </w:rPr>
        <w:t>　　第二节 线上游戏行业特点</w:t>
      </w:r>
      <w:r>
        <w:rPr>
          <w:rFonts w:hint="eastAsia"/>
        </w:rPr>
        <w:br/>
      </w:r>
      <w:r>
        <w:rPr>
          <w:rFonts w:hint="eastAsia"/>
        </w:rPr>
        <w:t>　　第三节 线上游戏产业链分析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2024-2025年中国线上游戏行业运行环境分析</w:t>
      </w:r>
      <w:r>
        <w:rPr>
          <w:rFonts w:hint="eastAsia"/>
        </w:rPr>
        <w:br/>
      </w:r>
      <w:r>
        <w:rPr>
          <w:rFonts w:hint="eastAsia"/>
        </w:rPr>
        <w:t>　　第一节 中国线上游戏运行经济环境分析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中国线上游戏产业政策环境分析</w:t>
      </w:r>
      <w:r>
        <w:rPr>
          <w:rFonts w:hint="eastAsia"/>
        </w:rPr>
        <w:br/>
      </w:r>
      <w:r>
        <w:rPr>
          <w:rFonts w:hint="eastAsia"/>
        </w:rPr>
        <w:t>　　　　一、线上游戏行业监管体制</w:t>
      </w:r>
      <w:r>
        <w:rPr>
          <w:rFonts w:hint="eastAsia"/>
        </w:rPr>
        <w:br/>
      </w:r>
      <w:r>
        <w:rPr>
          <w:rFonts w:hint="eastAsia"/>
        </w:rPr>
        <w:t>　　　　二、线上游戏行业主要法规</w:t>
      </w:r>
      <w:r>
        <w:rPr>
          <w:rFonts w:hint="eastAsia"/>
        </w:rPr>
        <w:br/>
      </w:r>
      <w:r>
        <w:rPr>
          <w:rFonts w:hint="eastAsia"/>
        </w:rPr>
        <w:t>　　　　三、主要线上游戏产业政策</w:t>
      </w:r>
      <w:r>
        <w:rPr>
          <w:rFonts w:hint="eastAsia"/>
        </w:rPr>
        <w:br/>
      </w:r>
      <w:r>
        <w:rPr>
          <w:rFonts w:hint="eastAsia"/>
        </w:rPr>
        <w:t>　　第三节 中国线上游戏产业社会环境分析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2024-2025年全球线上游戏行业发展态势分析</w:t>
      </w:r>
      <w:r>
        <w:rPr>
          <w:rFonts w:hint="eastAsia"/>
        </w:rPr>
        <w:br/>
      </w:r>
      <w:r>
        <w:rPr>
          <w:rFonts w:hint="eastAsia"/>
        </w:rPr>
        <w:t>　　第一节 全球线上游戏市场发展现状分析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全球主要国家线上游戏市场现状</w:t>
      </w:r>
      <w:r>
        <w:rPr>
          <w:rFonts w:hint="eastAsia"/>
        </w:rPr>
        <w:br/>
      </w:r>
      <w:r>
        <w:rPr>
          <w:rFonts w:hint="eastAsia"/>
        </w:rPr>
        <w:t>　　第三节 全球线上游戏行业发展趋势预测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中国线上游戏行业市场分析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2019-2024年中国线上游戏行业规模情况</w:t>
      </w:r>
      <w:r>
        <w:rPr>
          <w:rFonts w:hint="eastAsia"/>
        </w:rPr>
        <w:br/>
      </w:r>
      <w:r>
        <w:rPr>
          <w:rFonts w:hint="eastAsia"/>
        </w:rPr>
        <w:t>　　　　一、线上游戏行业市场规模情况分析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二、线上游戏行业单位规模情况</w:t>
      </w:r>
      <w:r>
        <w:rPr>
          <w:rFonts w:hint="eastAsia"/>
        </w:rPr>
        <w:br/>
      </w:r>
      <w:r>
        <w:rPr>
          <w:rFonts w:hint="eastAsia"/>
        </w:rPr>
        <w:t>　　　　三、线上游戏行业人员规模情况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2019-2024年中国线上游戏行业财务能力分析</w:t>
      </w:r>
      <w:r>
        <w:rPr>
          <w:rFonts w:hint="eastAsia"/>
        </w:rPr>
        <w:br/>
      </w:r>
      <w:r>
        <w:rPr>
          <w:rFonts w:hint="eastAsia"/>
        </w:rPr>
        <w:t>　　　　一、线上游戏行业盈利能力分析</w:t>
      </w:r>
      <w:r>
        <w:rPr>
          <w:rFonts w:hint="eastAsia"/>
        </w:rPr>
        <w:br/>
      </w:r>
      <w:r>
        <w:rPr>
          <w:rFonts w:hint="eastAsia"/>
        </w:rPr>
        <w:t>　　　　二、线上游戏行业偿债能力分析</w:t>
      </w:r>
      <w:r>
        <w:rPr>
          <w:rFonts w:hint="eastAsia"/>
        </w:rPr>
        <w:br/>
      </w:r>
      <w:r>
        <w:rPr>
          <w:rFonts w:hint="eastAsia"/>
        </w:rPr>
        <w:t>　　　　三、线上游戏行业营运能力分析</w:t>
      </w:r>
      <w:r>
        <w:rPr>
          <w:rFonts w:hint="eastAsia"/>
        </w:rPr>
        <w:br/>
      </w:r>
      <w:r>
        <w:rPr>
          <w:rFonts w:hint="eastAsia"/>
        </w:rPr>
        <w:t>　　　　四、线上游戏行业发展能力分析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2024-2025年中国线上游戏行业热点动态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2025年中国线上游戏行业面临的挑战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中国重点地区线上游戏行业市场调研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重点地区（一）线上游戏市场调研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重点地区（二）线上游戏市场调研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重点地区（三）线上游戏市场调研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重点地区（四）线上游戏市场调研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重点地区（五）线上游戏市场调研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中国线上游戏行业价格走势及影响因素分析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国内线上游戏行业价格回顾</w:t>
      </w:r>
      <w:r>
        <w:rPr>
          <w:rFonts w:hint="eastAsia"/>
        </w:rPr>
        <w:br/>
      </w:r>
      <w:r>
        <w:rPr>
          <w:rFonts w:hint="eastAsia"/>
        </w:rPr>
        <w:t>　　第二节 国内线上游戏行业价格走势预测</w:t>
      </w:r>
      <w:r>
        <w:rPr>
          <w:rFonts w:hint="eastAsia"/>
        </w:rPr>
        <w:br/>
      </w:r>
      <w:r>
        <w:rPr>
          <w:rFonts w:hint="eastAsia"/>
        </w:rPr>
        <w:t>　　第三节 国内线上游戏行业价格影响因素分析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中国线上游戏行业客户调研</w:t>
      </w:r>
      <w:r>
        <w:rPr>
          <w:rFonts w:hint="eastAsia"/>
        </w:rPr>
        <w:br/>
      </w:r>
      <w:r>
        <w:rPr>
          <w:rFonts w:hint="eastAsia"/>
        </w:rPr>
        <w:t>　　　　一、线上游戏行业客户偏好调查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二、客户对线上游戏品牌的首要认知渠道</w:t>
      </w:r>
      <w:r>
        <w:rPr>
          <w:rFonts w:hint="eastAsia"/>
        </w:rPr>
        <w:br/>
      </w:r>
      <w:r>
        <w:rPr>
          <w:rFonts w:hint="eastAsia"/>
        </w:rPr>
        <w:t>　　　　三、线上游戏品牌忠诚度调查</w:t>
      </w:r>
      <w:r>
        <w:rPr>
          <w:rFonts w:hint="eastAsia"/>
        </w:rPr>
        <w:br/>
      </w:r>
      <w:r>
        <w:rPr>
          <w:rFonts w:hint="eastAsia"/>
        </w:rPr>
        <w:t>　　　　四、线上游戏行业客户消费理念调研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中国线上游戏行业竞争格局分析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2025年线上游戏行业集中度分析</w:t>
      </w:r>
      <w:r>
        <w:rPr>
          <w:rFonts w:hint="eastAsia"/>
        </w:rPr>
        <w:br/>
      </w:r>
      <w:r>
        <w:rPr>
          <w:rFonts w:hint="eastAsia"/>
        </w:rPr>
        <w:t>　　　　一、线上游戏市场集中度分析</w:t>
      </w:r>
      <w:r>
        <w:rPr>
          <w:rFonts w:hint="eastAsia"/>
        </w:rPr>
        <w:br/>
      </w:r>
      <w:r>
        <w:rPr>
          <w:rFonts w:hint="eastAsia"/>
        </w:rPr>
        <w:t>　　　　二、线上游戏企业集中度分析</w:t>
      </w:r>
      <w:r>
        <w:rPr>
          <w:rFonts w:hint="eastAsia"/>
        </w:rPr>
        <w:br/>
      </w:r>
      <w:r>
        <w:rPr>
          <w:rFonts w:hint="eastAsia"/>
        </w:rPr>
        <w:t>　　第二节 2025年线上游戏行业竞争格局分析</w:t>
      </w:r>
      <w:r>
        <w:rPr>
          <w:rFonts w:hint="eastAsia"/>
        </w:rPr>
        <w:br/>
      </w:r>
      <w:r>
        <w:rPr>
          <w:rFonts w:hint="eastAsia"/>
        </w:rPr>
        <w:t>　　　　一、线上游戏行业竞争策略分析</w:t>
      </w:r>
      <w:r>
        <w:rPr>
          <w:rFonts w:hint="eastAsia"/>
        </w:rPr>
        <w:br/>
      </w:r>
      <w:r>
        <w:rPr>
          <w:rFonts w:hint="eastAsia"/>
        </w:rPr>
        <w:t>　　　　二、线上游戏行业竞争格局展望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三、我国线上游戏市场竞争趋势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线上游戏行业重点企业发展调研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线上游戏企业发展策略分析</w:t>
      </w:r>
      <w:r>
        <w:rPr>
          <w:rFonts w:hint="eastAsia"/>
        </w:rPr>
        <w:br/>
      </w:r>
      <w:r>
        <w:rPr>
          <w:rFonts w:hint="eastAsia"/>
        </w:rPr>
        <w:t>　　第一节 线上游戏市场策略分析</w:t>
      </w:r>
      <w:r>
        <w:rPr>
          <w:rFonts w:hint="eastAsia"/>
        </w:rPr>
        <w:br/>
      </w:r>
      <w:r>
        <w:rPr>
          <w:rFonts w:hint="eastAsia"/>
        </w:rPr>
        <w:t>　　　　一、线上游戏价格策略分析</w:t>
      </w:r>
      <w:r>
        <w:rPr>
          <w:rFonts w:hint="eastAsia"/>
        </w:rPr>
        <w:br/>
      </w:r>
      <w:r>
        <w:rPr>
          <w:rFonts w:hint="eastAsia"/>
        </w:rPr>
        <w:t>　　　　二、线上游戏渠道策略分析</w:t>
      </w:r>
      <w:r>
        <w:rPr>
          <w:rFonts w:hint="eastAsia"/>
        </w:rPr>
        <w:br/>
      </w:r>
      <w:r>
        <w:rPr>
          <w:rFonts w:hint="eastAsia"/>
        </w:rPr>
        <w:t>　　第二节 线上游戏销售策略分析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提高线上游戏企业竞争力的策略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一、提高中国线上游戏企业核心竞争力的对策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二、线上游戏企业提升竞争力的主要方向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三、影响线上游戏企业核心竞争力的因素及提升途径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四、提高线上游戏企业竞争力的策略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线上游戏行业投资风险与控制策略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线上游戏行业SWOT模型分析</w:t>
      </w:r>
      <w:r>
        <w:rPr>
          <w:rFonts w:hint="eastAsia"/>
        </w:rPr>
        <w:br/>
      </w:r>
      <w:r>
        <w:rPr>
          <w:rFonts w:hint="eastAsia"/>
        </w:rPr>
        <w:t>　　　　一、线上游戏行业优势分析</w:t>
      </w:r>
      <w:r>
        <w:rPr>
          <w:rFonts w:hint="eastAsia"/>
        </w:rPr>
        <w:br/>
      </w:r>
      <w:r>
        <w:rPr>
          <w:rFonts w:hint="eastAsia"/>
        </w:rPr>
        <w:t>　　　　二、线上游戏行业劣势分析</w:t>
      </w:r>
      <w:r>
        <w:rPr>
          <w:rFonts w:hint="eastAsia"/>
        </w:rPr>
        <w:br/>
      </w:r>
      <w:r>
        <w:rPr>
          <w:rFonts w:hint="eastAsia"/>
        </w:rPr>
        <w:t>　　　　三、线上游戏行业机会分析</w:t>
      </w:r>
      <w:r>
        <w:rPr>
          <w:rFonts w:hint="eastAsia"/>
        </w:rPr>
        <w:br/>
      </w:r>
      <w:r>
        <w:rPr>
          <w:rFonts w:hint="eastAsia"/>
        </w:rPr>
        <w:t>　　　　四、线上游戏行业风险分析</w:t>
      </w:r>
      <w:r>
        <w:rPr>
          <w:rFonts w:hint="eastAsia"/>
        </w:rPr>
        <w:br/>
      </w:r>
      <w:r>
        <w:rPr>
          <w:rFonts w:hint="eastAsia"/>
        </w:rPr>
        <w:t>　　第二节 线上游戏行业投资风险及控制策略分析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一、线上游戏市场风险及控制策略</w:t>
      </w:r>
      <w:r>
        <w:rPr>
          <w:rFonts w:hint="eastAsia"/>
        </w:rPr>
        <w:br/>
      </w:r>
      <w:r>
        <w:rPr>
          <w:rFonts w:hint="eastAsia"/>
        </w:rPr>
        <w:t>　　　　二、线上游戏行业政策风险及控制策略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三、线上游戏行业经营风险及控制策略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四、线上游戏同业竞争风险及控制策略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五、线上游戏行业其他风险及控制策略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2025-2031年中国线上游戏行业投资潜力及发展趋势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2025-2031年线上游戏行业投资潜力分析</w:t>
      </w:r>
      <w:r>
        <w:rPr>
          <w:rFonts w:hint="eastAsia"/>
        </w:rPr>
        <w:br/>
      </w:r>
      <w:r>
        <w:rPr>
          <w:rFonts w:hint="eastAsia"/>
        </w:rPr>
        <w:t>　　　　一、线上游戏行业重点可投资领域</w:t>
      </w:r>
      <w:r>
        <w:rPr>
          <w:rFonts w:hint="eastAsia"/>
        </w:rPr>
        <w:br/>
      </w:r>
      <w:r>
        <w:rPr>
          <w:rFonts w:hint="eastAsia"/>
        </w:rPr>
        <w:t>　　　　二、线上游戏行业目标市场需求潜力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三、线上游戏行业投资潜力综合评判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中.智.林.－2025-2031年中国线上游戏行业发展趋势分析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一、2025年线上游戏市场前景分析</w:t>
      </w:r>
      <w:r>
        <w:rPr>
          <w:rFonts w:hint="eastAsia"/>
        </w:rPr>
        <w:br/>
      </w:r>
      <w:r>
        <w:rPr>
          <w:rFonts w:hint="eastAsia"/>
        </w:rPr>
        <w:t>　　　　二、2025年线上游戏发展趋势预测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三、2025-2031年我国线上游戏行业发展剖析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五、未来线上游戏行业发展变局剖析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线上游戏行业历程</w:t>
      </w:r>
      <w:r>
        <w:rPr>
          <w:rFonts w:hint="eastAsia"/>
        </w:rPr>
        <w:br/>
      </w:r>
      <w:r>
        <w:rPr>
          <w:rFonts w:hint="eastAsia"/>
        </w:rPr>
        <w:t>　　图表 线上游戏行业生命周期</w:t>
      </w:r>
      <w:r>
        <w:rPr>
          <w:rFonts w:hint="eastAsia"/>
        </w:rPr>
        <w:br/>
      </w:r>
      <w:r>
        <w:rPr>
          <w:rFonts w:hint="eastAsia"/>
        </w:rPr>
        <w:t>　　图表 线上游戏行业产业链分析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2019-2024年线上游戏行业市场容量统计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2019-2024年中国线上游戏行业市场规模及增长情况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2019-2024年中国线上游戏行业销售收入分析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2019-2024年中国线上游戏行业盈利情况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2019-2024年中国线上游戏行业利润总额分析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2019-2024年中国线上游戏行业企业数量情况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2019-2024年中国线上游戏行业企业平均规模情况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2019-2024年中国线上游戏行业竞争力分析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2019-2024年中国线上游戏行业盈利能力分析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2019-2024年中国线上游戏行业运营能力分析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2019-2024年中国线上游戏行业偿债能力分析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2019-2024年中国线上游戏行业发展能力分析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2019-2024年中国线上游戏行业经营效益分析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**地区线上游戏市场规模及增长情况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**地区线上游戏行业市场需求情况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**地区线上游戏市场规模及增长情况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**地区线上游戏行业市场需求情况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**地区线上游戏市场规模及增长情况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**地区线上游戏行业市场需求情况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线上游戏重点企业（一）基本信息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线上游戏重点企业（一）经营情况分析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线上游戏重点企业（一）盈利能力情况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线上游戏重点企业（一）偿债能力情况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线上游戏重点企业（一）运营能力情况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线上游戏重点企业（一）成长能力情况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线上游戏重点企业（二）基本信息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线上游戏重点企业（二）经营情况分析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线上游戏重点企业（二）盈利能力情况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线上游戏重点企业（二）偿债能力情况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线上游戏重点企业（二）运营能力情况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线上游戏重点企业（二）成长能力情况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2025-2031年中国线上游戏行业市场容量预测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2025-2031年中国线上游戏行业市场规模预测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2025-2031年中国线上游戏市场前景分析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2025-2031年中国线上游戏行业发展趋势预测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1d9d21359e4d39" w:history="1">
        <w:r>
          <w:rPr>
            <w:rStyle w:val="Hyperlink"/>
          </w:rPr>
          <w:t>2025-2031年中国线上游戏行业市场分析与前景趋势预测报告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1d9d21359e4d39" w:history="1">
        <w:r>
          <w:rPr>
            <w:rStyle w:val="Hyperlink"/>
          </w:rPr>
          <w:t>https://www.20087.com/7/79/XianShangYouXiHangYeQuShi.html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热点：不用登录和注册的游戏、线上团建可以玩什么、打字聊天能玩啥游戏、隔着屏幕聊天小游戏、2个人现实中玩的游戏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69e51d7cf441d3" w:history="1">
      <w:r>
        <w:rPr>
          <w:rStyle w:val="Hyperlink"/>
        </w:rPr>
        <w:t>2025-2031年中国线上游戏行业市场分析与前景趋势预测报告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XianShangYouXiHangYeQuShi.html" TargetMode="External" Id="Rfd1d9d21359e4d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XianShangYouXiHangYeQuShi.html" TargetMode="External" Id="Rcf69e51d7cf441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2024-11-15T03:39:00Z</dcterms:created>
  <dcterms:modified xsi:type="dcterms:W3CDTF">2024-11-15T04:39:00Z</dcterms:modified>
  <dc:subject>2025-2031年中国线上游戏行业市场分析与前景趋势预测报告</dc:subject>
  <dc:title>2025-2031年中国线上游戏行业市场分析与前景趋势预测报告</dc:title>
  <cp:keywords>2025-2031年中国线上游戏行业市场分析与前景趋势预测报告</cp:keywords>
  <dc:description>2025-2031年中国线上游戏行业市场分析与前景趋势预测报告</dc:description>
</cp:coreProperties>
</file>