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d4c23aa564842" w:history="1">
              <w:r>
                <w:rPr>
                  <w:rStyle w:val="Hyperlink"/>
                </w:rPr>
                <w:t>2026-2032年全球与中国区块链市场现状及前景趋势报告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d4c23aa564842" w:history="1">
              <w:r>
                <w:rPr>
                  <w:rStyle w:val="Hyperlink"/>
                </w:rPr>
                <w:t>2026-2032年全球与中国区块链市场现状及前景趋势报告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d4c23aa564842" w:history="1">
                <w:r>
                  <w:rPr>
                    <w:rStyle w:val="Hyperlink"/>
                  </w:rPr>
                  <w:t>https://www.20087.com/7/19/QuKuaiLianFaZhanQianJingFenXi.html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是一种分布式账本技术，在金融支付、供应链溯源、数字身份、碳交易及政务数据共享等领域实现规模化落地。区块链可去中心化、不可篡改与可验证性，支撑多方在无信任前提下高效协作。主流架构涵盖公有链（如以太坊）、联盟链（如Hyperledger Fabric）及私有链，企业级应用普遍采用联盟链以平衡性能与管控需求。技术栈已从单一账本扩展至智能合约、跨链协议与隐私计算（如零知识证明）集成，但面临吞吐量、能耗及互操作性挑战。监管科技（RegTech）推动合规节点与KYC机制嵌入底层协议。</w:t>
      </w:r>
      <w:r>
        <w:rPr>
          <w:rFonts w:hint="eastAsia"/>
        </w:rPr>
        <w:br/>
      </w:r>
      <w:r>
        <w:rPr>
          <w:rFonts w:hint="eastAsia"/>
        </w:rPr>
        <w:t>　　未来，区块链将向模块化架构、与AI/物联网深度融合及绿色共识机制演进。Layer 2扩容方案与分片技术显著提升交易处理能力；“区块链+AI”实现可信数据训练与模型审计。在工业元宇宙中，区块链为数字孪生体提供唯一身份与资产确权。权益证明（PoS）及绿色共识算法大幅降低能耗，契合ESG目标。此外，央行数字货币（CBDC）基础设施将依托许可链构建。区块链正从信息存证工具升级为支撑数字经济、可信协作与价值互联网的新型数字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d4c23aa564842" w:history="1">
        <w:r>
          <w:rPr>
            <w:rStyle w:val="Hyperlink"/>
          </w:rPr>
          <w:t>2026-2032年全球与中国区块链市场现状及前景趋势报告</w:t>
        </w:r>
      </w:hyperlink>
      <w:r>
        <w:rPr>
          <w:rFonts w:hint="eastAsia"/>
        </w:rPr>
        <w:t>》基于国家统计局及相关协会的详实数据，结合长期监测的一手资料，全面分析了区块链行业的市场规模、需求变化、产业链动态及区域发展格局。报告重点解读了区块链行业竞争态势与重点企业的市场表现，并通过科学研判行业趋势与前景，揭示了区块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全球市场区块链市场总体规模</w:t>
      </w:r>
      <w:r>
        <w:rPr>
          <w:rFonts w:hint="eastAsia"/>
        </w:rPr>
        <w:br/>
      </w:r>
      <w:r>
        <w:rPr>
          <w:rFonts w:hint="eastAsia"/>
        </w:rPr>
        <w:t>　　1.4 中国市场区块链市场总体规模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区块链行业发展总体概况</w:t>
      </w:r>
      <w:r>
        <w:rPr>
          <w:rFonts w:hint="eastAsia"/>
        </w:rPr>
        <w:br/>
      </w:r>
      <w:r>
        <w:rPr>
          <w:rFonts w:hint="eastAsia"/>
        </w:rPr>
        <w:t>　　　　1.5.2 区块链行业发展主要特点</w:t>
      </w:r>
      <w:r>
        <w:rPr>
          <w:rFonts w:hint="eastAsia"/>
        </w:rPr>
        <w:br/>
      </w:r>
      <w:r>
        <w:rPr>
          <w:rFonts w:hint="eastAsia"/>
        </w:rPr>
        <w:t>　　　　1.5.3 区块链行业发展影响因素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区块链有利因素</w:t>
      </w:r>
      <w:r>
        <w:rPr>
          <w:rFonts w:hint="eastAsia"/>
        </w:rPr>
        <w:br/>
      </w:r>
      <w:r>
        <w:rPr>
          <w:rFonts w:hint="eastAsia"/>
        </w:rPr>
        <w:t>　　　　1.5.3 .2 区块链不利因素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全球市场，近三年区块链主要企业占有率及排名（按收入）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区块链主要企业在国际市场占有率（按收入，2023-2026）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2025年区块链主要企业在国际市场排名（按收入）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全球市场主要企业区块链销售收入（2023-2026）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中国市场，近三年区块链主要企业占有率及排名（按收入）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区块链主要企业在中国市场占有率（按收入，2023-2026）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2025年区块链主要企业在中国市场排名（按收入）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中国市场主要企业区块链销售收入（2023-2026）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全球主要厂商区块链总部及产地分布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全球主要厂商成立时间及区块链商业化日期</w:t>
      </w:r>
      <w:r>
        <w:rPr>
          <w:rFonts w:hint="eastAsia"/>
        </w:rPr>
        <w:br/>
      </w:r>
      <w:r>
        <w:rPr>
          <w:rFonts w:hint="eastAsia"/>
        </w:rPr>
        <w:t>　　2.5 全球主要厂商区块链产品类型及应用</w:t>
      </w:r>
      <w:r>
        <w:rPr>
          <w:rFonts w:hint="eastAsia"/>
        </w:rPr>
        <w:br/>
      </w:r>
      <w:r>
        <w:rPr>
          <w:rFonts w:hint="eastAsia"/>
        </w:rPr>
        <w:t>　　2.6 区块链行业集中度、竞争程度分析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区块链行业集中度分析：2025年全球Top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全球区块链第一梯队、第二梯队和第三梯队厂商（品牌）及市场份额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全球区块链主要地区分析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全球主要地区区块链市场规模分析：2021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全球主要地区区块链销售额及份额（2021-2026）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全球主要地区区块链销售额及份额预测（2027-2032）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中东区块链销售额及预测（2021-2032）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按产品类型细分，全球区块链销售额对比（2021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按产品类型细分，全球区块链销售额及市场份额（2021-2026）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按产品类型细分，全球区块链销售额预测（2027-2032）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按产品类型细分，中国区块链销售额及市场份额（2021-2026）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按产品类型细分，中国区块链销售额预测（2027-2032）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BFSI</w:t>
      </w:r>
      <w:r>
        <w:rPr>
          <w:rFonts w:hint="eastAsia"/>
        </w:rPr>
        <w:br/>
      </w:r>
      <w:r>
        <w:rPr>
          <w:rFonts w:hint="eastAsia"/>
        </w:rPr>
        <w:t>　　　　5.1.2 公共部门</w:t>
      </w:r>
      <w:r>
        <w:rPr>
          <w:rFonts w:hint="eastAsia"/>
        </w:rPr>
        <w:br/>
      </w:r>
      <w:r>
        <w:rPr>
          <w:rFonts w:hint="eastAsia"/>
        </w:rPr>
        <w:t>　　　　5.1.3 医疗保健</w:t>
      </w:r>
      <w:r>
        <w:rPr>
          <w:rFonts w:hint="eastAsia"/>
        </w:rPr>
        <w:br/>
      </w:r>
      <w:r>
        <w:rPr>
          <w:rFonts w:hint="eastAsia"/>
        </w:rPr>
        <w:t>　　　　5.1.4 媒体、娱乐和游戏</w:t>
      </w:r>
      <w:r>
        <w:rPr>
          <w:rFonts w:hint="eastAsia"/>
        </w:rPr>
        <w:br/>
      </w:r>
      <w:r>
        <w:rPr>
          <w:rFonts w:hint="eastAsia"/>
        </w:rPr>
        <w:t>　　　　5.1.5 其它</w:t>
      </w:r>
      <w:r>
        <w:rPr>
          <w:rFonts w:hint="eastAsia"/>
        </w:rPr>
        <w:br/>
      </w:r>
      <w:r>
        <w:rPr>
          <w:rFonts w:hint="eastAsia"/>
        </w:rPr>
        <w:t>　　5.2 按应用细分，全球区块链销售额对比（2021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按应用细分，全球区块链销售额及市场份额（2021-2026）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按应用细分，全球区块链销售额预测（2027-2032）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中国不同应用区块链销售额及预测（2021-2032）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中国不同应用区块链销售额及市场份额（2021-2026）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中国不同应用区块链销售额预测（2027-2032）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区块链产品及服务介绍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区块链产品及服务介绍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区块链产品及服务介绍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区块链产品及服务介绍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区块链产品及服务介绍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区块链产品及服务介绍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区块链产品及服务介绍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区块链产品及服务介绍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区块链产品及服务介绍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区块链产品及服务介绍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区块链产品及服务介绍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区块链产品及服务介绍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区块链产品及服务介绍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区块链产品及服务介绍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区块链产品及服务介绍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区块链产品及服务介绍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区块链行业发展趋势</w:t>
      </w:r>
      <w:r>
        <w:rPr>
          <w:rFonts w:hint="eastAsia"/>
        </w:rPr>
        <w:br/>
      </w:r>
      <w:r>
        <w:rPr>
          <w:rFonts w:hint="eastAsia"/>
        </w:rPr>
        <w:t>　　7.2 区块链行业主要驱动因素</w:t>
      </w:r>
      <w:r>
        <w:rPr>
          <w:rFonts w:hint="eastAsia"/>
        </w:rPr>
        <w:br/>
      </w:r>
      <w:r>
        <w:rPr>
          <w:rFonts w:hint="eastAsia"/>
        </w:rPr>
        <w:t>　　7.3 区块链中国企业SWOT分析</w:t>
      </w:r>
      <w:r>
        <w:rPr>
          <w:rFonts w:hint="eastAsia"/>
        </w:rPr>
        <w:br/>
      </w:r>
      <w:r>
        <w:rPr>
          <w:rFonts w:hint="eastAsia"/>
        </w:rPr>
        <w:t>　　7.4 中国区块链行业政策环境分析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区块链行业产业链简介</w:t>
      </w:r>
      <w:r>
        <w:rPr>
          <w:rFonts w:hint="eastAsia"/>
        </w:rPr>
        <w:br/>
      </w:r>
      <w:r>
        <w:rPr>
          <w:rFonts w:hint="eastAsia"/>
        </w:rPr>
        <w:t>　　　　8.1.1 区块链行业供应链分析</w:t>
      </w:r>
      <w:r>
        <w:rPr>
          <w:rFonts w:hint="eastAsia"/>
        </w:rPr>
        <w:br/>
      </w:r>
      <w:r>
        <w:rPr>
          <w:rFonts w:hint="eastAsia"/>
        </w:rPr>
        <w:t>　　　　8.1.2 区块链主要原料及供应情况</w:t>
      </w:r>
      <w:r>
        <w:rPr>
          <w:rFonts w:hint="eastAsia"/>
        </w:rPr>
        <w:br/>
      </w:r>
      <w:r>
        <w:rPr>
          <w:rFonts w:hint="eastAsia"/>
        </w:rPr>
        <w:t>　　　　8.1.3 区块链行业主要下游客户</w:t>
      </w:r>
      <w:r>
        <w:rPr>
          <w:rFonts w:hint="eastAsia"/>
        </w:rPr>
        <w:br/>
      </w:r>
      <w:r>
        <w:rPr>
          <w:rFonts w:hint="eastAsia"/>
        </w:rPr>
        <w:t>　　8.2 区块链行业采购模式</w:t>
      </w:r>
      <w:r>
        <w:rPr>
          <w:rFonts w:hint="eastAsia"/>
        </w:rPr>
        <w:br/>
      </w:r>
      <w:r>
        <w:rPr>
          <w:rFonts w:hint="eastAsia"/>
        </w:rPr>
        <w:t>　　8.3 区块链行业生产模式</w:t>
      </w:r>
      <w:r>
        <w:rPr>
          <w:rFonts w:hint="eastAsia"/>
        </w:rPr>
        <w:br/>
      </w:r>
      <w:r>
        <w:rPr>
          <w:rFonts w:hint="eastAsia"/>
        </w:rPr>
        <w:t>　　8.4 区块链行业销售模式及销售渠道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区块链行业发展主要特点</w:t>
      </w:r>
      <w:r>
        <w:rPr>
          <w:rFonts w:hint="eastAsia"/>
        </w:rPr>
        <w:br/>
      </w:r>
      <w:r>
        <w:rPr>
          <w:rFonts w:hint="eastAsia"/>
        </w:rPr>
        <w:t>　　表 2： 区块链行业发展有利因素分析</w:t>
      </w:r>
      <w:r>
        <w:rPr>
          <w:rFonts w:hint="eastAsia"/>
        </w:rPr>
        <w:br/>
      </w:r>
      <w:r>
        <w:rPr>
          <w:rFonts w:hint="eastAsia"/>
        </w:rPr>
        <w:t>　　表 3： 区块链行业发展不利因素分析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进入区块链行业壁垒</w:t>
      </w:r>
      <w:r>
        <w:rPr>
          <w:rFonts w:hint="eastAsia"/>
        </w:rPr>
        <w:br/>
      </w:r>
      <w:r>
        <w:rPr>
          <w:rFonts w:hint="eastAsia"/>
        </w:rPr>
        <w:t>　　表 5： 区块链主要企业在国际市场占有率（按收入，2023-2026）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2025年区块链主要企业在国际市场排名（按收入）&amp;（万元）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全球市场主要企业区块链销售收入（2023-2026）&amp;（万元）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区块链主要企业在中国市场占有率（按收入，2023-2026）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2025年区块链主要企业在中国市场排名（按收入）&amp;（万元）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中国市场主要企业区块链销售收入（2023-2026）&amp;（万元）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全球主要厂商区块链总部及产地分布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全球主要厂商成立时间及区块链商业化日期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全球主要厂商区块链产品类型及应用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2025年全球区块链主要厂商市场地位（第一梯队、第二梯队和第三梯队）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全球区块链市场投资、并购等现状分析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全球主要地区区块链销售额：（2021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全球主要地区区块链销售额（2021-2026）&amp;（万元）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全球主要地区区块链销售额及份额列表（2021-2026）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全球主要地区区块链销售额预测（2027-2032）&amp;（万元）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全球主要地区区块链销售额及份额列表预测（2027-2032）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按产品类型细分，全球区块链销售额及增长率对比（2021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按产品类型细分，全球区块链销售额（2021-2026）&amp;（万元）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按产品类型细分，全球区块链销售额市场份额列表（2021-2026）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按产品类型细分，全球区块链销售额预测（2027-2032）&amp;（万元）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按产品类型细分，全球区块链销售额市场份额预测（2027-2032）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按产品类型细分，中国区块链销售额（2021-2026）&amp;（万元）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按产品类型细分，中国区块链销售额市场份额列表（2021-2026）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按产品类型细分，中国区块链销售额预测（2027-2032）&amp;（万元）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按产品类型细分，中国区块链销售额市场份额预测（2027-2032）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按应用细分，全球区块链销售额及增长率对比（2021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按应用细分，全球区块链销售额（2021-2026）&amp;（万元）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按应用细分，全球区块链销售额市场份额列表（2021-2026）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按应用细分，全球区块链销售额预测（2027-2032）&amp;（万元）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按应用细分，全球区块链市场份额预测（2027-2032）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中国不同应用区块链销售额（2021-2026）&amp;（万元）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中国不同应用区块链销售额市场份额列表（2021-2026）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中国不同应用区块链销售额预测（2027-2032）&amp;（万元）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中国不同应用区块链销售额市场份额预测（2027-2032）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区块链产品及服务介绍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区块链产品及服务介绍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区块链产品及服务介绍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区块链产品及服务介绍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区块链产品及服务介绍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区块链产品及服务介绍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区块链产品及服务介绍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区块链产品及服务介绍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区块链产品及服务介绍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区块链产品及服务介绍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区块链产品及服务介绍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区块链产品及服务介绍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区块链产品及服务介绍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区块链产品及服务介绍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区块链产品及服务介绍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重点企业（16）公司信息、总部、区块链市场地位以及主要的竞争对手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区块链产品及服务介绍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区块链收入及毛利率（2021-2026）&amp;（万元）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区块链行业发展趋势</w:t>
      </w:r>
      <w:r>
        <w:rPr>
          <w:rFonts w:hint="eastAsia"/>
        </w:rPr>
        <w:br/>
      </w:r>
      <w:r>
        <w:rPr>
          <w:rFonts w:hint="eastAsia"/>
        </w:rPr>
        <w:t>　　表 121： 区块链行业主要驱动因素</w:t>
      </w:r>
      <w:r>
        <w:rPr>
          <w:rFonts w:hint="eastAsia"/>
        </w:rPr>
        <w:br/>
      </w:r>
      <w:r>
        <w:rPr>
          <w:rFonts w:hint="eastAsia"/>
        </w:rPr>
        <w:t>　　表 122： 区块链行业供应链分析</w:t>
      </w:r>
      <w:r>
        <w:rPr>
          <w:rFonts w:hint="eastAsia"/>
        </w:rPr>
        <w:br/>
      </w:r>
      <w:r>
        <w:rPr>
          <w:rFonts w:hint="eastAsia"/>
        </w:rPr>
        <w:t>　　表 123： 区块链上游原料供应商</w:t>
      </w:r>
      <w:r>
        <w:rPr>
          <w:rFonts w:hint="eastAsia"/>
        </w:rPr>
        <w:br/>
      </w:r>
      <w:r>
        <w:rPr>
          <w:rFonts w:hint="eastAsia"/>
        </w:rPr>
        <w:t>　　表 124： 区块链行业主要下游客户</w:t>
      </w:r>
      <w:r>
        <w:rPr>
          <w:rFonts w:hint="eastAsia"/>
        </w:rPr>
        <w:br/>
      </w:r>
      <w:r>
        <w:rPr>
          <w:rFonts w:hint="eastAsia"/>
        </w:rPr>
        <w:t>　　表 125： 区块链典型经销商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区块链产品图片</w:t>
      </w:r>
      <w:r>
        <w:rPr>
          <w:rFonts w:hint="eastAsia"/>
        </w:rPr>
        <w:br/>
      </w:r>
      <w:r>
        <w:rPr>
          <w:rFonts w:hint="eastAsia"/>
        </w:rPr>
        <w:t>　　图 2： 全球市场区块链市场规模，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全球区块链市场销售额预测：（万元）&amp;（2021-2032）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中国市场区块链销售额及未来趋势（2021-2032）&amp;（万元）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2025年全球前五大厂商区块链市场份额</w:t>
      </w:r>
      <w:r>
        <w:rPr>
          <w:rFonts w:hint="eastAsia"/>
        </w:rPr>
        <w:br/>
      </w:r>
      <w:r>
        <w:rPr>
          <w:rFonts w:hint="eastAsia"/>
        </w:rPr>
        <w:t>　　图 6： 2025年全球区块链第一梯队、第二梯队和第三梯队厂商及市场份额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全球主要地区区块链销售额市场份额（2021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北美区块链销售额及预测（2021-2032）&amp;（万元）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欧洲区块链销售额及预测（2021-2032）&amp;（万元）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中国区块链销售额及预测（2021-2032）&amp;（万元）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日本区块链销售额及预测（2021-2032）&amp;（万元）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东南亚区块链销售额及预测（2021-2032）&amp;（万元）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印度区块链销售额及预测（2021-2032）&amp;（万元）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南美区块链销售额及预测（2021-2032）&amp;（万元）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中东区块链销售额及预测（2021-2032）&amp;（万元）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按产品类型细分，全球区块链市场份额2025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按产品类型细分，全球区块链市场份额2021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按产品类型细分，全球区块链市场份额预测2026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按产品类型细分，中国区块链市场份额2021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按产品类型细分，中国区块链市场份额预测2026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BFSI</w:t>
      </w:r>
      <w:r>
        <w:rPr>
          <w:rFonts w:hint="eastAsia"/>
        </w:rPr>
        <w:br/>
      </w:r>
      <w:r>
        <w:rPr>
          <w:rFonts w:hint="eastAsia"/>
        </w:rPr>
        <w:t>　　图 26： 公共部门</w:t>
      </w:r>
      <w:r>
        <w:rPr>
          <w:rFonts w:hint="eastAsia"/>
        </w:rPr>
        <w:br/>
      </w:r>
      <w:r>
        <w:rPr>
          <w:rFonts w:hint="eastAsia"/>
        </w:rPr>
        <w:t>　　图 27： 医疗保健</w:t>
      </w:r>
      <w:r>
        <w:rPr>
          <w:rFonts w:hint="eastAsia"/>
        </w:rPr>
        <w:br/>
      </w:r>
      <w:r>
        <w:rPr>
          <w:rFonts w:hint="eastAsia"/>
        </w:rPr>
        <w:t>　　图 28： 媒体、娱乐和游戏</w:t>
      </w:r>
      <w:r>
        <w:rPr>
          <w:rFonts w:hint="eastAsia"/>
        </w:rPr>
        <w:br/>
      </w:r>
      <w:r>
        <w:rPr>
          <w:rFonts w:hint="eastAsia"/>
        </w:rPr>
        <w:t>　　图 29： 其它</w:t>
      </w:r>
      <w:r>
        <w:rPr>
          <w:rFonts w:hint="eastAsia"/>
        </w:rPr>
        <w:br/>
      </w:r>
      <w:r>
        <w:rPr>
          <w:rFonts w:hint="eastAsia"/>
        </w:rPr>
        <w:t>　　图 30： 按应用细分，全球区块链市场份额2025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按应用细分，全球区块链市场份额2021 &amp; 2025</w:t>
      </w:r>
      <w:r>
        <w:rPr>
          <w:rFonts w:hint="eastAsia"/>
        </w:rPr>
        <w:br/>
      </w:r>
      <w:r>
        <w:rPr>
          <w:rFonts w:hint="eastAsia"/>
        </w:rPr>
        <w:t>　　图 32： 区块链中国企业SWOT分析</w:t>
      </w:r>
      <w:r>
        <w:rPr>
          <w:rFonts w:hint="eastAsia"/>
        </w:rPr>
        <w:br/>
      </w:r>
      <w:r>
        <w:rPr>
          <w:rFonts w:hint="eastAsia"/>
        </w:rPr>
        <w:t>　　图 33： 区块链产业链</w:t>
      </w:r>
      <w:r>
        <w:rPr>
          <w:rFonts w:hint="eastAsia"/>
        </w:rPr>
        <w:br/>
      </w:r>
      <w:r>
        <w:rPr>
          <w:rFonts w:hint="eastAsia"/>
        </w:rPr>
        <w:t>　　图 34： 区块链行业采购模式分析</w:t>
      </w:r>
      <w:r>
        <w:rPr>
          <w:rFonts w:hint="eastAsia"/>
        </w:rPr>
        <w:br/>
      </w:r>
      <w:r>
        <w:rPr>
          <w:rFonts w:hint="eastAsia"/>
        </w:rPr>
        <w:t>　　图 35： 区块链行业生产模式</w:t>
      </w:r>
      <w:r>
        <w:rPr>
          <w:rFonts w:hint="eastAsia"/>
        </w:rPr>
        <w:br/>
      </w:r>
      <w:r>
        <w:rPr>
          <w:rFonts w:hint="eastAsia"/>
        </w:rPr>
        <w:t>　　图 36： 区块链行业销售模式分析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d4c23aa564842" w:history="1">
        <w:r>
          <w:rPr>
            <w:rStyle w:val="Hyperlink"/>
          </w:rPr>
          <w:t>2026-2032年全球与中国区块链市场现状及前景趋势报告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d4c23aa564842" w:history="1">
        <w:r>
          <w:rPr>
            <w:rStyle w:val="Hyperlink"/>
          </w:rPr>
          <w:t>https://www.20087.com/7/19/QuKuaiLianFaZhanQianJingFenXi.html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热点：十大虚拟币交易app、区块链技术、区块链国家认可吗、区块链怎么赚钱、区块链最简单的解释、区块链可分为哪三类、区块链通俗易懂的例子、区块链的特点、区块链的发展前景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d211aed344083" w:history="1">
      <w:r>
        <w:rPr>
          <w:rStyle w:val="Hyperlink"/>
        </w:rPr>
        <w:t>2026-2032年全球与中国区块链市场现状及前景趋势报告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QuKuaiLianFaZhanQianJingFenXi.html" TargetMode="External" Id="Rc00d4c23aa56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QuKuaiLianFaZhanQianJingFenXi.html" TargetMode="External" Id="R37ad211aed34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2025-12-31T07:36:44Z</dcterms:created>
  <dcterms:modified xsi:type="dcterms:W3CDTF">2025-12-31T08:36:44Z</dcterms:modified>
  <dc:subject>2026-2032年全球与中国区块链市场现状及前景趋势报告</dc:subject>
  <dc:title>2026-2032年全球与中国区块链市场现状及前景趋势报告</dc:title>
  <cp:keywords>2026-2032年全球与中国区块链市场现状及前景趋势报告</cp:keywords>
  <dc:description>2026-2032年全球与中国区块链市场现状及前景趋势报告</dc:description>
</cp:coreProperties>
</file>