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4c53e56a2454a" w:history="1">
              <w:r>
                <w:rPr>
                  <w:rStyle w:val="Hyperlink"/>
                </w:rPr>
                <w:t>2024-2030年全球与中国魔术墙互动表面行业发展研究分析与市场前景预测报告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4c53e56a2454a" w:history="1">
              <w:r>
                <w:rPr>
                  <w:rStyle w:val="Hyperlink"/>
                </w:rPr>
                <w:t>2024-2030年全球与中国魔术墙互动表面行业发展研究分析与市场前景预测报告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4c53e56a2454a" w:history="1">
                <w:r>
                  <w:rPr>
                    <w:rStyle w:val="Hyperlink"/>
                  </w:rPr>
                  <w:t>https://www.20087.com/8/39/MoShuQiangHuDongBiaoMianDeFaZhan.html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墙互动表面是一种利用投影技术和传感器实现的互动显示系统，广泛应用于展览展示、教育和娱乐等领域。近年来，随着多媒体技术和交互技术的进步，魔术墙互动表面的市场需求不断增加。目前，市场上已经有多种类型的魔术墙互动表面，能够满足不同应用场景的需求。</w:t>
      </w:r>
      <w:r>
        <w:rPr>
          <w:rFonts w:hint="eastAsia"/>
        </w:rPr>
        <w:br/>
      </w:r>
      <w:r>
        <w:rPr>
          <w:rFonts w:hint="eastAsia"/>
        </w:rPr>
        <w:t>　　未来，魔术墙互动表面市场将朝着更加高清化、智能化和沉浸化的方向发展。随着显示技术和传感器技术的进步，魔术墙互动表面的显示效果和交互体验将进一步提高。同时，智能化将成为魔术墙互动表面发展的重要趋势，通过引入人工智能和大数据分析技术，实现互动内容的智能推荐和个性化定制。此外，沉浸化将成为魔术墙互动表面发展的重要方向，通过虚拟现实（VR）和增强现实（AR）技术的应用，提升用户的沉浸感和参与度。</w:t>
      </w:r>
      <w:r>
        <w:rPr>
          <w:rFonts w:hint="eastAsia"/>
        </w:rPr>
        <w:br/>
      </w:r>
      <w:r>
        <w:rPr>
          <w:rFonts w:hint="eastAsia"/>
        </w:rPr>
        <w:t>　　《</w:t>
      </w:r>
      <w:hyperlink r:id="R5f74c53e56a2454a" w:history="1">
        <w:r>
          <w:rPr>
            <w:rStyle w:val="Hyperlink"/>
          </w:rPr>
          <w:t>2024-2030年全球与中国魔术墙互动表面行业发展研究分析与市场前景预测报告</w:t>
        </w:r>
      </w:hyperlink>
      <w:r>
        <w:rPr>
          <w:rFonts w:hint="eastAsia"/>
        </w:rPr>
        <w:t>》对魔术墙互动表面行业相关因素进行具体调查、研究、分析，洞察魔术墙互动表面行业今后的发展方向、魔术墙互动表面行业竞争格局的演变趋势以及魔术墙互动表面技术标准、魔术墙互动表面市场规模、魔术墙互动表面行业潜在问题与魔术墙互动表面行业发展的症结所在，评估魔术墙互动表面行业投资价值、魔术墙互动表面效果效益程度，提出建设性意见建议，为魔术墙互动表面行业投资决策者和魔术墙互动表面企业经营者提供参考依据。</w:t>
      </w:r>
      <w:r>
        <w:rPr>
          <w:rFonts w:hint="eastAsia"/>
        </w:rPr>
        <w:br/>
      </w:r>
      <w:r>
        <w:rPr>
          <w:rFonts w:hint="eastAsia"/>
        </w:rPr>
        <w:br/>
      </w:r>
      <w:r>
        <w:rPr>
          <w:rFonts w:hint="eastAsia"/>
        </w:rPr>
        <w:t>第一章 魔术墙互动表面市场概述</w:t>
      </w:r>
      <w:r>
        <w:rPr>
          <w:rFonts w:hint="eastAsia"/>
        </w:rPr>
        <w:br/>
      </w:r>
      <w:r>
        <w:rPr>
          <w:rFonts w:hint="eastAsia"/>
        </w:rPr>
        <w:t>　　1.1 魔术墙互动表面市场概述</w:t>
      </w:r>
      <w:r>
        <w:rPr>
          <w:rFonts w:hint="eastAsia"/>
        </w:rPr>
        <w:br/>
      </w:r>
      <w:r>
        <w:rPr>
          <w:rFonts w:hint="eastAsia"/>
        </w:rPr>
        <w:t>　　1.2 不同类型魔术墙互动表面分析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全球市场不同类型魔术墙互动表面规模对比分析</w:t>
      </w:r>
      <w:r>
        <w:rPr>
          <w:rFonts w:hint="eastAsia"/>
        </w:rPr>
        <w:br/>
      </w:r>
      <w:r>
        <w:rPr>
          <w:rFonts w:hint="eastAsia"/>
        </w:rPr>
        <w:t>　　　　1.3.1 全球市场不同类型魔术墙互动表面规模对比（2018-2023年）</w:t>
      </w:r>
      <w:r>
        <w:rPr>
          <w:rFonts w:hint="eastAsia"/>
        </w:rPr>
        <w:br/>
      </w:r>
      <w:r>
        <w:rPr>
          <w:rFonts w:hint="eastAsia"/>
        </w:rPr>
        <w:t>　　　　1.3.2 全球不同类型魔术墙互动表面规模及市场份额（2018-2023年）</w:t>
      </w:r>
      <w:r>
        <w:rPr>
          <w:rFonts w:hint="eastAsia"/>
        </w:rPr>
        <w:br/>
      </w:r>
      <w:r>
        <w:rPr>
          <w:rFonts w:hint="eastAsia"/>
        </w:rPr>
        <w:t>　　1.4 中国市场不同类型魔术墙互动表面规模对比分析</w:t>
      </w:r>
      <w:r>
        <w:rPr>
          <w:rFonts w:hint="eastAsia"/>
        </w:rPr>
        <w:br/>
      </w:r>
      <w:r>
        <w:rPr>
          <w:rFonts w:hint="eastAsia"/>
        </w:rPr>
        <w:t>　　　　1.4.1 中国市场不同类型魔术墙互动表面规模对比（2018-2023年）</w:t>
      </w:r>
      <w:r>
        <w:rPr>
          <w:rFonts w:hint="eastAsia"/>
        </w:rPr>
        <w:br/>
      </w:r>
      <w:r>
        <w:rPr>
          <w:rFonts w:hint="eastAsia"/>
        </w:rPr>
        <w:t>　　　　1.4.2 中国不同类型魔术墙互动表面规模及市场份额（2018-2023年）</w:t>
      </w:r>
      <w:r>
        <w:rPr>
          <w:rFonts w:hint="eastAsia"/>
        </w:rPr>
        <w:br/>
      </w:r>
      <w:r>
        <w:rPr>
          <w:rFonts w:hint="eastAsia"/>
        </w:rPr>
        <w:br/>
      </w:r>
      <w:r>
        <w:rPr>
          <w:rFonts w:hint="eastAsia"/>
        </w:rPr>
        <w:t>第二章 魔术墙互动表面市场概述</w:t>
      </w:r>
      <w:r>
        <w:rPr>
          <w:rFonts w:hint="eastAsia"/>
        </w:rPr>
        <w:br/>
      </w:r>
      <w:r>
        <w:rPr>
          <w:rFonts w:hint="eastAsia"/>
        </w:rPr>
        <w:t>　　2.1 魔术墙互动表面主要应用领域分析</w:t>
      </w:r>
      <w:r>
        <w:rPr>
          <w:rFonts w:hint="eastAsia"/>
        </w:rPr>
        <w:br/>
      </w:r>
      <w:r>
        <w:rPr>
          <w:rFonts w:hint="eastAsia"/>
        </w:rPr>
        <w:t>　　　　2.1.2 娱乐</w:t>
      </w:r>
      <w:r>
        <w:rPr>
          <w:rFonts w:hint="eastAsia"/>
        </w:rPr>
        <w:br/>
      </w:r>
      <w:r>
        <w:rPr>
          <w:rFonts w:hint="eastAsia"/>
        </w:rPr>
        <w:t>　　　　2.1.3 医疗保健</w:t>
      </w:r>
      <w:r>
        <w:rPr>
          <w:rFonts w:hint="eastAsia"/>
        </w:rPr>
        <w:br/>
      </w:r>
      <w:r>
        <w:rPr>
          <w:rFonts w:hint="eastAsia"/>
        </w:rPr>
        <w:t>　　　　2.1.4 分析服务</w:t>
      </w:r>
      <w:r>
        <w:rPr>
          <w:rFonts w:hint="eastAsia"/>
        </w:rPr>
        <w:br/>
      </w:r>
      <w:r>
        <w:rPr>
          <w:rFonts w:hint="eastAsia"/>
        </w:rPr>
        <w:t>　　　　2.1.5 其他</w:t>
      </w:r>
      <w:r>
        <w:rPr>
          <w:rFonts w:hint="eastAsia"/>
        </w:rPr>
        <w:br/>
      </w:r>
      <w:r>
        <w:rPr>
          <w:rFonts w:hint="eastAsia"/>
        </w:rPr>
        <w:t>　　2.2 全球魔术墙互动表面主要应用领域对比分析</w:t>
      </w:r>
      <w:r>
        <w:rPr>
          <w:rFonts w:hint="eastAsia"/>
        </w:rPr>
        <w:br/>
      </w:r>
      <w:r>
        <w:rPr>
          <w:rFonts w:hint="eastAsia"/>
        </w:rPr>
        <w:t>　　　　2.2.1 全球魔术墙互动表面主要应用领域规模（万元）及增长率（2018-2023年）</w:t>
      </w:r>
      <w:r>
        <w:rPr>
          <w:rFonts w:hint="eastAsia"/>
        </w:rPr>
        <w:br/>
      </w:r>
      <w:r>
        <w:rPr>
          <w:rFonts w:hint="eastAsia"/>
        </w:rPr>
        <w:t>　　　　2.2.2 全球魔术墙互动表面主要应用规模（万元）及增长率（2018-2023年）</w:t>
      </w:r>
      <w:r>
        <w:rPr>
          <w:rFonts w:hint="eastAsia"/>
        </w:rPr>
        <w:br/>
      </w:r>
      <w:r>
        <w:rPr>
          <w:rFonts w:hint="eastAsia"/>
        </w:rPr>
        <w:t>　　2.3 中国魔术墙互动表面主要应用领域对比分析</w:t>
      </w:r>
      <w:r>
        <w:rPr>
          <w:rFonts w:hint="eastAsia"/>
        </w:rPr>
        <w:br/>
      </w:r>
      <w:r>
        <w:rPr>
          <w:rFonts w:hint="eastAsia"/>
        </w:rPr>
        <w:t>　　　　2.3.1 中国魔术墙互动表面主要应用领域规模（万元）及增长率（2018-2023年）</w:t>
      </w:r>
      <w:r>
        <w:rPr>
          <w:rFonts w:hint="eastAsia"/>
        </w:rPr>
        <w:br/>
      </w:r>
      <w:r>
        <w:rPr>
          <w:rFonts w:hint="eastAsia"/>
        </w:rPr>
        <w:t>　　　　2.3.2 中国魔术墙互动表面主要应用规模（万元）及增长率（2018-2023年）</w:t>
      </w:r>
      <w:r>
        <w:rPr>
          <w:rFonts w:hint="eastAsia"/>
        </w:rPr>
        <w:br/>
      </w:r>
      <w:r>
        <w:rPr>
          <w:rFonts w:hint="eastAsia"/>
        </w:rPr>
        <w:br/>
      </w:r>
      <w:r>
        <w:rPr>
          <w:rFonts w:hint="eastAsia"/>
        </w:rPr>
        <w:t>第三章 全球主要地区魔术墙互动表面发展历程及现状分析</w:t>
      </w:r>
      <w:r>
        <w:rPr>
          <w:rFonts w:hint="eastAsia"/>
        </w:rPr>
        <w:br/>
      </w:r>
      <w:r>
        <w:rPr>
          <w:rFonts w:hint="eastAsia"/>
        </w:rPr>
        <w:t>　　3.1 全球主要地区魔术墙互动表面现状与未来趋势分析</w:t>
      </w:r>
      <w:r>
        <w:rPr>
          <w:rFonts w:hint="eastAsia"/>
        </w:rPr>
        <w:br/>
      </w:r>
      <w:r>
        <w:rPr>
          <w:rFonts w:hint="eastAsia"/>
        </w:rPr>
        <w:t>　　　　3.1.1 全球魔术墙互动表面主要地区对比分析（2018-2023年）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全球主要地区魔术墙互动表面规模及对比（2018-2023年）</w:t>
      </w:r>
      <w:r>
        <w:rPr>
          <w:rFonts w:hint="eastAsia"/>
        </w:rPr>
        <w:br/>
      </w:r>
      <w:r>
        <w:rPr>
          <w:rFonts w:hint="eastAsia"/>
        </w:rPr>
        <w:t>　　　　3.2.1 全球魔术墙互动表面主要地区规模及市场份额</w:t>
      </w:r>
      <w:r>
        <w:rPr>
          <w:rFonts w:hint="eastAsia"/>
        </w:rPr>
        <w:br/>
      </w:r>
      <w:r>
        <w:rPr>
          <w:rFonts w:hint="eastAsia"/>
        </w:rPr>
        <w:t>　　　　3.2.2 全球魔术墙互动表面规模（万元）及毛利率</w:t>
      </w:r>
      <w:r>
        <w:rPr>
          <w:rFonts w:hint="eastAsia"/>
        </w:rPr>
        <w:br/>
      </w:r>
      <w:r>
        <w:rPr>
          <w:rFonts w:hint="eastAsia"/>
        </w:rPr>
        <w:t>　　　　3.2.3 北美魔术墙互动表面规模（万元）及毛利率</w:t>
      </w:r>
      <w:r>
        <w:rPr>
          <w:rFonts w:hint="eastAsia"/>
        </w:rPr>
        <w:br/>
      </w:r>
      <w:r>
        <w:rPr>
          <w:rFonts w:hint="eastAsia"/>
        </w:rPr>
        <w:t>　　　　3.2.4 亚太魔术墙互动表面规模（万元）及毛利率</w:t>
      </w:r>
      <w:r>
        <w:rPr>
          <w:rFonts w:hint="eastAsia"/>
        </w:rPr>
        <w:br/>
      </w:r>
      <w:r>
        <w:rPr>
          <w:rFonts w:hint="eastAsia"/>
        </w:rPr>
        <w:t>　　　　3.2.5 欧洲魔术墙互动表面规模（万元）及毛利率</w:t>
      </w:r>
      <w:r>
        <w:rPr>
          <w:rFonts w:hint="eastAsia"/>
        </w:rPr>
        <w:br/>
      </w:r>
      <w:r>
        <w:rPr>
          <w:rFonts w:hint="eastAsia"/>
        </w:rPr>
        <w:t>　　　　3.2.6 南美魔术墙互动表面规模（万元）及毛利率</w:t>
      </w:r>
      <w:r>
        <w:rPr>
          <w:rFonts w:hint="eastAsia"/>
        </w:rPr>
        <w:br/>
      </w:r>
      <w:r>
        <w:rPr>
          <w:rFonts w:hint="eastAsia"/>
        </w:rPr>
        <w:t>　　　　3.2.7 其他地区魔术墙互动表面规模（万元）及毛利率</w:t>
      </w:r>
      <w:r>
        <w:rPr>
          <w:rFonts w:hint="eastAsia"/>
        </w:rPr>
        <w:br/>
      </w:r>
      <w:r>
        <w:rPr>
          <w:rFonts w:hint="eastAsia"/>
        </w:rPr>
        <w:t>　　　　3.2.8 中国魔术墙互动表面规模（万元）及毛利率</w:t>
      </w:r>
      <w:r>
        <w:rPr>
          <w:rFonts w:hint="eastAsia"/>
        </w:rPr>
        <w:br/>
      </w:r>
      <w:r>
        <w:rPr>
          <w:rFonts w:hint="eastAsia"/>
        </w:rPr>
        <w:br/>
      </w:r>
      <w:r>
        <w:rPr>
          <w:rFonts w:hint="eastAsia"/>
        </w:rPr>
        <w:t>第四章 全球魔术墙互动表面主要企业竞争分析</w:t>
      </w:r>
      <w:r>
        <w:rPr>
          <w:rFonts w:hint="eastAsia"/>
        </w:rPr>
        <w:br/>
      </w:r>
      <w:r>
        <w:rPr>
          <w:rFonts w:hint="eastAsia"/>
        </w:rPr>
        <w:t>　　4.1 全球主要企业魔术墙互动表面规模及市场份额</w:t>
      </w:r>
      <w:r>
        <w:rPr>
          <w:rFonts w:hint="eastAsia"/>
        </w:rPr>
        <w:br/>
      </w:r>
      <w:r>
        <w:rPr>
          <w:rFonts w:hint="eastAsia"/>
        </w:rPr>
        <w:t>　　4.2 全球主要企业总部及地区分布、主要市场区域及产品类型</w:t>
      </w:r>
      <w:r>
        <w:rPr>
          <w:rFonts w:hint="eastAsia"/>
        </w:rPr>
        <w:br/>
      </w:r>
      <w:r>
        <w:rPr>
          <w:rFonts w:hint="eastAsia"/>
        </w:rPr>
        <w:t>　　4.3 全球魔术墙互动表面主要企业竞争态势及未来趋势</w:t>
      </w:r>
      <w:r>
        <w:rPr>
          <w:rFonts w:hint="eastAsia"/>
        </w:rPr>
        <w:br/>
      </w:r>
      <w:r>
        <w:rPr>
          <w:rFonts w:hint="eastAsia"/>
        </w:rPr>
        <w:t>　　　　4.3.1 全球魔术墙互动表面市场集中度</w:t>
      </w:r>
      <w:r>
        <w:rPr>
          <w:rFonts w:hint="eastAsia"/>
        </w:rPr>
        <w:br/>
      </w:r>
      <w:r>
        <w:rPr>
          <w:rFonts w:hint="eastAsia"/>
        </w:rPr>
        <w:t>　　　　4.3.2 全球魔术墙互动表面Top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中国魔术墙互动表面主要企业竞争分析</w:t>
      </w:r>
      <w:r>
        <w:rPr>
          <w:rFonts w:hint="eastAsia"/>
        </w:rPr>
        <w:br/>
      </w:r>
      <w:r>
        <w:rPr>
          <w:rFonts w:hint="eastAsia"/>
        </w:rPr>
        <w:t>　　5.1 中国魔术墙互动表面规模及市场份额（2018-2023年）</w:t>
      </w:r>
      <w:r>
        <w:rPr>
          <w:rFonts w:hint="eastAsia"/>
        </w:rPr>
        <w:br/>
      </w:r>
      <w:r>
        <w:rPr>
          <w:rFonts w:hint="eastAsia"/>
        </w:rPr>
        <w:t>　　5.2 中国魔术墙互动表面Top 3与Top 5企业市场份额</w:t>
      </w:r>
      <w:r>
        <w:rPr>
          <w:rFonts w:hint="eastAsia"/>
        </w:rPr>
        <w:br/>
      </w:r>
      <w:r>
        <w:rPr>
          <w:rFonts w:hint="eastAsia"/>
        </w:rPr>
        <w:br/>
      </w:r>
      <w:r>
        <w:rPr>
          <w:rFonts w:hint="eastAsia"/>
        </w:rPr>
        <w:t>第六章 魔术墙互动表面主要企业现状分析</w:t>
      </w:r>
      <w:r>
        <w:rPr>
          <w:rFonts w:hint="eastAsia"/>
        </w:rPr>
        <w:br/>
      </w:r>
      <w:r>
        <w:rPr>
          <w:rFonts w:hint="eastAsia"/>
        </w:rPr>
        <w:t>　　5.1 Ubi Interactive</w:t>
      </w:r>
      <w:r>
        <w:rPr>
          <w:rFonts w:hint="eastAsia"/>
        </w:rPr>
        <w:br/>
      </w:r>
      <w:r>
        <w:rPr>
          <w:rFonts w:hint="eastAsia"/>
        </w:rPr>
        <w:t>　　　　5.1.1 企业基本信息、主要业务介绍、市场地位以及主要的竞争对手</w:t>
      </w:r>
      <w:r>
        <w:rPr>
          <w:rFonts w:hint="eastAsia"/>
        </w:rPr>
        <w:br/>
      </w:r>
      <w:r>
        <w:rPr>
          <w:rFonts w:hint="eastAsia"/>
        </w:rPr>
        <w:t>　　　　5.1.2 魔术墙互动表面产品类型及应用领域介绍</w:t>
      </w:r>
      <w:r>
        <w:rPr>
          <w:rFonts w:hint="eastAsia"/>
        </w:rPr>
        <w:br/>
      </w:r>
      <w:r>
        <w:rPr>
          <w:rFonts w:hint="eastAsia"/>
        </w:rPr>
        <w:t>　　　　5.1.3 Ubi Interactive魔术墙互动表面规模（万元）及毛利率（2018-2023年）</w:t>
      </w:r>
      <w:r>
        <w:rPr>
          <w:rFonts w:hint="eastAsia"/>
        </w:rPr>
        <w:br/>
      </w:r>
      <w:r>
        <w:rPr>
          <w:rFonts w:hint="eastAsia"/>
        </w:rPr>
        <w:t>　　　　5.1.4 Ubi Interactive主要业务介绍</w:t>
      </w:r>
      <w:r>
        <w:rPr>
          <w:rFonts w:hint="eastAsia"/>
        </w:rPr>
        <w:br/>
      </w:r>
      <w:r>
        <w:rPr>
          <w:rFonts w:hint="eastAsia"/>
        </w:rPr>
        <w:t>　　5.2 Touch Magix</w:t>
      </w:r>
      <w:r>
        <w:rPr>
          <w:rFonts w:hint="eastAsia"/>
        </w:rPr>
        <w:br/>
      </w:r>
      <w:r>
        <w:rPr>
          <w:rFonts w:hint="eastAsia"/>
        </w:rPr>
        <w:t>　　　　5.2.1 企业基本信息、主要业务介绍、市场地位以及主要的竞争对手</w:t>
      </w:r>
      <w:r>
        <w:rPr>
          <w:rFonts w:hint="eastAsia"/>
        </w:rPr>
        <w:br/>
      </w:r>
      <w:r>
        <w:rPr>
          <w:rFonts w:hint="eastAsia"/>
        </w:rPr>
        <w:t>　　　　5.2.2 魔术墙互动表面产品类型及应用领域介绍</w:t>
      </w:r>
      <w:r>
        <w:rPr>
          <w:rFonts w:hint="eastAsia"/>
        </w:rPr>
        <w:br/>
      </w:r>
      <w:r>
        <w:rPr>
          <w:rFonts w:hint="eastAsia"/>
        </w:rPr>
        <w:t>　　　　5.2.3 Touch Magix魔术墙互动表面规模（万元）及毛利率（2018-2023年）</w:t>
      </w:r>
      <w:r>
        <w:rPr>
          <w:rFonts w:hint="eastAsia"/>
        </w:rPr>
        <w:br/>
      </w:r>
      <w:r>
        <w:rPr>
          <w:rFonts w:hint="eastAsia"/>
        </w:rPr>
        <w:t>　　　　5.2.4 Touch Magix主要业务介绍</w:t>
      </w:r>
      <w:r>
        <w:rPr>
          <w:rFonts w:hint="eastAsia"/>
        </w:rPr>
        <w:br/>
      </w:r>
      <w:r>
        <w:rPr>
          <w:rFonts w:hint="eastAsia"/>
        </w:rPr>
        <w:t>　　5.3 Vertigo Systems GmbH</w:t>
      </w:r>
      <w:r>
        <w:rPr>
          <w:rFonts w:hint="eastAsia"/>
        </w:rPr>
        <w:br/>
      </w:r>
      <w:r>
        <w:rPr>
          <w:rFonts w:hint="eastAsia"/>
        </w:rPr>
        <w:t>　　　　5.3.1 企业基本信息、主要业务介绍、市场地位以及主要的竞争对手</w:t>
      </w:r>
      <w:r>
        <w:rPr>
          <w:rFonts w:hint="eastAsia"/>
        </w:rPr>
        <w:br/>
      </w:r>
      <w:r>
        <w:rPr>
          <w:rFonts w:hint="eastAsia"/>
        </w:rPr>
        <w:t>　　　　5.3.2 魔术墙互动表面产品类型及应用领域介绍</w:t>
      </w:r>
      <w:r>
        <w:rPr>
          <w:rFonts w:hint="eastAsia"/>
        </w:rPr>
        <w:br/>
      </w:r>
      <w:r>
        <w:rPr>
          <w:rFonts w:hint="eastAsia"/>
        </w:rPr>
        <w:t>　　　　5.3.3 Vertigo Systems GmbH魔术墙互动表面规模（万元）及毛利率（2018-2023年）</w:t>
      </w:r>
      <w:r>
        <w:rPr>
          <w:rFonts w:hint="eastAsia"/>
        </w:rPr>
        <w:br/>
      </w:r>
      <w:r>
        <w:rPr>
          <w:rFonts w:hint="eastAsia"/>
        </w:rPr>
        <w:t>　　　　5.3.4 Vertigo Systems GmbH主要业务介绍</w:t>
      </w:r>
      <w:r>
        <w:rPr>
          <w:rFonts w:hint="eastAsia"/>
        </w:rPr>
        <w:br/>
      </w:r>
      <w:r>
        <w:rPr>
          <w:rFonts w:hint="eastAsia"/>
        </w:rPr>
        <w:t>　　5.4 Sony</w:t>
      </w:r>
      <w:r>
        <w:rPr>
          <w:rFonts w:hint="eastAsia"/>
        </w:rPr>
        <w:br/>
      </w:r>
      <w:r>
        <w:rPr>
          <w:rFonts w:hint="eastAsia"/>
        </w:rPr>
        <w:t>　　　　5.4.1 企业基本信息、主要业务介绍、市场地位以及主要的竞争对手</w:t>
      </w:r>
      <w:r>
        <w:rPr>
          <w:rFonts w:hint="eastAsia"/>
        </w:rPr>
        <w:br/>
      </w:r>
      <w:r>
        <w:rPr>
          <w:rFonts w:hint="eastAsia"/>
        </w:rPr>
        <w:t>　　　　5.4.2 魔术墙互动表面产品类型及应用领域介绍</w:t>
      </w:r>
      <w:r>
        <w:rPr>
          <w:rFonts w:hint="eastAsia"/>
        </w:rPr>
        <w:br/>
      </w:r>
      <w:r>
        <w:rPr>
          <w:rFonts w:hint="eastAsia"/>
        </w:rPr>
        <w:t>　　　　5.4.3 Sony魔术墙互动表面规模（万元）及毛利率（2018-2023年）</w:t>
      </w:r>
      <w:r>
        <w:rPr>
          <w:rFonts w:hint="eastAsia"/>
        </w:rPr>
        <w:br/>
      </w:r>
      <w:r>
        <w:rPr>
          <w:rFonts w:hint="eastAsia"/>
        </w:rPr>
        <w:t>　　　　5.4.4 Sony主要业务介绍</w:t>
      </w:r>
      <w:r>
        <w:rPr>
          <w:rFonts w:hint="eastAsia"/>
        </w:rPr>
        <w:br/>
      </w:r>
      <w:r>
        <w:rPr>
          <w:rFonts w:hint="eastAsia"/>
        </w:rPr>
        <w:t>　　5.5 Reactrix Systems</w:t>
      </w:r>
      <w:r>
        <w:rPr>
          <w:rFonts w:hint="eastAsia"/>
        </w:rPr>
        <w:br/>
      </w:r>
      <w:r>
        <w:rPr>
          <w:rFonts w:hint="eastAsia"/>
        </w:rPr>
        <w:t>　　　　5.5.1 企业基本信息、主要业务介绍、市场地位以及主要的竞争对手</w:t>
      </w:r>
      <w:r>
        <w:rPr>
          <w:rFonts w:hint="eastAsia"/>
        </w:rPr>
        <w:br/>
      </w:r>
      <w:r>
        <w:rPr>
          <w:rFonts w:hint="eastAsia"/>
        </w:rPr>
        <w:t>　　　　5.5.2 魔术墙互动表面产品类型及应用领域介绍</w:t>
      </w:r>
      <w:r>
        <w:rPr>
          <w:rFonts w:hint="eastAsia"/>
        </w:rPr>
        <w:br/>
      </w:r>
      <w:r>
        <w:rPr>
          <w:rFonts w:hint="eastAsia"/>
        </w:rPr>
        <w:t>　　　　5.5.3 Reactrix Systems魔术墙互动表面规模（万元）及毛利率（2018-2023年）</w:t>
      </w:r>
      <w:r>
        <w:rPr>
          <w:rFonts w:hint="eastAsia"/>
        </w:rPr>
        <w:br/>
      </w:r>
      <w:r>
        <w:rPr>
          <w:rFonts w:hint="eastAsia"/>
        </w:rPr>
        <w:t>　　　　5.5.4 Reactrix Systems主要业务介绍</w:t>
      </w:r>
      <w:r>
        <w:rPr>
          <w:rFonts w:hint="eastAsia"/>
        </w:rPr>
        <w:br/>
      </w:r>
      <w:r>
        <w:rPr>
          <w:rFonts w:hint="eastAsia"/>
        </w:rPr>
        <w:t>　　5.6 Microsoft</w:t>
      </w:r>
      <w:r>
        <w:rPr>
          <w:rFonts w:hint="eastAsia"/>
        </w:rPr>
        <w:br/>
      </w:r>
      <w:r>
        <w:rPr>
          <w:rFonts w:hint="eastAsia"/>
        </w:rPr>
        <w:t>　　　　5.6.1 企业基本信息、主要业务介绍、市场地位以及主要的竞争对手</w:t>
      </w:r>
      <w:r>
        <w:rPr>
          <w:rFonts w:hint="eastAsia"/>
        </w:rPr>
        <w:br/>
      </w:r>
      <w:r>
        <w:rPr>
          <w:rFonts w:hint="eastAsia"/>
        </w:rPr>
        <w:t>　　　　5.6.2 魔术墙互动表面产品类型及应用领域介绍</w:t>
      </w:r>
      <w:r>
        <w:rPr>
          <w:rFonts w:hint="eastAsia"/>
        </w:rPr>
        <w:br/>
      </w:r>
      <w:r>
        <w:rPr>
          <w:rFonts w:hint="eastAsia"/>
        </w:rPr>
        <w:t>　　　　5.6.3 Microsoft魔术墙互动表面规模（万元）及毛利率（2018-2023年）</w:t>
      </w:r>
      <w:r>
        <w:rPr>
          <w:rFonts w:hint="eastAsia"/>
        </w:rPr>
        <w:br/>
      </w:r>
      <w:r>
        <w:rPr>
          <w:rFonts w:hint="eastAsia"/>
        </w:rPr>
        <w:t>　　　　5.6.4 Microsoft主要业务介绍</w:t>
      </w:r>
      <w:r>
        <w:rPr>
          <w:rFonts w:hint="eastAsia"/>
        </w:rPr>
        <w:br/>
      </w:r>
      <w:r>
        <w:rPr>
          <w:rFonts w:hint="eastAsia"/>
        </w:rPr>
        <w:t>　　5.7 Planar Systems</w:t>
      </w:r>
      <w:r>
        <w:rPr>
          <w:rFonts w:hint="eastAsia"/>
        </w:rPr>
        <w:br/>
      </w:r>
      <w:r>
        <w:rPr>
          <w:rFonts w:hint="eastAsia"/>
        </w:rPr>
        <w:t>　　　　5.7.1 企业基本信息、主要业务介绍、市场地位以及主要的竞争对手</w:t>
      </w:r>
      <w:r>
        <w:rPr>
          <w:rFonts w:hint="eastAsia"/>
        </w:rPr>
        <w:br/>
      </w:r>
      <w:r>
        <w:rPr>
          <w:rFonts w:hint="eastAsia"/>
        </w:rPr>
        <w:t>　　　　5.7.2 魔术墙互动表面产品类型及应用领域介绍</w:t>
      </w:r>
      <w:r>
        <w:rPr>
          <w:rFonts w:hint="eastAsia"/>
        </w:rPr>
        <w:br/>
      </w:r>
      <w:r>
        <w:rPr>
          <w:rFonts w:hint="eastAsia"/>
        </w:rPr>
        <w:t>　　　　5.7.3 Planar Systems魔术墙互动表面规模（万元）及毛利率（2018-2023年）</w:t>
      </w:r>
      <w:r>
        <w:rPr>
          <w:rFonts w:hint="eastAsia"/>
        </w:rPr>
        <w:br/>
      </w:r>
      <w:r>
        <w:rPr>
          <w:rFonts w:hint="eastAsia"/>
        </w:rPr>
        <w:t>　　　　5.7.4 Planar Systems主要业务介绍</w:t>
      </w:r>
      <w:r>
        <w:rPr>
          <w:rFonts w:hint="eastAsia"/>
        </w:rPr>
        <w:br/>
      </w:r>
      <w:r>
        <w:rPr>
          <w:rFonts w:hint="eastAsia"/>
        </w:rPr>
        <w:t>　　5.8 GestureTek</w:t>
      </w:r>
      <w:r>
        <w:rPr>
          <w:rFonts w:hint="eastAsia"/>
        </w:rPr>
        <w:br/>
      </w:r>
      <w:r>
        <w:rPr>
          <w:rFonts w:hint="eastAsia"/>
        </w:rPr>
        <w:t>　　　　5.8.1 企业基本信息、主要业务介绍、市场地位以及主要的竞争对手</w:t>
      </w:r>
      <w:r>
        <w:rPr>
          <w:rFonts w:hint="eastAsia"/>
        </w:rPr>
        <w:br/>
      </w:r>
      <w:r>
        <w:rPr>
          <w:rFonts w:hint="eastAsia"/>
        </w:rPr>
        <w:t>　　　　5.8.2 魔术墙互动表面产品类型及应用领域介绍</w:t>
      </w:r>
      <w:r>
        <w:rPr>
          <w:rFonts w:hint="eastAsia"/>
        </w:rPr>
        <w:br/>
      </w:r>
      <w:r>
        <w:rPr>
          <w:rFonts w:hint="eastAsia"/>
        </w:rPr>
        <w:t>　　　　5.8.3 GestureTek魔术墙互动表面规模（万元）及毛利率（2018-2023年）</w:t>
      </w:r>
      <w:r>
        <w:rPr>
          <w:rFonts w:hint="eastAsia"/>
        </w:rPr>
        <w:br/>
      </w:r>
      <w:r>
        <w:rPr>
          <w:rFonts w:hint="eastAsia"/>
        </w:rPr>
        <w:t>　　　　5.8.4 GestureTek主要业务介绍</w:t>
      </w:r>
      <w:r>
        <w:rPr>
          <w:rFonts w:hint="eastAsia"/>
        </w:rPr>
        <w:br/>
      </w:r>
      <w:r>
        <w:rPr>
          <w:rFonts w:hint="eastAsia"/>
        </w:rPr>
        <w:br/>
      </w:r>
      <w:r>
        <w:rPr>
          <w:rFonts w:hint="eastAsia"/>
        </w:rPr>
        <w:t>第七章 魔术墙互动表面行业动态分析</w:t>
      </w:r>
      <w:r>
        <w:rPr>
          <w:rFonts w:hint="eastAsia"/>
        </w:rPr>
        <w:br/>
      </w:r>
      <w:r>
        <w:rPr>
          <w:rFonts w:hint="eastAsia"/>
        </w:rPr>
        <w:t>　　7.1 魔术墙互动表面发展历史、现状及趋势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魔术墙互动表面发展机遇、挑战及潜在风险</w:t>
      </w:r>
      <w:r>
        <w:rPr>
          <w:rFonts w:hint="eastAsia"/>
        </w:rPr>
        <w:br/>
      </w:r>
      <w:r>
        <w:rPr>
          <w:rFonts w:hint="eastAsia"/>
        </w:rPr>
        <w:t>　　　　7.2.1 魔术墙互动表面当前及未来发展机遇</w:t>
      </w:r>
      <w:r>
        <w:rPr>
          <w:rFonts w:hint="eastAsia"/>
        </w:rPr>
        <w:br/>
      </w:r>
      <w:r>
        <w:rPr>
          <w:rFonts w:hint="eastAsia"/>
        </w:rPr>
        <w:t>　　　　7.2.2 魔术墙互动表面发展面临的主要挑战</w:t>
      </w:r>
      <w:r>
        <w:rPr>
          <w:rFonts w:hint="eastAsia"/>
        </w:rPr>
        <w:br/>
      </w:r>
      <w:r>
        <w:rPr>
          <w:rFonts w:hint="eastAsia"/>
        </w:rPr>
        <w:t>　　　　7.2.3 魔术墙互动表面目前存在的风险及潜在风险</w:t>
      </w:r>
      <w:r>
        <w:rPr>
          <w:rFonts w:hint="eastAsia"/>
        </w:rPr>
        <w:br/>
      </w:r>
      <w:r>
        <w:rPr>
          <w:rFonts w:hint="eastAsia"/>
        </w:rPr>
        <w:t>　　7.3 魔术墙互动表面市场有利因素、不利因素分析</w:t>
      </w:r>
      <w:r>
        <w:rPr>
          <w:rFonts w:hint="eastAsia"/>
        </w:rPr>
        <w:br/>
      </w:r>
      <w:r>
        <w:rPr>
          <w:rFonts w:hint="eastAsia"/>
        </w:rPr>
        <w:t>　　　　7.3.1 魔术墙互动表面发展的推动因素、有利条件</w:t>
      </w:r>
      <w:r>
        <w:rPr>
          <w:rFonts w:hint="eastAsia"/>
        </w:rPr>
        <w:br/>
      </w:r>
      <w:r>
        <w:rPr>
          <w:rFonts w:hint="eastAsia"/>
        </w:rPr>
        <w:t>　　　　7.3.2 魔术墙互动表面发展的阻力、不利因素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全球魔术墙互动表面市场发展预测</w:t>
      </w:r>
      <w:r>
        <w:rPr>
          <w:rFonts w:hint="eastAsia"/>
        </w:rPr>
        <w:br/>
      </w:r>
      <w:r>
        <w:rPr>
          <w:rFonts w:hint="eastAsia"/>
        </w:rPr>
        <w:t>　　8.1 全球魔术墙互动表面规模（万元）预测（2024-2030年）</w:t>
      </w:r>
      <w:r>
        <w:rPr>
          <w:rFonts w:hint="eastAsia"/>
        </w:rPr>
        <w:br/>
      </w:r>
      <w:r>
        <w:rPr>
          <w:rFonts w:hint="eastAsia"/>
        </w:rPr>
        <w:t>　　8.2 中国魔术墙互动表面发展预测</w:t>
      </w:r>
      <w:r>
        <w:rPr>
          <w:rFonts w:hint="eastAsia"/>
        </w:rPr>
        <w:br/>
      </w:r>
      <w:r>
        <w:rPr>
          <w:rFonts w:hint="eastAsia"/>
        </w:rPr>
        <w:t>　　8.3 全球主要地区魔术墙互动表面市场预测</w:t>
      </w:r>
      <w:r>
        <w:rPr>
          <w:rFonts w:hint="eastAsia"/>
        </w:rPr>
        <w:br/>
      </w:r>
      <w:r>
        <w:rPr>
          <w:rFonts w:hint="eastAsia"/>
        </w:rPr>
        <w:t>　　　　8.3.1 北美魔术墙互动表面发展趋势及未来潜力</w:t>
      </w:r>
      <w:r>
        <w:rPr>
          <w:rFonts w:hint="eastAsia"/>
        </w:rPr>
        <w:br/>
      </w:r>
      <w:r>
        <w:rPr>
          <w:rFonts w:hint="eastAsia"/>
        </w:rPr>
        <w:t>　　　　8.3.2 欧洲魔术墙互动表面发展趋势及未来潜力</w:t>
      </w:r>
      <w:r>
        <w:rPr>
          <w:rFonts w:hint="eastAsia"/>
        </w:rPr>
        <w:br/>
      </w:r>
      <w:r>
        <w:rPr>
          <w:rFonts w:hint="eastAsia"/>
        </w:rPr>
        <w:t>　　　　8.3.3 亚太魔术墙互动表面发展趋势及未来潜力</w:t>
      </w:r>
      <w:r>
        <w:rPr>
          <w:rFonts w:hint="eastAsia"/>
        </w:rPr>
        <w:br/>
      </w:r>
      <w:r>
        <w:rPr>
          <w:rFonts w:hint="eastAsia"/>
        </w:rPr>
        <w:t>　　　　8.3.4 南美魔术墙互动表面发展趋势及未来潜力</w:t>
      </w:r>
      <w:r>
        <w:rPr>
          <w:rFonts w:hint="eastAsia"/>
        </w:rPr>
        <w:br/>
      </w:r>
      <w:r>
        <w:rPr>
          <w:rFonts w:hint="eastAsia"/>
        </w:rPr>
        <w:t>　　8.4 不同类型魔术墙互动表面发展预测</w:t>
      </w:r>
      <w:r>
        <w:rPr>
          <w:rFonts w:hint="eastAsia"/>
        </w:rPr>
        <w:br/>
      </w:r>
      <w:r>
        <w:rPr>
          <w:rFonts w:hint="eastAsia"/>
        </w:rPr>
        <w:t>　　　　8.4.1 全球不同类型魔术墙互动表面规模（万元）分析预测（2024-2030年）</w:t>
      </w:r>
      <w:r>
        <w:rPr>
          <w:rFonts w:hint="eastAsia"/>
        </w:rPr>
        <w:br/>
      </w:r>
      <w:r>
        <w:rPr>
          <w:rFonts w:hint="eastAsia"/>
        </w:rPr>
        <w:t>　　　　8.4.2 中国不同类型魔术墙互动表面规模（万元）分析预测</w:t>
      </w:r>
      <w:r>
        <w:rPr>
          <w:rFonts w:hint="eastAsia"/>
        </w:rPr>
        <w:br/>
      </w:r>
      <w:r>
        <w:rPr>
          <w:rFonts w:hint="eastAsia"/>
        </w:rPr>
        <w:t>　　8.5 魔术墙互动表面主要应用领域分析预测</w:t>
      </w:r>
      <w:r>
        <w:rPr>
          <w:rFonts w:hint="eastAsia"/>
        </w:rPr>
        <w:br/>
      </w:r>
      <w:r>
        <w:rPr>
          <w:rFonts w:hint="eastAsia"/>
        </w:rPr>
        <w:t>　　　　8.5.1 全球魔术墙互动表面主要应用领域规模预测（2024-2030年）</w:t>
      </w:r>
      <w:r>
        <w:rPr>
          <w:rFonts w:hint="eastAsia"/>
        </w:rPr>
        <w:br/>
      </w:r>
      <w:r>
        <w:rPr>
          <w:rFonts w:hint="eastAsia"/>
        </w:rPr>
        <w:t>　　　　8.5.2 中国魔术墙互动表面主要应用领域规模预测（2024-2030年）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图：2018-2030年全球魔术墙互动表面市场规模（万元）及未来趋势</w:t>
      </w:r>
      <w:r>
        <w:rPr>
          <w:rFonts w:hint="eastAsia"/>
        </w:rPr>
        <w:br/>
      </w:r>
      <w:r>
        <w:rPr>
          <w:rFonts w:hint="eastAsia"/>
        </w:rPr>
        <w:t>　　图：2018-2030年中国魔术墙互动表面市场规模（万元）及未来趋势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表：全球市场不同类型魔术墙互动表面规模（万元）及增长率对比（2018-2023年）</w:t>
      </w:r>
      <w:r>
        <w:rPr>
          <w:rFonts w:hint="eastAsia"/>
        </w:rPr>
        <w:br/>
      </w:r>
      <w:r>
        <w:rPr>
          <w:rFonts w:hint="eastAsia"/>
        </w:rPr>
        <w:t>　　表：2018-2023年全球不同类型魔术墙互动表面规模列表</w:t>
      </w:r>
      <w:r>
        <w:rPr>
          <w:rFonts w:hint="eastAsia"/>
        </w:rPr>
        <w:br/>
      </w:r>
      <w:r>
        <w:rPr>
          <w:rFonts w:hint="eastAsia"/>
        </w:rPr>
        <w:t>　　表：2018-2023年全球不同类型魔术墙互动表面规模市场份额列表</w:t>
      </w:r>
      <w:r>
        <w:rPr>
          <w:rFonts w:hint="eastAsia"/>
        </w:rPr>
        <w:br/>
      </w:r>
      <w:r>
        <w:rPr>
          <w:rFonts w:hint="eastAsia"/>
        </w:rPr>
        <w:t>　　表：2024-2030年全球不同类型魔术墙互动表面规模市场份额列表</w:t>
      </w:r>
      <w:r>
        <w:rPr>
          <w:rFonts w:hint="eastAsia"/>
        </w:rPr>
        <w:br/>
      </w:r>
      <w:r>
        <w:rPr>
          <w:rFonts w:hint="eastAsia"/>
        </w:rPr>
        <w:t>　　图：2023年全球不同类型魔术墙互动表面市场份额</w:t>
      </w:r>
      <w:r>
        <w:rPr>
          <w:rFonts w:hint="eastAsia"/>
        </w:rPr>
        <w:br/>
      </w:r>
      <w:r>
        <w:rPr>
          <w:rFonts w:hint="eastAsia"/>
        </w:rPr>
        <w:t>　　表：中国不同类型魔术墙互动表面规模（万元）及增长率对比（2018-2023年）</w:t>
      </w:r>
      <w:r>
        <w:rPr>
          <w:rFonts w:hint="eastAsia"/>
        </w:rPr>
        <w:br/>
      </w:r>
      <w:r>
        <w:rPr>
          <w:rFonts w:hint="eastAsia"/>
        </w:rPr>
        <w:t>　　表：2018-2023年中国不同类型魔术墙互动表面规模列表</w:t>
      </w:r>
      <w:r>
        <w:rPr>
          <w:rFonts w:hint="eastAsia"/>
        </w:rPr>
        <w:br/>
      </w:r>
      <w:r>
        <w:rPr>
          <w:rFonts w:hint="eastAsia"/>
        </w:rPr>
        <w:t>　　表：2018-2023年中国不同类型魔术墙互动表面规模市场份额列表</w:t>
      </w:r>
      <w:r>
        <w:rPr>
          <w:rFonts w:hint="eastAsia"/>
        </w:rPr>
        <w:br/>
      </w:r>
      <w:r>
        <w:rPr>
          <w:rFonts w:hint="eastAsia"/>
        </w:rPr>
        <w:t>　　图：中国不同类型魔术墙互动表面规模市场份额列表</w:t>
      </w:r>
      <w:r>
        <w:rPr>
          <w:rFonts w:hint="eastAsia"/>
        </w:rPr>
        <w:br/>
      </w:r>
      <w:r>
        <w:rPr>
          <w:rFonts w:hint="eastAsia"/>
        </w:rPr>
        <w:t>　　图：2023年中国不同类型魔术墙互动表面规模市场份额</w:t>
      </w:r>
      <w:r>
        <w:rPr>
          <w:rFonts w:hint="eastAsia"/>
        </w:rPr>
        <w:br/>
      </w:r>
      <w:r>
        <w:rPr>
          <w:rFonts w:hint="eastAsia"/>
        </w:rPr>
        <w:t>　　图：魔术墙互动表面应用</w:t>
      </w:r>
      <w:r>
        <w:rPr>
          <w:rFonts w:hint="eastAsia"/>
        </w:rPr>
        <w:br/>
      </w:r>
      <w:r>
        <w:rPr>
          <w:rFonts w:hint="eastAsia"/>
        </w:rPr>
        <w:t>　　表：全球魔术墙互动表面主要应用领域规模对比（2018-2023年）</w:t>
      </w:r>
      <w:r>
        <w:rPr>
          <w:rFonts w:hint="eastAsia"/>
        </w:rPr>
        <w:br/>
      </w:r>
      <w:r>
        <w:rPr>
          <w:rFonts w:hint="eastAsia"/>
        </w:rPr>
        <w:t>　　表：全球魔术墙互动表面主要应用规模（2018-2023年）</w:t>
      </w:r>
      <w:r>
        <w:rPr>
          <w:rFonts w:hint="eastAsia"/>
        </w:rPr>
        <w:br/>
      </w:r>
      <w:r>
        <w:rPr>
          <w:rFonts w:hint="eastAsia"/>
        </w:rPr>
        <w:t>　　表：全球魔术墙互动表面主要应用规模份额（2018-2023年）</w:t>
      </w:r>
      <w:r>
        <w:rPr>
          <w:rFonts w:hint="eastAsia"/>
        </w:rPr>
        <w:br/>
      </w:r>
      <w:r>
        <w:rPr>
          <w:rFonts w:hint="eastAsia"/>
        </w:rPr>
        <w:t>　　图：全球魔术墙互动表面主要应用规模份额（2018-2023年）</w:t>
      </w:r>
      <w:r>
        <w:rPr>
          <w:rFonts w:hint="eastAsia"/>
        </w:rPr>
        <w:br/>
      </w:r>
      <w:r>
        <w:rPr>
          <w:rFonts w:hint="eastAsia"/>
        </w:rPr>
        <w:t>　　图：2023年全球魔术墙互动表面主要应用规模份额</w:t>
      </w:r>
      <w:r>
        <w:rPr>
          <w:rFonts w:hint="eastAsia"/>
        </w:rPr>
        <w:br/>
      </w:r>
      <w:r>
        <w:rPr>
          <w:rFonts w:hint="eastAsia"/>
        </w:rPr>
        <w:t>　　表：2018-2023年中国魔术墙互动表面主要应用领域规模对比</w:t>
      </w:r>
      <w:r>
        <w:rPr>
          <w:rFonts w:hint="eastAsia"/>
        </w:rPr>
        <w:br/>
      </w:r>
      <w:r>
        <w:rPr>
          <w:rFonts w:hint="eastAsia"/>
        </w:rPr>
        <w:t>　　表：中国魔术墙互动表面主要应用领域规模（2018-2023年）</w:t>
      </w:r>
      <w:r>
        <w:rPr>
          <w:rFonts w:hint="eastAsia"/>
        </w:rPr>
        <w:br/>
      </w:r>
      <w:r>
        <w:rPr>
          <w:rFonts w:hint="eastAsia"/>
        </w:rPr>
        <w:t>　　表：中国魔术墙互动表面主要应用领域规模份额（2018-2023年）</w:t>
      </w:r>
      <w:r>
        <w:rPr>
          <w:rFonts w:hint="eastAsia"/>
        </w:rPr>
        <w:br/>
      </w:r>
      <w:r>
        <w:rPr>
          <w:rFonts w:hint="eastAsia"/>
        </w:rPr>
        <w:t>　　图：中国魔术墙互动表面主要应用领域规模份额（2018-2023年）</w:t>
      </w:r>
      <w:r>
        <w:rPr>
          <w:rFonts w:hint="eastAsia"/>
        </w:rPr>
        <w:br/>
      </w:r>
      <w:r>
        <w:rPr>
          <w:rFonts w:hint="eastAsia"/>
        </w:rPr>
        <w:t>　　图：2023年中国魔术墙互动表面主要应用领域规模份额</w:t>
      </w:r>
      <w:r>
        <w:rPr>
          <w:rFonts w:hint="eastAsia"/>
        </w:rPr>
        <w:br/>
      </w:r>
      <w:r>
        <w:rPr>
          <w:rFonts w:hint="eastAsia"/>
        </w:rPr>
        <w:t>　　表：全球主要地区魔术墙互动表面规模（万元）及增长率对比（2018-2023年）</w:t>
      </w:r>
      <w:r>
        <w:rPr>
          <w:rFonts w:hint="eastAsia"/>
        </w:rPr>
        <w:br/>
      </w:r>
      <w:r>
        <w:rPr>
          <w:rFonts w:hint="eastAsia"/>
        </w:rPr>
        <w:t>　　图：2018-2023年北美魔术墙互动表面规模（万元）及增长率</w:t>
      </w:r>
      <w:r>
        <w:rPr>
          <w:rFonts w:hint="eastAsia"/>
        </w:rPr>
        <w:br/>
      </w:r>
      <w:r>
        <w:rPr>
          <w:rFonts w:hint="eastAsia"/>
        </w:rPr>
        <w:t>　　图：2018-2023年亚太魔术墙互动表面规模（万元）及增长率</w:t>
      </w:r>
      <w:r>
        <w:rPr>
          <w:rFonts w:hint="eastAsia"/>
        </w:rPr>
        <w:br/>
      </w:r>
      <w:r>
        <w:rPr>
          <w:rFonts w:hint="eastAsia"/>
        </w:rPr>
        <w:t>　　图：欧洲魔术墙互动表面规模（万元）及增长率（2018-2023年）</w:t>
      </w:r>
      <w:r>
        <w:rPr>
          <w:rFonts w:hint="eastAsia"/>
        </w:rPr>
        <w:br/>
      </w:r>
      <w:r>
        <w:rPr>
          <w:rFonts w:hint="eastAsia"/>
        </w:rPr>
        <w:t>　　图：南美魔术墙互动表面规模（万元）及增长率（2018-2023年）</w:t>
      </w:r>
      <w:r>
        <w:rPr>
          <w:rFonts w:hint="eastAsia"/>
        </w:rPr>
        <w:br/>
      </w:r>
      <w:r>
        <w:rPr>
          <w:rFonts w:hint="eastAsia"/>
        </w:rPr>
        <w:t>　　图：其他地区魔术墙互动表面规模（万元）及增长率（2018-2023年）</w:t>
      </w:r>
      <w:r>
        <w:rPr>
          <w:rFonts w:hint="eastAsia"/>
        </w:rPr>
        <w:br/>
      </w:r>
      <w:r>
        <w:rPr>
          <w:rFonts w:hint="eastAsia"/>
        </w:rPr>
        <w:t>　　图：中国魔术墙互动表面规模（万元）及增长率（2018-2023年）</w:t>
      </w:r>
      <w:r>
        <w:rPr>
          <w:rFonts w:hint="eastAsia"/>
        </w:rPr>
        <w:br/>
      </w:r>
      <w:r>
        <w:rPr>
          <w:rFonts w:hint="eastAsia"/>
        </w:rPr>
        <w:t>　　表：2018-2023年全球主要地区魔术墙互动表面规模（万元）列表</w:t>
      </w:r>
      <w:r>
        <w:rPr>
          <w:rFonts w:hint="eastAsia"/>
        </w:rPr>
        <w:br/>
      </w:r>
      <w:r>
        <w:rPr>
          <w:rFonts w:hint="eastAsia"/>
        </w:rPr>
        <w:t>　　图：2018-2023年全球主要地区魔术墙互动表面规模市场份额</w:t>
      </w:r>
      <w:r>
        <w:rPr>
          <w:rFonts w:hint="eastAsia"/>
        </w:rPr>
        <w:br/>
      </w:r>
      <w:r>
        <w:rPr>
          <w:rFonts w:hint="eastAsia"/>
        </w:rPr>
        <w:t>　　图：2024-2030年全球主要地区魔术墙互动表面规模市场份额</w:t>
      </w:r>
      <w:r>
        <w:rPr>
          <w:rFonts w:hint="eastAsia"/>
        </w:rPr>
        <w:br/>
      </w:r>
      <w:r>
        <w:rPr>
          <w:rFonts w:hint="eastAsia"/>
        </w:rPr>
        <w:t>　　图：2023年全球主要地区魔术墙互动表面规模市场份额</w:t>
      </w:r>
      <w:r>
        <w:rPr>
          <w:rFonts w:hint="eastAsia"/>
        </w:rPr>
        <w:br/>
      </w:r>
      <w:r>
        <w:rPr>
          <w:rFonts w:hint="eastAsia"/>
        </w:rPr>
        <w:t>　　表：2018-2023年全球魔术墙互动表面规模（万元）及毛利率</w:t>
      </w:r>
      <w:r>
        <w:rPr>
          <w:rFonts w:hint="eastAsia"/>
        </w:rPr>
        <w:br/>
      </w:r>
      <w:r>
        <w:rPr>
          <w:rFonts w:hint="eastAsia"/>
        </w:rPr>
        <w:t>　　表：2018-2023年北美魔术墙互动表面规模（万元）及毛利率</w:t>
      </w:r>
      <w:r>
        <w:rPr>
          <w:rFonts w:hint="eastAsia"/>
        </w:rPr>
        <w:br/>
      </w:r>
      <w:r>
        <w:rPr>
          <w:rFonts w:hint="eastAsia"/>
        </w:rPr>
        <w:t>　　表：2018-2023年欧洲魔术墙互动表面规模（万元）及毛利率</w:t>
      </w:r>
      <w:r>
        <w:rPr>
          <w:rFonts w:hint="eastAsia"/>
        </w:rPr>
        <w:br/>
      </w:r>
      <w:r>
        <w:rPr>
          <w:rFonts w:hint="eastAsia"/>
        </w:rPr>
        <w:t>　　表：2018-2023年亚太魔术墙互动表面规模（万元）及毛利率</w:t>
      </w:r>
      <w:r>
        <w:rPr>
          <w:rFonts w:hint="eastAsia"/>
        </w:rPr>
        <w:br/>
      </w:r>
      <w:r>
        <w:rPr>
          <w:rFonts w:hint="eastAsia"/>
        </w:rPr>
        <w:t>　　表：2018-2023年南美魔术墙互动表面规模（万元）及毛利率</w:t>
      </w:r>
      <w:r>
        <w:rPr>
          <w:rFonts w:hint="eastAsia"/>
        </w:rPr>
        <w:br/>
      </w:r>
      <w:r>
        <w:rPr>
          <w:rFonts w:hint="eastAsia"/>
        </w:rPr>
        <w:t>　　表：2018-2023年其他地区魔术墙互动表面规模（万元）及毛利率</w:t>
      </w:r>
      <w:r>
        <w:rPr>
          <w:rFonts w:hint="eastAsia"/>
        </w:rPr>
        <w:br/>
      </w:r>
      <w:r>
        <w:rPr>
          <w:rFonts w:hint="eastAsia"/>
        </w:rPr>
        <w:t>　　表：2018-2023年中国魔术墙互动表面规模（万元）及毛利率（2018-2023年）</w:t>
      </w:r>
      <w:r>
        <w:rPr>
          <w:rFonts w:hint="eastAsia"/>
        </w:rPr>
        <w:br/>
      </w:r>
      <w:r>
        <w:rPr>
          <w:rFonts w:hint="eastAsia"/>
        </w:rPr>
        <w:t>　　表：2018-2023年全球主要企业魔术墙互动表面规模（万元）</w:t>
      </w:r>
      <w:r>
        <w:rPr>
          <w:rFonts w:hint="eastAsia"/>
        </w:rPr>
        <w:br/>
      </w:r>
      <w:r>
        <w:rPr>
          <w:rFonts w:hint="eastAsia"/>
        </w:rPr>
        <w:t>　　表：2018-2023年全球主要企业魔术墙互动表面规模份额对比</w:t>
      </w:r>
      <w:r>
        <w:rPr>
          <w:rFonts w:hint="eastAsia"/>
        </w:rPr>
        <w:br/>
      </w:r>
      <w:r>
        <w:rPr>
          <w:rFonts w:hint="eastAsia"/>
        </w:rPr>
        <w:t>　　图：2023年全球主要企业魔术墙互动表面规模份额对比</w:t>
      </w:r>
      <w:r>
        <w:rPr>
          <w:rFonts w:hint="eastAsia"/>
        </w:rPr>
        <w:br/>
      </w:r>
      <w:r>
        <w:rPr>
          <w:rFonts w:hint="eastAsia"/>
        </w:rPr>
        <w:t>　　图：2022年全球主要企业魔术墙互动表面规模份额对比</w:t>
      </w:r>
      <w:r>
        <w:rPr>
          <w:rFonts w:hint="eastAsia"/>
        </w:rPr>
        <w:br/>
      </w:r>
      <w:r>
        <w:rPr>
          <w:rFonts w:hint="eastAsia"/>
        </w:rPr>
        <w:t>　　表：全球主要企业总部及地区分布、主要市场区域</w:t>
      </w:r>
      <w:r>
        <w:rPr>
          <w:rFonts w:hint="eastAsia"/>
        </w:rPr>
        <w:br/>
      </w:r>
      <w:r>
        <w:rPr>
          <w:rFonts w:hint="eastAsia"/>
        </w:rPr>
        <w:t>　　表：全球魔术墙互动表面主要企业产品类型</w:t>
      </w:r>
      <w:r>
        <w:rPr>
          <w:rFonts w:hint="eastAsia"/>
        </w:rPr>
        <w:br/>
      </w:r>
      <w:r>
        <w:rPr>
          <w:rFonts w:hint="eastAsia"/>
        </w:rPr>
        <w:t>　　图：2023年全球魔术墙互动表面Top 3企业市场份额</w:t>
      </w:r>
      <w:r>
        <w:rPr>
          <w:rFonts w:hint="eastAsia"/>
        </w:rPr>
        <w:br/>
      </w:r>
      <w:r>
        <w:rPr>
          <w:rFonts w:hint="eastAsia"/>
        </w:rPr>
        <w:t>　　图：2023年全球魔术墙互动表面Top 5企业市场份额</w:t>
      </w:r>
      <w:r>
        <w:rPr>
          <w:rFonts w:hint="eastAsia"/>
        </w:rPr>
        <w:br/>
      </w:r>
      <w:r>
        <w:rPr>
          <w:rFonts w:hint="eastAsia"/>
        </w:rPr>
        <w:t>　　表：2018-2023年中国主要企业魔术墙互动表面规模（万元）列表</w:t>
      </w:r>
      <w:r>
        <w:rPr>
          <w:rFonts w:hint="eastAsia"/>
        </w:rPr>
        <w:br/>
      </w:r>
      <w:r>
        <w:rPr>
          <w:rFonts w:hint="eastAsia"/>
        </w:rPr>
        <w:t>　　表：2018-2023年中国主要企业魔术墙互动表面规模份额对比</w:t>
      </w:r>
      <w:r>
        <w:rPr>
          <w:rFonts w:hint="eastAsia"/>
        </w:rPr>
        <w:br/>
      </w:r>
      <w:r>
        <w:rPr>
          <w:rFonts w:hint="eastAsia"/>
        </w:rPr>
        <w:t>　　图：2023年中国主要企业魔术墙互动表面规模份额对比</w:t>
      </w:r>
      <w:r>
        <w:rPr>
          <w:rFonts w:hint="eastAsia"/>
        </w:rPr>
        <w:br/>
      </w:r>
      <w:r>
        <w:rPr>
          <w:rFonts w:hint="eastAsia"/>
        </w:rPr>
        <w:t>　　图：2022年中国主要企业魔术墙互动表面规模份额对比</w:t>
      </w:r>
      <w:r>
        <w:rPr>
          <w:rFonts w:hint="eastAsia"/>
        </w:rPr>
        <w:br/>
      </w:r>
      <w:r>
        <w:rPr>
          <w:rFonts w:hint="eastAsia"/>
        </w:rPr>
        <w:t>　　图：2023年中国魔术墙互动表面Top 3企业市场份额</w:t>
      </w:r>
      <w:r>
        <w:rPr>
          <w:rFonts w:hint="eastAsia"/>
        </w:rPr>
        <w:br/>
      </w:r>
      <w:r>
        <w:rPr>
          <w:rFonts w:hint="eastAsia"/>
        </w:rPr>
        <w:t>　　图：2023年中国魔术墙互动表面Top 5企业市场份额</w:t>
      </w:r>
      <w:r>
        <w:rPr>
          <w:rFonts w:hint="eastAsia"/>
        </w:rPr>
        <w:br/>
      </w:r>
      <w:r>
        <w:rPr>
          <w:rFonts w:hint="eastAsia"/>
        </w:rPr>
        <w:t>　　表：Ubi Interactive基本信息、主要业务介绍、市场地位以及主要的竞争对手</w:t>
      </w:r>
      <w:r>
        <w:rPr>
          <w:rFonts w:hint="eastAsia"/>
        </w:rPr>
        <w:br/>
      </w:r>
      <w:r>
        <w:rPr>
          <w:rFonts w:hint="eastAsia"/>
        </w:rPr>
        <w:t>　　表：Ubi Interactive魔术墙互动表面规模（万元）及毛利率</w:t>
      </w:r>
      <w:r>
        <w:rPr>
          <w:rFonts w:hint="eastAsia"/>
        </w:rPr>
        <w:br/>
      </w:r>
      <w:r>
        <w:rPr>
          <w:rFonts w:hint="eastAsia"/>
        </w:rPr>
        <w:t>　　表：Ubi Interactive魔术墙互动表面规模增长率</w:t>
      </w:r>
      <w:r>
        <w:rPr>
          <w:rFonts w:hint="eastAsia"/>
        </w:rPr>
        <w:br/>
      </w:r>
      <w:r>
        <w:rPr>
          <w:rFonts w:hint="eastAsia"/>
        </w:rPr>
        <w:t>　　表：Ubi Interactive魔术墙互动表面规模全球市场份额</w:t>
      </w:r>
      <w:r>
        <w:rPr>
          <w:rFonts w:hint="eastAsia"/>
        </w:rPr>
        <w:br/>
      </w:r>
      <w:r>
        <w:rPr>
          <w:rFonts w:hint="eastAsia"/>
        </w:rPr>
        <w:t>　　表：Touch Magix基本信息、主要业务介绍、市场地位以及主要的竞争对手</w:t>
      </w:r>
      <w:r>
        <w:rPr>
          <w:rFonts w:hint="eastAsia"/>
        </w:rPr>
        <w:br/>
      </w:r>
      <w:r>
        <w:rPr>
          <w:rFonts w:hint="eastAsia"/>
        </w:rPr>
        <w:t>　　表：Touch Magix魔术墙互动表面规模（万元）及毛利率</w:t>
      </w:r>
      <w:r>
        <w:rPr>
          <w:rFonts w:hint="eastAsia"/>
        </w:rPr>
        <w:br/>
      </w:r>
      <w:r>
        <w:rPr>
          <w:rFonts w:hint="eastAsia"/>
        </w:rPr>
        <w:t>　　表：Touch Magix魔术墙互动表面规模增长率</w:t>
      </w:r>
      <w:r>
        <w:rPr>
          <w:rFonts w:hint="eastAsia"/>
        </w:rPr>
        <w:br/>
      </w:r>
      <w:r>
        <w:rPr>
          <w:rFonts w:hint="eastAsia"/>
        </w:rPr>
        <w:t>　　表：Touch Magix魔术墙互动表面规模全球市场份额</w:t>
      </w:r>
      <w:r>
        <w:rPr>
          <w:rFonts w:hint="eastAsia"/>
        </w:rPr>
        <w:br/>
      </w:r>
      <w:r>
        <w:rPr>
          <w:rFonts w:hint="eastAsia"/>
        </w:rPr>
        <w:t>　　表：Vertigo Systems GmbH基本信息、主要业务介绍、市场地位以及主要的竞争对手</w:t>
      </w:r>
      <w:r>
        <w:rPr>
          <w:rFonts w:hint="eastAsia"/>
        </w:rPr>
        <w:br/>
      </w:r>
      <w:r>
        <w:rPr>
          <w:rFonts w:hint="eastAsia"/>
        </w:rPr>
        <w:t>　　表：Vertigo Systems GmbH魔术墙互动表面规模（万元）及毛利率</w:t>
      </w:r>
      <w:r>
        <w:rPr>
          <w:rFonts w:hint="eastAsia"/>
        </w:rPr>
        <w:br/>
      </w:r>
      <w:r>
        <w:rPr>
          <w:rFonts w:hint="eastAsia"/>
        </w:rPr>
        <w:t>　　表：Vertigo Systems GmbH魔术墙互动表面规模增长率</w:t>
      </w:r>
      <w:r>
        <w:rPr>
          <w:rFonts w:hint="eastAsia"/>
        </w:rPr>
        <w:br/>
      </w:r>
      <w:r>
        <w:rPr>
          <w:rFonts w:hint="eastAsia"/>
        </w:rPr>
        <w:t>　　表：Vertigo Systems GmbH魔术墙互动表面规模全球市场份额</w:t>
      </w:r>
      <w:r>
        <w:rPr>
          <w:rFonts w:hint="eastAsia"/>
        </w:rPr>
        <w:br/>
      </w:r>
      <w:r>
        <w:rPr>
          <w:rFonts w:hint="eastAsia"/>
        </w:rPr>
        <w:t>　　表：Sony基本信息、主要业务介绍、市场地位以及主要的竞争对手</w:t>
      </w:r>
      <w:r>
        <w:rPr>
          <w:rFonts w:hint="eastAsia"/>
        </w:rPr>
        <w:br/>
      </w:r>
      <w:r>
        <w:rPr>
          <w:rFonts w:hint="eastAsia"/>
        </w:rPr>
        <w:t>　　表：Sony魔术墙互动表面规模（万元）及毛利率</w:t>
      </w:r>
      <w:r>
        <w:rPr>
          <w:rFonts w:hint="eastAsia"/>
        </w:rPr>
        <w:br/>
      </w:r>
      <w:r>
        <w:rPr>
          <w:rFonts w:hint="eastAsia"/>
        </w:rPr>
        <w:t>　　表：Sony魔术墙互动表面规模增长率</w:t>
      </w:r>
      <w:r>
        <w:rPr>
          <w:rFonts w:hint="eastAsia"/>
        </w:rPr>
        <w:br/>
      </w:r>
      <w:r>
        <w:rPr>
          <w:rFonts w:hint="eastAsia"/>
        </w:rPr>
        <w:t>　　表：Sony魔术墙互动表面规模全球市场份额</w:t>
      </w:r>
      <w:r>
        <w:rPr>
          <w:rFonts w:hint="eastAsia"/>
        </w:rPr>
        <w:br/>
      </w:r>
      <w:r>
        <w:rPr>
          <w:rFonts w:hint="eastAsia"/>
        </w:rPr>
        <w:t>　　表：Reactrix Systems基本信息、主要业务介绍、市场地位以及主要的竞争对手</w:t>
      </w:r>
      <w:r>
        <w:rPr>
          <w:rFonts w:hint="eastAsia"/>
        </w:rPr>
        <w:br/>
      </w:r>
      <w:r>
        <w:rPr>
          <w:rFonts w:hint="eastAsia"/>
        </w:rPr>
        <w:t>　　表：Reactrix Systems魔术墙互动表面规模（万元）及毛利率</w:t>
      </w:r>
      <w:r>
        <w:rPr>
          <w:rFonts w:hint="eastAsia"/>
        </w:rPr>
        <w:br/>
      </w:r>
      <w:r>
        <w:rPr>
          <w:rFonts w:hint="eastAsia"/>
        </w:rPr>
        <w:t>　　表：Reactrix Systems魔术墙互动表面规模增长率</w:t>
      </w:r>
      <w:r>
        <w:rPr>
          <w:rFonts w:hint="eastAsia"/>
        </w:rPr>
        <w:br/>
      </w:r>
      <w:r>
        <w:rPr>
          <w:rFonts w:hint="eastAsia"/>
        </w:rPr>
        <w:t>　　表：Reactrix Systems魔术墙互动表面规模全球市场份额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表：Microsoft魔术墙互动表面规模（万元）及毛利率</w:t>
      </w:r>
      <w:r>
        <w:rPr>
          <w:rFonts w:hint="eastAsia"/>
        </w:rPr>
        <w:br/>
      </w:r>
      <w:r>
        <w:rPr>
          <w:rFonts w:hint="eastAsia"/>
        </w:rPr>
        <w:t>　　表：Microsoft魔术墙互动表面规模增长率</w:t>
      </w:r>
      <w:r>
        <w:rPr>
          <w:rFonts w:hint="eastAsia"/>
        </w:rPr>
        <w:br/>
      </w:r>
      <w:r>
        <w:rPr>
          <w:rFonts w:hint="eastAsia"/>
        </w:rPr>
        <w:t>　　表：Microsoft魔术墙互动表面规模全球市场份额</w:t>
      </w:r>
      <w:r>
        <w:rPr>
          <w:rFonts w:hint="eastAsia"/>
        </w:rPr>
        <w:br/>
      </w:r>
      <w:r>
        <w:rPr>
          <w:rFonts w:hint="eastAsia"/>
        </w:rPr>
        <w:t>　　表：Planar Systems基本信息、主要业务介绍、市场地位以及主要的竞争对手</w:t>
      </w:r>
      <w:r>
        <w:rPr>
          <w:rFonts w:hint="eastAsia"/>
        </w:rPr>
        <w:br/>
      </w:r>
      <w:r>
        <w:rPr>
          <w:rFonts w:hint="eastAsia"/>
        </w:rPr>
        <w:t>　　表：Planar Systems魔术墙互动表面规模（万元）及毛利率</w:t>
      </w:r>
      <w:r>
        <w:rPr>
          <w:rFonts w:hint="eastAsia"/>
        </w:rPr>
        <w:br/>
      </w:r>
      <w:r>
        <w:rPr>
          <w:rFonts w:hint="eastAsia"/>
        </w:rPr>
        <w:t>　　表：Planar Systems魔术墙互动表面规模增长率</w:t>
      </w:r>
      <w:r>
        <w:rPr>
          <w:rFonts w:hint="eastAsia"/>
        </w:rPr>
        <w:br/>
      </w:r>
      <w:r>
        <w:rPr>
          <w:rFonts w:hint="eastAsia"/>
        </w:rPr>
        <w:t>　　表：Planar Systems魔术墙互动表面规模全球市场份额</w:t>
      </w:r>
      <w:r>
        <w:rPr>
          <w:rFonts w:hint="eastAsia"/>
        </w:rPr>
        <w:br/>
      </w:r>
      <w:r>
        <w:rPr>
          <w:rFonts w:hint="eastAsia"/>
        </w:rPr>
        <w:t>　　表：GestureTek基本信息、主要业务介绍、市场地位以及主要的竞争对手</w:t>
      </w:r>
      <w:r>
        <w:rPr>
          <w:rFonts w:hint="eastAsia"/>
        </w:rPr>
        <w:br/>
      </w:r>
      <w:r>
        <w:rPr>
          <w:rFonts w:hint="eastAsia"/>
        </w:rPr>
        <w:t>　　表：GestureTek魔术墙互动表面规模（万元）及毛利率</w:t>
      </w:r>
      <w:r>
        <w:rPr>
          <w:rFonts w:hint="eastAsia"/>
        </w:rPr>
        <w:br/>
      </w:r>
      <w:r>
        <w:rPr>
          <w:rFonts w:hint="eastAsia"/>
        </w:rPr>
        <w:t>　　表：GestureTek魔术墙互动表面规模增长率</w:t>
      </w:r>
      <w:r>
        <w:rPr>
          <w:rFonts w:hint="eastAsia"/>
        </w:rPr>
        <w:br/>
      </w:r>
      <w:r>
        <w:rPr>
          <w:rFonts w:hint="eastAsia"/>
        </w:rPr>
        <w:t>　　表：GestureTek魔术墙互动表面规模全球市场份额</w:t>
      </w:r>
      <w:r>
        <w:rPr>
          <w:rFonts w:hint="eastAsia"/>
        </w:rPr>
        <w:br/>
      </w:r>
      <w:r>
        <w:rPr>
          <w:rFonts w:hint="eastAsia"/>
        </w:rPr>
        <w:t>　　图：2024-2030年全球魔术墙互动表面规模（万元）及增长率预测</w:t>
      </w:r>
      <w:r>
        <w:rPr>
          <w:rFonts w:hint="eastAsia"/>
        </w:rPr>
        <w:br/>
      </w:r>
      <w:r>
        <w:rPr>
          <w:rFonts w:hint="eastAsia"/>
        </w:rPr>
        <w:t>　　图：2024-2030年中国魔术墙互动表面规模（万元）及增长率预测</w:t>
      </w:r>
      <w:r>
        <w:rPr>
          <w:rFonts w:hint="eastAsia"/>
        </w:rPr>
        <w:br/>
      </w:r>
      <w:r>
        <w:rPr>
          <w:rFonts w:hint="eastAsia"/>
        </w:rPr>
        <w:t>　　表：2024-2030年全球主要地区魔术墙互动表面规模预测</w:t>
      </w:r>
      <w:r>
        <w:rPr>
          <w:rFonts w:hint="eastAsia"/>
        </w:rPr>
        <w:br/>
      </w:r>
      <w:r>
        <w:rPr>
          <w:rFonts w:hint="eastAsia"/>
        </w:rPr>
        <w:t>　　图：2024-2030年全球主要地区魔术墙互动表面规模市场份额预测</w:t>
      </w:r>
      <w:r>
        <w:rPr>
          <w:rFonts w:hint="eastAsia"/>
        </w:rPr>
        <w:br/>
      </w:r>
      <w:r>
        <w:rPr>
          <w:rFonts w:hint="eastAsia"/>
        </w:rPr>
        <w:t>　　图：2024-2030年北美魔术墙互动表面规模（万元）及增长率预测</w:t>
      </w:r>
      <w:r>
        <w:rPr>
          <w:rFonts w:hint="eastAsia"/>
        </w:rPr>
        <w:br/>
      </w:r>
      <w:r>
        <w:rPr>
          <w:rFonts w:hint="eastAsia"/>
        </w:rPr>
        <w:t>　　图：2024-2030年欧洲魔术墙互动表面规模（万元）及增长率预测</w:t>
      </w:r>
      <w:r>
        <w:rPr>
          <w:rFonts w:hint="eastAsia"/>
        </w:rPr>
        <w:br/>
      </w:r>
      <w:r>
        <w:rPr>
          <w:rFonts w:hint="eastAsia"/>
        </w:rPr>
        <w:t>　　图：2024-2030年亚太魔术墙互动表面规模（万元）及增长率预测</w:t>
      </w:r>
      <w:r>
        <w:rPr>
          <w:rFonts w:hint="eastAsia"/>
        </w:rPr>
        <w:br/>
      </w:r>
      <w:r>
        <w:rPr>
          <w:rFonts w:hint="eastAsia"/>
        </w:rPr>
        <w:t>　　图：2024-2030年南美魔术墙互动表面规模（万元）及增长率预测</w:t>
      </w:r>
      <w:r>
        <w:rPr>
          <w:rFonts w:hint="eastAsia"/>
        </w:rPr>
        <w:br/>
      </w:r>
      <w:r>
        <w:rPr>
          <w:rFonts w:hint="eastAsia"/>
        </w:rPr>
        <w:t>　　表：2024-2030年全球不同类型魔术墙互动表面规模分析预测</w:t>
      </w:r>
      <w:r>
        <w:rPr>
          <w:rFonts w:hint="eastAsia"/>
        </w:rPr>
        <w:br/>
      </w:r>
      <w:r>
        <w:rPr>
          <w:rFonts w:hint="eastAsia"/>
        </w:rPr>
        <w:t>　　图：2024-2030年全球魔术墙互动表面规模市场份额预测</w:t>
      </w:r>
      <w:r>
        <w:rPr>
          <w:rFonts w:hint="eastAsia"/>
        </w:rPr>
        <w:br/>
      </w:r>
      <w:r>
        <w:rPr>
          <w:rFonts w:hint="eastAsia"/>
        </w:rPr>
        <w:t>　　表：2024-2030年全球不同类型魔术墙互动表面规模（万元）分析预测</w:t>
      </w:r>
      <w:r>
        <w:rPr>
          <w:rFonts w:hint="eastAsia"/>
        </w:rPr>
        <w:br/>
      </w:r>
      <w:r>
        <w:rPr>
          <w:rFonts w:hint="eastAsia"/>
        </w:rPr>
        <w:t>　　图：2024-2030年全球不同类型魔术墙互动表面规模（万元）及市场份额预测</w:t>
      </w:r>
      <w:r>
        <w:rPr>
          <w:rFonts w:hint="eastAsia"/>
        </w:rPr>
        <w:br/>
      </w:r>
      <w:r>
        <w:rPr>
          <w:rFonts w:hint="eastAsia"/>
        </w:rPr>
        <w:t>　　表：2024-2030年中国不同类型魔术墙互动表面规模分析预测</w:t>
      </w:r>
      <w:r>
        <w:rPr>
          <w:rFonts w:hint="eastAsia"/>
        </w:rPr>
        <w:br/>
      </w:r>
      <w:r>
        <w:rPr>
          <w:rFonts w:hint="eastAsia"/>
        </w:rPr>
        <w:t>　　图：中国不同类型魔术墙互动表面规模市场份额预测</w:t>
      </w:r>
      <w:r>
        <w:rPr>
          <w:rFonts w:hint="eastAsia"/>
        </w:rPr>
        <w:br/>
      </w:r>
      <w:r>
        <w:rPr>
          <w:rFonts w:hint="eastAsia"/>
        </w:rPr>
        <w:t>　　表：2024-2030年中国不同类型魔术墙互动表面规模（万元）分析预测</w:t>
      </w:r>
      <w:r>
        <w:rPr>
          <w:rFonts w:hint="eastAsia"/>
        </w:rPr>
        <w:br/>
      </w:r>
      <w:r>
        <w:rPr>
          <w:rFonts w:hint="eastAsia"/>
        </w:rPr>
        <w:t>　　图：2024-2030年中国不同类型魔术墙互动表面规模（万元）及市场份额预测</w:t>
      </w:r>
      <w:r>
        <w:rPr>
          <w:rFonts w:hint="eastAsia"/>
        </w:rPr>
        <w:br/>
      </w:r>
      <w:r>
        <w:rPr>
          <w:rFonts w:hint="eastAsia"/>
        </w:rPr>
        <w:t>　　表：2024-2030年全球魔术墙互动表面主要应用领域规模预测</w:t>
      </w:r>
      <w:r>
        <w:rPr>
          <w:rFonts w:hint="eastAsia"/>
        </w:rPr>
        <w:br/>
      </w:r>
      <w:r>
        <w:rPr>
          <w:rFonts w:hint="eastAsia"/>
        </w:rPr>
        <w:t>　　图：2024-2030年全球魔术墙互动表面主要应用领域规模份额预测</w:t>
      </w:r>
      <w:r>
        <w:rPr>
          <w:rFonts w:hint="eastAsia"/>
        </w:rPr>
        <w:br/>
      </w:r>
      <w:r>
        <w:rPr>
          <w:rFonts w:hint="eastAsia"/>
        </w:rPr>
        <w:t>　　表：2024-2030年中国魔术墙互动表面主要应用领域规模预测</w:t>
      </w:r>
      <w:r>
        <w:rPr>
          <w:rFonts w:hint="eastAsia"/>
        </w:rPr>
        <w:br/>
      </w:r>
      <w:r>
        <w:rPr>
          <w:rFonts w:hint="eastAsia"/>
        </w:rPr>
        <w:t>　　表：2018-2023年中国魔术墙互动表面主要应用领域规模预测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4c53e56a2454a" w:history="1">
        <w:r>
          <w:rPr>
            <w:rStyle w:val="Hyperlink"/>
          </w:rPr>
          <w:t>2024-2030年全球与中国魔术墙互动表面行业发展研究分析与市场前景预测报告</w:t>
        </w:r>
      </w:hyperlink>
      <w:r>
        <w:rPr>
          <w:color w:val="C00000"/>
        </w:rPr>
        <w:t>》，报告编号：</w:t>
      </w:r>
      <w:r>
        <w:rPr>
          <w:rFonts w:hint="eastAsia"/>
          <w:color w:val="C00000"/>
        </w:rPr>
        <w:t>2388398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4c53e56a2454a" w:history="1">
        <w:r>
          <w:rPr>
            <w:rStyle w:val="Hyperlink"/>
          </w:rPr>
          <w:t>https://www.20087.com/8/39/MoShuQiangHuDongBiaoMianDeFaZhan.html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cdd63f7b94ffe" w:history="1">
      <w:r>
        <w:rPr>
          <w:rStyle w:val="Hyperlink"/>
        </w:rPr>
        <w:t>2024-2030年全球与中国魔术墙互动表面行业发展研究分析与市场前景预测报告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MoShuQiangHuDongBiaoMianDeFaZhan.html" TargetMode="External" Id="R5f74c53e56a2454a" /></Relationships>
</file>

<file path=word/_rels/header2.xml.rels>&#65279;<?xml version="1.0" encoding="utf-8"?><Relationships xmlns="http://schemas.openxmlformats.org/package/2006/relationships"><Relationship Type="http://schemas.openxmlformats.org/officeDocument/2006/relationships/hyperlink" Target="https://www.20087.com/8/39/MoShuQiangHuDongBiaoMianDeFaZhan.html" TargetMode="External" Id="Rfbbcdd63f7b9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2023-10-26T23:28:00Z</dcterms:created>
  <dcterms:modified xsi:type="dcterms:W3CDTF">2023-10-27T00:28:00Z</dcterms:modified>
  <dc:subject>2024-2030年全球与中国魔术墙互动表面行业发展研究分析与市场前景预测报告</dc:subject>
  <dc:title>2024-2030年全球与中国魔术墙互动表面行业发展研究分析与市场前景预测报告</dc:title>
  <cp:keywords>2024-2030年全球与中国魔术墙互动表面行业发展研究分析与市场前景预测报告</cp:keywords>
  <dc:description>2024-2030年全球与中国魔术墙互动表面行业发展研究分析与市场前景预测报告</dc:description>
</cp:coreProperties>
</file>