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7f523c3604b54" w:history="1">
              <w:r>
                <w:rPr>
                  <w:rStyle w:val="Hyperlink"/>
                </w:rPr>
                <w:t>2026-2032年中国抗干扰电缆行业现状与前景分析报告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7f523c3604b54" w:history="1">
              <w:r>
                <w:rPr>
                  <w:rStyle w:val="Hyperlink"/>
                </w:rPr>
                <w:t>2026-2032年中国抗干扰电缆行业现状与前景分析报告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7f523c3604b54" w:history="1">
                <w:r>
                  <w:rPr>
                    <w:rStyle w:val="Hyperlink"/>
                  </w:rPr>
                  <w:t>https://www.20087.com/8/89/KangGanRaoDianLanShiChangQianJingYuCe.html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干扰电缆是保障信号完整性与系统可靠性的关键传输介质，广泛应用于工业自动化、医疗设备、航空航天及5G基站等对电磁兼容性要求严苛的场景。抗干扰电缆通过双绞结构、铝箔屏蔽、编织铜网及复合屏蔽层设计抑制外部电磁干扰（EMI）与串扰；高端型号采用低介电常数绝缘材料与精密绞距控制，支持高频高速信号传输。在工业物联网部署中，抗干扰电缆需同时满足柔性、耐油与长距离传输需求。然而，部分低价电缆屏蔽覆盖率不足、接地设计不合理，导致实际抗干扰性能打折；高频应用下趋肤效应与介质损耗影响信号质量；标准测试环境与真实工况存在差异，评估体系有待完善。</w:t>
      </w:r>
      <w:r>
        <w:rPr>
          <w:rFonts w:hint="eastAsia"/>
        </w:rPr>
        <w:br/>
      </w:r>
      <w:r>
        <w:rPr>
          <w:rFonts w:hint="eastAsia"/>
        </w:rPr>
        <w:t>　　未来，抗干扰电缆将向智能屏蔽、新材料应用与系统级协同方向演进。自适应屏蔽层可根据电磁环境动态调整导电性能；石墨烯涂层与超材料结构将实现轻量化高效屏蔽。光纤-铜缆混合缆将兼顾高速数据与供电需求；AI辅助布线设计将优化电缆走向以减少干扰源耦合。在6G与太赫兹通信预研中，低损耗抗干扰传输线将成为关键基础设施。同时，电缆将集成微型EMI传感器，实现干扰源定位与健康评估。长远来看，抗干扰电缆将从被动传输线升级为具备环境感知、动态响应与系统集成能力的智能信号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7f523c3604b54" w:history="1">
        <w:r>
          <w:rPr>
            <w:rStyle w:val="Hyperlink"/>
          </w:rPr>
          <w:t>2026-2032年中国抗干扰电缆行业现状与前景分析报告</w:t>
        </w:r>
      </w:hyperlink>
      <w:r>
        <w:rPr>
          <w:rFonts w:hint="eastAsia"/>
        </w:rPr>
        <w:t>》系统分析了抗干扰电缆行业的市场规模、市场需求及价格波动，深入探讨了抗干扰电缆产业链关键环节及各细分市场特点。报告基于权威数据，科学预测了抗干扰电缆市场前景与发展趋势，同时评估了抗干扰电缆重点企业的经营状况，包括品牌影响力、市场集中度及竞争格局。通过SWOT分析，报告揭示了抗干扰电缆行业面临的风险与机遇，为抗干扰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抗干扰电缆行业概述</w:t>
      </w:r>
      <w:r>
        <w:rPr>
          <w:rFonts w:hint="eastAsia"/>
        </w:rPr>
        <w:br/>
      </w:r>
      <w:r>
        <w:rPr>
          <w:rFonts w:hint="eastAsia"/>
        </w:rPr>
        <w:t>　　第一节 抗干扰电缆定义与分类</w:t>
      </w:r>
      <w:r>
        <w:rPr>
          <w:rFonts w:hint="eastAsia"/>
        </w:rPr>
        <w:br/>
      </w:r>
      <w:r>
        <w:rPr>
          <w:rFonts w:hint="eastAsia"/>
        </w:rPr>
        <w:t>　　第二节 抗干扰电缆应用领域</w:t>
      </w:r>
      <w:r>
        <w:rPr>
          <w:rFonts w:hint="eastAsia"/>
        </w:rPr>
        <w:br/>
      </w:r>
      <w:r>
        <w:rPr>
          <w:rFonts w:hint="eastAsia"/>
        </w:rPr>
        <w:t>　　第三节 抗干扰电缆行业经济指标分析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抗干扰电缆产业链及经营模式分析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三、抗干扰电缆销售模式及销售渠道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全球抗干扰电缆市场发展综述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2020-2025年全球抗干扰电缆市场规模与趋势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主要国家与地区抗干扰电缆市场分析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2026-2032年全球抗干扰电缆行业发展趋势与前景预测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中国抗干扰电缆行业市场分析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2025-2026年抗干扰电缆产能与投资动态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一、国内抗干扰电缆产能及利用情况</w:t>
      </w:r>
      <w:r>
        <w:rPr>
          <w:rFonts w:hint="eastAsia"/>
        </w:rPr>
        <w:br/>
      </w:r>
      <w:r>
        <w:rPr>
          <w:rFonts w:hint="eastAsia"/>
        </w:rPr>
        <w:t>　　　　二、抗干扰电缆产能扩张与投资动态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2026-2032年抗干扰电缆行业产量统计与趋势预测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一、2020-2025年抗干扰电缆行业产量数据统计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1、2020-2025年抗干扰电缆产量及增长趋势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2、2020-2025年抗干扰电缆细分产品产量及份额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二、影响抗干扰电缆产量的关键因素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三、2026-2032年抗干扰电缆产量预测</w:t>
      </w:r>
      <w:r>
        <w:rPr>
          <w:rFonts w:hint="eastAsia"/>
        </w:rPr>
        <w:br/>
      </w:r>
      <w:r>
        <w:rPr>
          <w:rFonts w:hint="eastAsia"/>
        </w:rPr>
        <w:t>　　第三节 2026-2032年抗干扰电缆市场需求与销售分析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一、2025-2026年抗干扰电缆行业需求现状</w:t>
      </w:r>
      <w:r>
        <w:rPr>
          <w:rFonts w:hint="eastAsia"/>
        </w:rPr>
        <w:br/>
      </w:r>
      <w:r>
        <w:rPr>
          <w:rFonts w:hint="eastAsia"/>
        </w:rPr>
        <w:t>　　　　二、抗干扰电缆客户群体与需求特点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三、2020-2025年抗干扰电缆行业销售规模分析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四、2026-2032年抗干扰电缆市场增长潜力与规模预测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中国抗干扰电缆细分市场与下游应用领域分析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抗干扰电缆细分市场分析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一、2025-2026年抗干扰电缆主要细分产品市场现状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抗干扰电缆下游应用与客户群体分析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一、2025-2026年抗干扰电缆各应用领域市场现状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2025-2026年抗干扰电缆行业技术发展现状及趋势分析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抗干扰电缆行业技术发展现状分析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国内外抗干扰电缆行业技术差异与原因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抗干扰电缆行业技术发展方向、趋势预测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提升抗干扰电缆行业技术能力策略建议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抗干扰电缆价格机制与竞争策略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一、2020-2025年抗干扰电缆市场价格走势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抗干扰电缆定价策略与方法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2026-2032年抗干扰电缆价格竞争态势与趋势预测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中国抗干扰电缆行业重点区域市场研究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2025-2026年重点区域抗干扰电缆市场发展概况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二、2020-2025年抗干扰电缆市场需求规模情况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三、2026-2032年抗干扰电缆行业发展潜力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二、2020-2025年抗干扰电缆市场需求规模情况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三、2026-2032年抗干扰电缆行业发展潜力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二、2020-2025年抗干扰电缆市场需求规模情况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三、2026-2032年抗干扰电缆行业发展潜力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二、2020-2025年抗干扰电缆市场需求规模情况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三、2026-2032年抗干扰电缆行业发展潜力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二、2020-2025年抗干扰电缆市场需求规模情况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三、2026-2032年抗干扰电缆行业发展潜力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2020-2025年中国抗干扰电缆行业进出口情况分析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抗干扰电缆行业进口情况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一、2020-2025年抗干扰电缆进口规模及增长情况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二、抗干扰电缆主要进口来源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抗干扰电缆行业出口情况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一、2020-2025年抗干扰电缆出口规模及增长情况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二、抗干扰电缆主要出口目的地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2020-2025年中国抗干扰电缆行业总体发展与财务状况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2020-2025年中国抗干扰电缆行业规模情况</w:t>
      </w:r>
      <w:r>
        <w:rPr>
          <w:rFonts w:hint="eastAsia"/>
        </w:rPr>
        <w:br/>
      </w:r>
      <w:r>
        <w:rPr>
          <w:rFonts w:hint="eastAsia"/>
        </w:rPr>
        <w:t>　　　　一、抗干扰电缆行业企业数量规模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二、抗干扰电缆行业从业人员规模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三、抗干扰电缆行业市场敏感性分析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2020-2025年中国抗干扰电缆行业财务能力分析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一、抗干扰电缆行业盈利能力</w:t>
      </w:r>
      <w:r>
        <w:rPr>
          <w:rFonts w:hint="eastAsia"/>
        </w:rPr>
        <w:br/>
      </w:r>
      <w:r>
        <w:rPr>
          <w:rFonts w:hint="eastAsia"/>
        </w:rPr>
        <w:t>　　　　二、抗干扰电缆行业偿债能力</w:t>
      </w:r>
      <w:r>
        <w:rPr>
          <w:rFonts w:hint="eastAsia"/>
        </w:rPr>
        <w:br/>
      </w:r>
      <w:r>
        <w:rPr>
          <w:rFonts w:hint="eastAsia"/>
        </w:rPr>
        <w:t>　　　　三、抗干扰电缆行业营运能力</w:t>
      </w:r>
      <w:r>
        <w:rPr>
          <w:rFonts w:hint="eastAsia"/>
        </w:rPr>
        <w:br/>
      </w:r>
      <w:r>
        <w:rPr>
          <w:rFonts w:hint="eastAsia"/>
        </w:rPr>
        <w:t>　　　　四、抗干扰电缆行业发展能力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抗干扰电缆行业重点企业调研分析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二、企业抗干扰电缆业务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二、企业抗干扰电缆业务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二、企业抗干扰电缆业务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二、企业抗干扰电缆业务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二、企业抗干扰电缆业务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二、企业抗干扰电缆业务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中国抗干扰电缆行业竞争格局分析</w:t>
      </w:r>
      <w:r>
        <w:rPr>
          <w:rFonts w:hint="eastAsia"/>
        </w:rPr>
        <w:br/>
      </w:r>
      <w:r>
        <w:rPr>
          <w:rFonts w:hint="eastAsia"/>
        </w:rPr>
        <w:t>　　第一节 抗干扰电缆行业竞争格局总览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2025-2026年抗干扰电缆行业竞争力分析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2020-2025年抗干扰电缆行业企业并购活动分析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2025-2026年抗干扰电缆行业会展与招投标活动分析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一、抗干扰电缆行业会展活动及其市场影响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2026年中国抗干扰电缆企业发展企业发展策略与建议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抗干扰电缆销售模式与渠道策略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抗干扰电缆品牌与市场推广策略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抗干扰电缆研发投入与技术创新能力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抗干扰电缆合作联盟与资源整合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中国抗干扰电缆行业风险与对策</w:t>
      </w:r>
      <w:r>
        <w:rPr>
          <w:rFonts w:hint="eastAsia"/>
        </w:rPr>
        <w:br/>
      </w:r>
      <w:r>
        <w:rPr>
          <w:rFonts w:hint="eastAsia"/>
        </w:rPr>
        <w:t>　　第一节 抗干扰电缆行业SWOT分析</w:t>
      </w:r>
      <w:r>
        <w:rPr>
          <w:rFonts w:hint="eastAsia"/>
        </w:rPr>
        <w:br/>
      </w:r>
      <w:r>
        <w:rPr>
          <w:rFonts w:hint="eastAsia"/>
        </w:rPr>
        <w:t>　　　　一、抗干扰电缆行业优势</w:t>
      </w:r>
      <w:r>
        <w:rPr>
          <w:rFonts w:hint="eastAsia"/>
        </w:rPr>
        <w:br/>
      </w:r>
      <w:r>
        <w:rPr>
          <w:rFonts w:hint="eastAsia"/>
        </w:rPr>
        <w:t>　　　　二、抗干扰电缆行业劣势</w:t>
      </w:r>
      <w:r>
        <w:rPr>
          <w:rFonts w:hint="eastAsia"/>
        </w:rPr>
        <w:br/>
      </w:r>
      <w:r>
        <w:rPr>
          <w:rFonts w:hint="eastAsia"/>
        </w:rPr>
        <w:t>　　　　三、抗干扰电缆市场机会</w:t>
      </w:r>
      <w:r>
        <w:rPr>
          <w:rFonts w:hint="eastAsia"/>
        </w:rPr>
        <w:br/>
      </w:r>
      <w:r>
        <w:rPr>
          <w:rFonts w:hint="eastAsia"/>
        </w:rPr>
        <w:t>　　　　四、抗干扰电缆市场威胁</w:t>
      </w:r>
      <w:r>
        <w:rPr>
          <w:rFonts w:hint="eastAsia"/>
        </w:rPr>
        <w:br/>
      </w:r>
      <w:r>
        <w:rPr>
          <w:rFonts w:hint="eastAsia"/>
        </w:rPr>
        <w:t>　　第二节 抗干扰电缆行业风险及对策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2026-2032年中国抗干扰电缆行业前景与发展趋势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2025-2026年抗干扰电缆行业发展环境分析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一、抗干扰电缆行业主管部门与监管体制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二、抗干扰电缆行业主要法律法规及政策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三、抗干扰电缆行业标准与质量监管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2026-2032年抗干扰电缆行业发展趋势与方向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2026-2032年抗干扰电缆行业发展潜力与机遇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抗干扰电缆行业研究结论与建议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中智~林~－抗干扰电缆行业发展建议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2020-2025年中国抗干扰电缆市场规模及增长情况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2020-2025年中国抗干扰电缆行业产量及增长趋势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2026-2032年中国抗干扰电缆行业产量预测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2020-2025年中国抗干扰电缆行业市场需求及增长情况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2026-2032年中国抗干扰电缆行业市场需求预测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2020-2025年中国抗干扰电缆行业利润及增长情况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**地区抗干扰电缆市场规模及增长情况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**地区抗干扰电缆行业市场需求情况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**地区抗干扰电缆市场规模及增长情况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**地区抗干扰电缆行业市场需求情况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2020-2025年中国抗干扰电缆行业进口量及增速统计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2020-2025年中国抗干扰电缆行业出口量及增速统计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抗干扰电缆重点企业经营情况分析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2026年抗干扰电缆市场前景分析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2026-2032年中国抗干扰电缆市场需求预测</w:t>
      </w:r>
      <w:r>
        <w:rPr>
          <w:rFonts w:hint="eastAsia"/>
        </w:rPr>
        <w:br/>
      </w:r>
      <w:r>
        <w:rPr>
          <w:rFonts w:hint="eastAsia"/>
        </w:rPr>
        <w:t>　　图表 2026年抗干扰电缆发展趋势预测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7f523c3604b54" w:history="1">
        <w:r>
          <w:rPr>
            <w:rStyle w:val="Hyperlink"/>
          </w:rPr>
          <w:t>2026-2032年中国抗干扰电缆行业现状与前景分析报告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7f523c3604b54" w:history="1">
        <w:r>
          <w:rPr>
            <w:rStyle w:val="Hyperlink"/>
          </w:rPr>
          <w:t>https://www.20087.com/8/89/KangGanRaoDianLanShiChangQianJingYuCe.html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热点：抗干扰电缆线的作用、抗干扰电线、线路抗干扰、电缆干扰器、抗干扰能力最好的是光缆还是双绞线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5b38049964288" w:history="1">
      <w:r>
        <w:rPr>
          <w:rStyle w:val="Hyperlink"/>
        </w:rPr>
        <w:t>2026-2032年中国抗干扰电缆行业现状与前景分析报告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KangGanRaoDianLanShiChangQianJingYuCe.html" TargetMode="External" Id="R0c37f523c36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KangGanRaoDianLanShiChangQianJingYuCe.html" TargetMode="External" Id="R3b05b3804996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2025-12-26T01:47:37Z</dcterms:created>
  <dcterms:modified xsi:type="dcterms:W3CDTF">2025-12-26T02:47:37Z</dcterms:modified>
  <dc:subject>2026-2032年中国抗干扰电缆行业现状与前景分析报告</dc:subject>
  <dc:title>2026-2032年中国抗干扰电缆行业现状与前景分析报告</dc:title>
  <cp:keywords>2026-2032年中国抗干扰电缆行业现状与前景分析报告</cp:keywords>
  <dc:description>2026-2032年中国抗干扰电缆行业现状与前景分析报告</dc:description>
</cp:coreProperties>
</file>