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379633c634a39" w:history="1">
              <w:r>
                <w:rPr>
                  <w:rStyle w:val="Hyperlink"/>
                </w:rPr>
                <w:t>2025-2031年全球与中国医院资产管理行业现状及市场前景预测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379633c634a39" w:history="1">
              <w:r>
                <w:rPr>
                  <w:rStyle w:val="Hyperlink"/>
                </w:rPr>
                <w:t>2025-2031年全球与中国医院资产管理行业现状及市场前景预测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a379633c634a39" w:history="1">
                <w:r>
                  <w:rPr>
                    <w:rStyle w:val="Hyperlink"/>
                  </w:rPr>
                  <w:t>https://www.20087.com/9/09/YiYuanZiChanGuanLiHangYeQianJing.html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资产管理系统是医疗机构运营中重要的一环，负责对医院内所有固定资产进行登记、分类、评估、维修保养等一系列管理工作。随着医疗科技的进步和医疗服务模式的转变，传统的资产管理方式已难以满足日益复杂的管理需求。现代医院资产管理正在逐步引入信息化手段，构建覆盖全生命周期的动态管理体系，实现了资产信息的实时更新和共享，提高了管理效率和服务水平。而且，借助物联网（IoT）技术和大数据分析，管理者可以更好地掌握资产使用情况，预测维护周期，合理安排预算，最终达到降低成本、提高效益的目的。</w:t>
      </w:r>
      <w:r>
        <w:rPr>
          <w:rFonts w:hint="eastAsia"/>
        </w:rPr>
        <w:br/>
      </w:r>
      <w:r>
        <w:rPr>
          <w:rFonts w:hint="eastAsia"/>
        </w:rPr>
        <w:t>　　未来，医院资产管理将更加依赖于数字化转型带来的变革力量。人工智能（AI）、区块链等前沿技术有望被引入到资产管理流程中，为数据安全、透明度和决策支持提供强有力的技术支撑。例如，AI算法可以帮助识别异常使用模式，提前预警潜在问题；区块链技术则能确保资产交易记录的真实性和不可篡改性，增强信任机制。但是，实施过程中也需要考虑数据隐私保护、网络安全风险等因素，并且要确保不同系统间的兼容性和互通性，以促进整个医疗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379633c634a39" w:history="1">
        <w:r>
          <w:rPr>
            <w:rStyle w:val="Hyperlink"/>
          </w:rPr>
          <w:t>2025-2031年全球与中国医院资产管理行业现状及市场前景预测</w:t>
        </w:r>
      </w:hyperlink>
      <w:r>
        <w:rPr>
          <w:rFonts w:hint="eastAsia"/>
        </w:rPr>
        <w:t>》全面剖析了医院资产管理产业链的整体状况，详细分析了市场规模与需求，探讨了价格波动及影响因素。报告通过深入调研，揭示了医院资产管理行业现状，展望了医院资产管理市场前景，并预测了未来发展趋势。同时，报告还重点关注了医院资产管理行业领军企业，评估了市场竞争态势、集中度和品牌影响力，对医院资产管理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医院资产管理市场概述</w:t>
      </w:r>
      <w:r>
        <w:rPr>
          <w:rFonts w:hint="eastAsia"/>
        </w:rPr>
        <w:br/>
      </w:r>
      <w:r>
        <w:rPr>
          <w:rFonts w:hint="eastAsia"/>
        </w:rPr>
        <w:t>　　1.1 医院资产管理市场概述</w:t>
      </w:r>
      <w:r>
        <w:rPr>
          <w:rFonts w:hint="eastAsia"/>
        </w:rPr>
        <w:br/>
      </w:r>
      <w:r>
        <w:rPr>
          <w:rFonts w:hint="eastAsia"/>
        </w:rPr>
        <w:t>　　1.2 不同产品类型医院资产管理分析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全球市场不同产品类型医院资产管理销售额对比（2020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全球不同产品类型医院资产管理销售额及预测（2020-2031）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全球不同产品类型医院资产管理销售额及市场份额（2020-2025）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全球不同产品类型医院资产管理销售额预测（2026-2031）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中国不同产品类型医院资产管理销售额及预测（2020-2031）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中国不同产品类型医院资产管理销售额及市场份额（2020-2025）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中国不同产品类型医院资产管理销售额预测（2026-2031）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从不同应用，医院资产管理主要包括如下几个方面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公立医院</w:t>
      </w:r>
      <w:r>
        <w:rPr>
          <w:rFonts w:hint="eastAsia"/>
        </w:rPr>
        <w:br/>
      </w:r>
      <w:r>
        <w:rPr>
          <w:rFonts w:hint="eastAsia"/>
        </w:rPr>
        <w:t>　　　　2.1.2 私人医院</w:t>
      </w:r>
      <w:r>
        <w:rPr>
          <w:rFonts w:hint="eastAsia"/>
        </w:rPr>
        <w:br/>
      </w:r>
      <w:r>
        <w:rPr>
          <w:rFonts w:hint="eastAsia"/>
        </w:rPr>
        <w:t>　　2.2 全球市场不同应用医院资产管理销售额对比（2020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全球不同应用医院资产管理销售额及预测（2020-2031）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全球不同应用医院资产管理销售额及市场份额（2020-2025）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全球不同应用医院资产管理销售额预测（2026-2031）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中国不同应用医院资产管理销售额及预测（2020-2031）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中国不同应用医院资产管理销售额及市场份额（2020-2025）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中国不同应用医院资产管理销售额预测（2026-2031）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全球医院资产管理主要地区分析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全球主要地区医院资产管理市场规模分析：2020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全球主要地区医院资产管理销售额及份额（2020-2025年）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全球主要地区医院资产管理销售额及份额预测（2026-2031）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北美医院资产管理销售额及预测（2020-2031）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欧洲医院资产管理销售额及预测（2020-2031）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中国医院资产管理销售额及预测（2020-2031）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日本医院资产管理销售额及预测（2020-2031）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东南亚医院资产管理销售额及预测（2020-2031）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印度医院资产管理销售额及预测（2020-2031）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全球主要企业医院资产管理销售额及市场份额</w:t>
      </w:r>
      <w:r>
        <w:rPr>
          <w:rFonts w:hint="eastAsia"/>
        </w:rPr>
        <w:br/>
      </w:r>
      <w:r>
        <w:rPr>
          <w:rFonts w:hint="eastAsia"/>
        </w:rPr>
        <w:t>　　4.2 全球医院资产管理主要企业竞争态势</w:t>
      </w:r>
      <w:r>
        <w:rPr>
          <w:rFonts w:hint="eastAsia"/>
        </w:rPr>
        <w:br/>
      </w:r>
      <w:r>
        <w:rPr>
          <w:rFonts w:hint="eastAsia"/>
        </w:rPr>
        <w:t>　　　　4.2.1 医院资产管理行业集中度分析：2024年全球Top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全球医院资产管理第一梯队、第二梯队和第三梯队企业及市场份额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2024年全球主要厂商医院资产管理收入排名</w:t>
      </w:r>
      <w:r>
        <w:rPr>
          <w:rFonts w:hint="eastAsia"/>
        </w:rPr>
        <w:br/>
      </w:r>
      <w:r>
        <w:rPr>
          <w:rFonts w:hint="eastAsia"/>
        </w:rPr>
        <w:t>　　4.4 全球主要厂商医院资产管理总部及市场区域分布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全球主要厂商医院资产管理产品类型及应用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全球主要厂商医院资产管理商业化日期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医院资产管理全球领先企业SWOT分析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中国市场医院资产管理主要企业分析</w:t>
      </w:r>
      <w:r>
        <w:rPr>
          <w:rFonts w:hint="eastAsia"/>
        </w:rPr>
        <w:br/>
      </w:r>
      <w:r>
        <w:rPr>
          <w:rFonts w:hint="eastAsia"/>
        </w:rPr>
        <w:t>　　5.1 中国医院资产管理销售额及市场份额（2020-2025）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中国医院资产管理Top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重点企业（1）公司信息、总部、医院资产管理市场地位以及主要的竞争对手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医院资产管理产品及服务介绍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医院资产管理收入及毛利率（2020-2025）&amp;（百万美元）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重点企业（2）公司信息、总部、医院资产管理市场地位以及主要的竞争对手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医院资产管理产品及服务介绍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医院资产管理收入及毛利率（2020-2025）&amp;（百万美元）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重点企业（3）公司信息、总部、医院资产管理市场地位以及主要的竞争对手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医院资产管理产品及服务介绍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医院资产管理收入及毛利率（2020-2025）&amp;（百万美元）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重点企业（4）公司信息、总部、医院资产管理市场地位以及主要的竞争对手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医院资产管理产品及服务介绍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医院资产管理收入及毛利率（2020-2025）&amp;（百万美元）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重点企业（5）公司信息、总部、医院资产管理市场地位以及主要的竞争对手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医院资产管理产品及服务介绍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医院资产管理收入及毛利率（2020-2025）&amp;（百万美元）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重点企业（6）公司信息、总部、医院资产管理市场地位以及主要的竞争对手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医院资产管理产品及服务介绍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医院资产管理收入及毛利率（2020-2025）&amp;（百万美元）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重点企业（7）公司信息、总部、医院资产管理市场地位以及主要的竞争对手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医院资产管理产品及服务介绍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医院资产管理收入及毛利率（2020-2025）&amp;（百万美元）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重点企业（8）公司信息、总部、医院资产管理市场地位以及主要的竞争对手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医院资产管理产品及服务介绍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医院资产管理收入及毛利率（2020-2025）&amp;（百万美元）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重点企业（9）公司信息、总部、医院资产管理市场地位以及主要的竞争对手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医院资产管理产品及服务介绍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医院资产管理收入及毛利率（2020-2025）&amp;（百万美元）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重点企业（10）公司信息、总部、医院资产管理市场地位以及主要的竞争对手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医院资产管理产品及服务介绍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医院资产管理收入及毛利率（2020-2025）&amp;（百万美元）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医院资产管理行业发展机遇及主要驱动因素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医院资产管理行业发展面临的风险</w:t>
      </w:r>
      <w:r>
        <w:rPr>
          <w:rFonts w:hint="eastAsia"/>
        </w:rPr>
        <w:br/>
      </w:r>
      <w:r>
        <w:rPr>
          <w:rFonts w:hint="eastAsia"/>
        </w:rPr>
        <w:t>　　7.3 医院资产管理行业政策分析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基于云主要企业列表</w:t>
      </w:r>
      <w:r>
        <w:rPr>
          <w:rFonts w:hint="eastAsia"/>
        </w:rPr>
        <w:br/>
      </w:r>
      <w:r>
        <w:rPr>
          <w:rFonts w:hint="eastAsia"/>
        </w:rPr>
        <w:t>　　表 2： 本地部署主要企业列表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全球市场不同产品类型医院资产管理销售额及增长率对比（2020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全球不同产品类型医院资产管理销售额列表（2020-2025）&amp;（百万美元）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全球不同产品类型医院资产管理销售额市场份额列表（2020-2025）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全球不同产品类型医院资产管理销售额预测（2026-2031）&amp;（百万美元）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全球不同产品类型医院资产管理销售额市场份额预测（2026-2031）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中国不同产品类型医院资产管理销售额列表（2020-2025）&amp;（百万美元）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中国不同产品类型医院资产管理销售额市场份额列表（2020-2025）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中国不同产品类型医院资产管理销售额预测（2026-2031）&amp;（百万美元）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中国不同产品类型医院资产管理销售额市场份额预测（2026-2031）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全球市场不同应用医院资产管理销售额及增长率对比（2020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全球不同应用医院资产管理销售额列表（2020-2025）&amp;（百万美元）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全球不同应用医院资产管理销售额市场份额列表（2020-2025）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全球不同应用医院资产管理销售额预测（2026-2031）&amp;（百万美元）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全球不同应用医院资产管理市场份额预测（2026-2031）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中国不同应用医院资产管理销售额列表（2020-2025）&amp;（百万美元）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中国不同应用医院资产管理销售额市场份额列表（2020-2025）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中国不同应用医院资产管理销售额预测（2026-2031）&amp;（百万美元）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中国不同应用医院资产管理销售额市场份额预测（2026-2031）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全球主要地区医院资产管理销售额：（2020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全球主要地区医院资产管理销售额列表（2020-2025年）&amp;（百万美元）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全球主要地区医院资产管理销售额及份额列表（2020-2025年）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全球主要地区医院资产管理销售额列表预测（2026-2031）&amp;（百万美元）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全球主要地区医院资产管理销售额及份额列表预测（2026-2031）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全球主要企业医院资产管理销售额（2020-2025）&amp;（百万美元）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全球主要企业医院资产管理销售额份额对比（2020-2025）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2024年全球医院资产管理主要厂商市场地位（第一梯队、第二梯队和第三梯队）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2024年全球主要厂商医院资产管理收入排名（百万美元）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全球主要厂商医院资产管理总部及市场区域分布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全球主要厂商医院资产管理产品类型及应用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全球主要厂商医院资产管理商业化日期</w:t>
      </w:r>
      <w:r>
        <w:rPr>
          <w:rFonts w:hint="eastAsia"/>
        </w:rPr>
        <w:br/>
      </w:r>
      <w:r>
        <w:rPr>
          <w:rFonts w:hint="eastAsia"/>
        </w:rPr>
        <w:t>　　表 33： 全球医院资产管理市场投资、并购等现状分析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中国主要企业医院资产管理销售额列表（2020-2025）&amp;（百万美元）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中国主要企业医院资产管理销售额份额对比（2020-2025）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重点企业（1）公司信息、总部、医院资产管理市场地位以及主要的竞争对手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医院资产管理产品及服务介绍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医院资产管理收入及毛利率（2020-2025）&amp;（百万美元）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重点企业（2）公司信息、总部、医院资产管理市场地位以及主要的竞争对手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医院资产管理产品及服务介绍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医院资产管理收入及毛利率（2020-2025）&amp;（百万美元）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重点企业（3）公司信息、总部、医院资产管理市场地位以及主要的竞争对手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医院资产管理产品及服务介绍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医院资产管理收入及毛利率（2020-2025）&amp;（百万美元）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重点企业（4）公司信息、总部、医院资产管理市场地位以及主要的竞争对手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医院资产管理产品及服务介绍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医院资产管理收入及毛利率（2020-2025）&amp;（百万美元）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重点企业（5）公司信息、总部、医院资产管理市场地位以及主要的竞争对手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医院资产管理产品及服务介绍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医院资产管理收入及毛利率（2020-2025）&amp;（百万美元）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重点企业（6）公司信息、总部、医院资产管理市场地位以及主要的竞争对手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医院资产管理产品及服务介绍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医院资产管理收入及毛利率（2020-2025）&amp;（百万美元）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重点企业（7）公司信息、总部、医院资产管理市场地位以及主要的竞争对手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医院资产管理产品及服务介绍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医院资产管理收入及毛利率（2020-2025）&amp;（百万美元）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重点企业（8）公司信息、总部、医院资产管理市场地位以及主要的竞争对手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医院资产管理产品及服务介绍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医院资产管理收入及毛利率（2020-2025）&amp;（百万美元）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重点企业（9）公司信息、总部、医院资产管理市场地位以及主要的竞争对手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医院资产管理产品及服务介绍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医院资产管理收入及毛利率（2020-2025）&amp;（百万美元）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重点企业（10）公司信息、总部、医院资产管理市场地位以及主要的竞争对手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医院资产管理产品及服务介绍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医院资产管理收入及毛利率（2020-2025）&amp;（百万美元）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医院资产管理行业发展机遇及主要驱动因素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医院资产管理行业发展面临的风险</w:t>
      </w:r>
      <w:r>
        <w:rPr>
          <w:rFonts w:hint="eastAsia"/>
        </w:rPr>
        <w:br/>
      </w:r>
      <w:r>
        <w:rPr>
          <w:rFonts w:hint="eastAsia"/>
        </w:rPr>
        <w:t>　　表 87： 医院资产管理行业政策分析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医院资产管理产品图片</w:t>
      </w:r>
      <w:r>
        <w:rPr>
          <w:rFonts w:hint="eastAsia"/>
        </w:rPr>
        <w:br/>
      </w:r>
      <w:r>
        <w:rPr>
          <w:rFonts w:hint="eastAsia"/>
        </w:rPr>
        <w:t>　　图 2： 全球市场医院资产管理市场规模（销售额），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全球医院资产管理市场销售额预测：（百万美元）&amp;（2020-2031）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中国市场医院资产管理销售额及未来趋势（2020-2031）&amp;（百万美元）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基于云 产品图片</w:t>
      </w:r>
      <w:r>
        <w:rPr>
          <w:rFonts w:hint="eastAsia"/>
        </w:rPr>
        <w:br/>
      </w:r>
      <w:r>
        <w:rPr>
          <w:rFonts w:hint="eastAsia"/>
        </w:rPr>
        <w:t>　　图 6： 全球基于云规模及增长率（2020-2031）&amp;（百万美元）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本地部署产品图片</w:t>
      </w:r>
      <w:r>
        <w:rPr>
          <w:rFonts w:hint="eastAsia"/>
        </w:rPr>
        <w:br/>
      </w:r>
      <w:r>
        <w:rPr>
          <w:rFonts w:hint="eastAsia"/>
        </w:rPr>
        <w:t>　　图 8： 全球本地部署规模及增长率（2020-2031）&amp;（百万美元）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全球不同产品类型医院资产管理市场份额2024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全球不同产品类型医院资产管理市场份额2020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全球不同产品类型医院资产管理市场份额预测2025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中国不同产品类型医院资产管理市场份额2020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中国不同产品类型医院资产管理市场份额预测2025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公立医院</w:t>
      </w:r>
      <w:r>
        <w:rPr>
          <w:rFonts w:hint="eastAsia"/>
        </w:rPr>
        <w:br/>
      </w:r>
      <w:r>
        <w:rPr>
          <w:rFonts w:hint="eastAsia"/>
        </w:rPr>
        <w:t>　　图 15： 私人医院</w:t>
      </w:r>
      <w:r>
        <w:rPr>
          <w:rFonts w:hint="eastAsia"/>
        </w:rPr>
        <w:br/>
      </w:r>
      <w:r>
        <w:rPr>
          <w:rFonts w:hint="eastAsia"/>
        </w:rPr>
        <w:t>　　图 16： 全球不同应用医院资产管理市场份额2024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全球不同应用医院资产管理市场份额2020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全球主要地区医院资产管理销售额市场份额（2020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北美医院资产管理销售额及预测（2020-2031）&amp;（百万美元）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欧洲医院资产管理销售额及预测（2020-2031）&amp;（百万美元）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中国医院资产管理销售额及预测（2020-2031）&amp;（百万美元）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日本医院资产管理销售额及预测（2020-2031）&amp;（百万美元）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东南亚医院资产管理销售额及预测（2020-2031）&amp;（百万美元）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印度医院资产管理销售额及预测（2020-2031）&amp;（百万美元）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2024年全球前五大厂商医院资产管理市场份额</w:t>
      </w:r>
      <w:r>
        <w:rPr>
          <w:rFonts w:hint="eastAsia"/>
        </w:rPr>
        <w:br/>
      </w:r>
      <w:r>
        <w:rPr>
          <w:rFonts w:hint="eastAsia"/>
        </w:rPr>
        <w:t>　　图 26： 2024年全球医院资产管理第一梯队、第二梯队和第三梯队厂商及市场份额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医院资产管理全球领先企业SWOT分析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2024年中国排名前三和前五医院资产管理企业市场份额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379633c634a39" w:history="1">
        <w:r>
          <w:rPr>
            <w:rStyle w:val="Hyperlink"/>
          </w:rPr>
          <w:t>2025-2031年全球与中国医院资产管理行业现状及市场前景预测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a379633c634a39" w:history="1">
        <w:r>
          <w:rPr>
            <w:rStyle w:val="Hyperlink"/>
          </w:rPr>
          <w:t>https://www.20087.com/9/09/YiYuanZiChanGuanLiHangYeQianJing.html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3f4a2d4354f84" w:history="1">
      <w:r>
        <w:rPr>
          <w:rStyle w:val="Hyperlink"/>
        </w:rPr>
        <w:t>2025-2031年全球与中国医院资产管理行业现状及市场前景预测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iYuanZiChanGuanLiHangYeQianJing.html" TargetMode="External" Id="R3ea379633c63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iYuanZiChanGuanLiHangYeQianJing.html" TargetMode="External" Id="R1a83f4a2d435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2024-12-31T01:25:59Z</dcterms:created>
  <dcterms:modified xsi:type="dcterms:W3CDTF">2024-12-31T02:25:59Z</dcterms:modified>
  <dc:subject>2025-2031年全球与中国医院资产管理行业现状及市场前景预测</dc:subject>
  <dc:title>2025-2031年全球与中国医院资产管理行业现状及市场前景预测</dc:title>
  <cp:keywords>2025-2031年全球与中国医院资产管理行业现状及市场前景预测</cp:keywords>
  <dc:description>2025-2031年全球与中国医院资产管理行业现状及市场前景预测</dc:description>
</cp:coreProperties>
</file>