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d379125a44694" w:history="1">
              <w:r>
                <w:rPr>
                  <w:rStyle w:val="Hyperlink"/>
                </w:rPr>
                <w:t>中国电信网络优化行业现状调研分析及市场前景预测报告（2025年版）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d379125a44694" w:history="1">
              <w:r>
                <w:rPr>
                  <w:rStyle w:val="Hyperlink"/>
                </w:rPr>
                <w:t>中国电信网络优化行业现状调研分析及市场前景预测报告（2025年版）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d379125a44694" w:history="1">
                <w:r>
                  <w:rPr>
                    <w:rStyle w:val="Hyperlink"/>
                  </w:rPr>
                  <w:t>https://www.20087.com/9/59/DianXinWangLuoYouHuaShiChangXian.html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网络优化是运营商为了提高网络服务质量、降低运营成本而实施的一系列技术措施和管理策略。随着5G网络的商用部署，网络优化面临着更大的挑战，包括网络覆盖、容量、延迟和安全性等方面。运营商正通过网络切片、边缘计算、人工智能等先进技术，实现网络资源的高效利用和智能管理。</w:t>
      </w:r>
      <w:r>
        <w:rPr>
          <w:rFonts w:hint="eastAsia"/>
        </w:rPr>
        <w:br/>
      </w:r>
      <w:r>
        <w:rPr>
          <w:rFonts w:hint="eastAsia"/>
        </w:rPr>
        <w:t>　　未来，电信网络优化将更加依赖于自动化和智能化。自动化运维将减少人为干预，提高网络故障的快速响应和恢复能力。智能化则意味着利用大数据和AI技术，实现网络性能的实时监测和预测性维护，以及动态调整网络资源以适应用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d379125a44694" w:history="1">
        <w:r>
          <w:rPr>
            <w:rStyle w:val="Hyperlink"/>
          </w:rPr>
          <w:t>中国电信网络优化行业现状调研分析及市场前景预测报告（2025年版）</w:t>
        </w:r>
      </w:hyperlink>
      <w:r>
        <w:rPr>
          <w:rFonts w:hint="eastAsia"/>
        </w:rPr>
        <w:t>》系统分析了电信网络优化行业的市场规模、需求动态及价格趋势，并深入探讨了电信网络优化产业链结构的变化与发展。报告详细解读了电信网络优化行业现状，科学预测了未来市场前景与发展趋势，同时对电信网络优化细分市场的竞争格局进行了全面评估，重点关注领先企业的竞争实力、市场集中度及品牌影响力。结合电信网络优化技术现状与未来方向，报告揭示了电信网络优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六、交换机系统的负荷和系统设备的告警监测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（六）搜索窗口参数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二、非法设置直放站的查找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1、基站站型的确定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2025年中国3G网络优化研究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TD－SCDMA网络优化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2、覆盖问题区域基站资料收集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1、宏蜂窝基站（室外基站引入的）方式+室内天线分布系统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2、直放站（室外基站信号+无线直放站）解决信号覆盖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4、室内微蜂窝基站作为信号源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 （002115）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二、电信网络未来发展呈现四大亮点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三、资源系统在电信网络运营管理中前景</w:t>
      </w:r>
      <w:r>
        <w:rPr>
          <w:rFonts w:hint="eastAsia"/>
        </w:rPr>
        <w:br/>
      </w:r>
      <w:r>
        <w:rPr>
          <w:rFonts w:hint="eastAsia"/>
        </w:rPr>
        <w:t>　　第二节 中^智^林：移动通信网络规划优化市场前景预测分析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CH至MN的链路平均带宽</w:t>
      </w:r>
      <w:r>
        <w:rPr>
          <w:rFonts w:hint="eastAsia"/>
        </w:rPr>
        <w:br/>
      </w:r>
      <w:r>
        <w:rPr>
          <w:rFonts w:hint="eastAsia"/>
        </w:rPr>
        <w:t>　　图表 CH至MN端到端时延</w:t>
      </w:r>
      <w:r>
        <w:rPr>
          <w:rFonts w:hint="eastAsia"/>
        </w:rPr>
        <w:br/>
      </w:r>
      <w:r>
        <w:rPr>
          <w:rFonts w:hint="eastAsia"/>
        </w:rPr>
        <w:t>　　图表 CH至MN端到端平均时延</w:t>
      </w:r>
      <w:r>
        <w:rPr>
          <w:rFonts w:hint="eastAsia"/>
        </w:rPr>
        <w:br/>
      </w:r>
      <w:r>
        <w:rPr>
          <w:rFonts w:hint="eastAsia"/>
        </w:rPr>
        <w:t>　　图表 两个射频基站间干扰的示意图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WCDMA 系统结构图</w:t>
      </w:r>
      <w:r>
        <w:rPr>
          <w:rFonts w:hint="eastAsia"/>
        </w:rPr>
        <w:br/>
      </w:r>
      <w:r>
        <w:rPr>
          <w:rFonts w:hint="eastAsia"/>
        </w:rPr>
        <w:t>　　图表 IMA E1 在汇聚层终结</w:t>
      </w:r>
      <w:r>
        <w:rPr>
          <w:rFonts w:hint="eastAsia"/>
        </w:rPr>
        <w:br/>
      </w:r>
      <w:r>
        <w:rPr>
          <w:rFonts w:hint="eastAsia"/>
        </w:rPr>
        <w:t>　　图表 3G业务分类及定义</w:t>
      </w:r>
      <w:r>
        <w:rPr>
          <w:rFonts w:hint="eastAsia"/>
        </w:rPr>
        <w:br/>
      </w:r>
      <w:r>
        <w:rPr>
          <w:rFonts w:hint="eastAsia"/>
        </w:rPr>
        <w:t>　　图表 3G 业务框架结构</w:t>
      </w:r>
      <w:r>
        <w:rPr>
          <w:rFonts w:hint="eastAsia"/>
        </w:rPr>
        <w:br/>
      </w:r>
      <w:r>
        <w:rPr>
          <w:rFonts w:hint="eastAsia"/>
        </w:rPr>
        <w:t>　　图表 3G业务分类</w:t>
      </w:r>
      <w:r>
        <w:rPr>
          <w:rFonts w:hint="eastAsia"/>
        </w:rPr>
        <w:br/>
      </w:r>
      <w:r>
        <w:rPr>
          <w:rFonts w:hint="eastAsia"/>
        </w:rPr>
        <w:t>　　图表 3G业务分析框架</w:t>
      </w:r>
      <w:r>
        <w:rPr>
          <w:rFonts w:hint="eastAsia"/>
        </w:rPr>
        <w:br/>
      </w:r>
      <w:r>
        <w:rPr>
          <w:rFonts w:hint="eastAsia"/>
        </w:rPr>
        <w:t>　　图表 3G 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2020-2025年TD－SCDMA建网进程</w:t>
      </w:r>
      <w:r>
        <w:rPr>
          <w:rFonts w:hint="eastAsia"/>
        </w:rPr>
        <w:br/>
      </w:r>
      <w:r>
        <w:rPr>
          <w:rFonts w:hint="eastAsia"/>
        </w:rPr>
        <w:t>　　图表 TD－SCDMA时隙结构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动态扇区调节方式示意图，</w:t>
      </w:r>
      <w:r>
        <w:rPr>
          <w:rFonts w:hint="eastAsia"/>
        </w:rPr>
        <w:br/>
      </w:r>
      <w:r>
        <w:rPr>
          <w:rFonts w:hint="eastAsia"/>
        </w:rPr>
        <w:t>　　图表 波束负荷示意图</w:t>
      </w:r>
      <w:r>
        <w:rPr>
          <w:rFonts w:hint="eastAsia"/>
        </w:rPr>
        <w:br/>
      </w:r>
      <w:r>
        <w:rPr>
          <w:rFonts w:hint="eastAsia"/>
        </w:rPr>
        <w:t>　　图表 专用波束分配示意图</w:t>
      </w:r>
      <w:r>
        <w:rPr>
          <w:rFonts w:hint="eastAsia"/>
        </w:rPr>
        <w:br/>
      </w:r>
      <w:r>
        <w:rPr>
          <w:rFonts w:hint="eastAsia"/>
        </w:rPr>
        <w:t>　　图表 频谱效率仿真结果（语音）</w:t>
      </w:r>
      <w:r>
        <w:rPr>
          <w:rFonts w:hint="eastAsia"/>
        </w:rPr>
        <w:br/>
      </w:r>
      <w:r>
        <w:rPr>
          <w:rFonts w:hint="eastAsia"/>
        </w:rPr>
        <w:t>　　图表 频谱效率仿真结果（数据）</w:t>
      </w:r>
      <w:r>
        <w:rPr>
          <w:rFonts w:hint="eastAsia"/>
        </w:rPr>
        <w:br/>
      </w:r>
      <w:r>
        <w:rPr>
          <w:rFonts w:hint="eastAsia"/>
        </w:rPr>
        <w:t>　　图表 TD-SCDMA 系统无线网络优化流程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>
        <w:rPr>
          <w:rFonts w:hint="eastAsia"/>
        </w:rPr>
        <w:t>　　图表 功分器配置对比表</w:t>
      </w:r>
      <w:r>
        <w:rPr>
          <w:rFonts w:hint="eastAsia"/>
        </w:rPr>
        <w:br/>
      </w:r>
      <w:r>
        <w:rPr>
          <w:rFonts w:hint="eastAsia"/>
        </w:rPr>
        <w:t>　　图表 直放站的主要工作原理图</w:t>
      </w:r>
      <w:r>
        <w:rPr>
          <w:rFonts w:hint="eastAsia"/>
        </w:rPr>
        <w:br/>
      </w:r>
      <w:r>
        <w:rPr>
          <w:rFonts w:hint="eastAsia"/>
        </w:rPr>
        <w:t>　　图表 三维通信主要经济指标走势图</w:t>
      </w:r>
      <w:r>
        <w:rPr>
          <w:rFonts w:hint="eastAsia"/>
        </w:rPr>
        <w:br/>
      </w:r>
      <w:r>
        <w:rPr>
          <w:rFonts w:hint="eastAsia"/>
        </w:rPr>
        <w:t>　　图表 三维通信经营收入走势图</w:t>
      </w:r>
      <w:r>
        <w:rPr>
          <w:rFonts w:hint="eastAsia"/>
        </w:rPr>
        <w:br/>
      </w:r>
      <w:r>
        <w:rPr>
          <w:rFonts w:hint="eastAsia"/>
        </w:rPr>
        <w:t>　　图表 三维通信盈利指标走势图</w:t>
      </w:r>
      <w:r>
        <w:rPr>
          <w:rFonts w:hint="eastAsia"/>
        </w:rPr>
        <w:br/>
      </w:r>
      <w:r>
        <w:rPr>
          <w:rFonts w:hint="eastAsia"/>
        </w:rPr>
        <w:t>　　图表 三维通信负债情况图</w:t>
      </w:r>
      <w:r>
        <w:rPr>
          <w:rFonts w:hint="eastAsia"/>
        </w:rPr>
        <w:br/>
      </w:r>
      <w:r>
        <w:rPr>
          <w:rFonts w:hint="eastAsia"/>
        </w:rPr>
        <w:t>　　图表 三维通信负债指标走势图</w:t>
      </w:r>
      <w:r>
        <w:rPr>
          <w:rFonts w:hint="eastAsia"/>
        </w:rPr>
        <w:br/>
      </w:r>
      <w:r>
        <w:rPr>
          <w:rFonts w:hint="eastAsia"/>
        </w:rPr>
        <w:t>　　图表 三维通信运营能力指标走势图</w:t>
      </w:r>
      <w:r>
        <w:rPr>
          <w:rFonts w:hint="eastAsia"/>
        </w:rPr>
        <w:br/>
      </w:r>
      <w:r>
        <w:rPr>
          <w:rFonts w:hint="eastAsia"/>
        </w:rPr>
        <w:t>　　图表 三维通信成长能力指标走势图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d379125a44694" w:history="1">
        <w:r>
          <w:rPr>
            <w:rStyle w:val="Hyperlink"/>
          </w:rPr>
          <w:t>中国电信网络优化行业现状调研分析及市场前景预测报告（2025年版）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d379125a44694" w:history="1">
        <w:r>
          <w:rPr>
            <w:rStyle w:val="Hyperlink"/>
          </w:rPr>
          <w:t>https://www.20087.com/9/59/DianXinWangLuoYouHuaShiChangXian.html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热点：电信网络优化工程师、电信网络优化案例分析、电信网络优化升级、电信网络优化服务、电信网络优化工作的工资高吗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95ce689b347b4" w:history="1">
      <w:r>
        <w:rPr>
          <w:rStyle w:val="Hyperlink"/>
        </w:rPr>
        <w:t>中国电信网络优化行业现状调研分析及市场前景预测报告（2025年版）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XinWangLuoYouHuaShiChangXian.html" TargetMode="External" Id="R3add379125a4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XinWangLuoYouHuaShiChangXian.html" TargetMode="External" Id="R0bd95ce689b3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2025-01-24T03:48:00Z</dcterms:created>
  <dcterms:modified xsi:type="dcterms:W3CDTF">2025-01-24T04:48:00Z</dcterms:modified>
  <dc:subject>中国电信网络优化行业现状调研分析及市场前景预测报告（2025年版）</dc:subject>
  <dc:title>中国电信网络优化行业现状调研分析及市场前景预测报告（2025年版）</dc:title>
  <cp:keywords>中国电信网络优化行业现状调研分析及市场前景预测报告（2025年版）</cp:keywords>
  <dc:description>中国电信网络优化行业现状调研分析及市场前景预测报告（2025年版）</dc:description>
</cp:coreProperties>
</file>