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bdd03b1d4ec4" w:history="1">
              <w:r>
                <w:rPr>
                  <w:rStyle w:val="Hyperlink"/>
                </w:rPr>
                <w:t>2026-2032年中国背投投影仪行业研究分析与市场前景报告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bdd03b1d4ec4" w:history="1">
              <w:r>
                <w:rPr>
                  <w:rStyle w:val="Hyperlink"/>
                </w:rPr>
                <w:t>2026-2032年中国背投投影仪行业研究分析与市场前景报告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3bdd03b1d4ec4" w:history="1">
                <w:r>
                  <w:rPr>
                    <w:rStyle w:val="Hyperlink"/>
                  </w:rPr>
                  <w:t>https://www.20087.com/9/59/BeiTouTouYingYiHangYeXianZhuangJiQianJing.html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投影仪是大尺寸显示解决方案，通过将图像投射至半透明屏幕背面实现正面观看，曾广泛应用于指挥中心、展览展示及家庭影院，具备无遮挡、高亮度均匀性及抗环境光干扰等优势。现代背投系统采用DLP或LCD光机，配合短焦镜头与高增益菲涅尔屏幕，支持4K分辨率与HDR。然而，在液晶拼接屏与激光电视成本下降、体积缩小的冲击下，背投投影仪在消费与商用市场持续萎缩，仅在特殊场景（如弧形沉浸式CAVE系统、防窥视安防监控）保有 niche 应用。技术瓶颈包括箱体深度大、散热复杂及屏幕易老化发黄。</w:t>
      </w:r>
      <w:r>
        <w:rPr>
          <w:rFonts w:hint="eastAsia"/>
        </w:rPr>
        <w:br/>
      </w:r>
      <w:r>
        <w:rPr>
          <w:rFonts w:hint="eastAsia"/>
        </w:rPr>
        <w:t>　　未来，背投投影仪将聚焦于超短焦集成、透明显示融合与专业场景深耕。市场调研网指出，激光荧光光源与自由曲面镜技术可将整机厚度压缩至10cm以内；透明OLED与背投复合屏将实现“显示-透视”双模切换。在元宇宙与数字孪生趋势下，高精度背投球幕或柱面系统将成为虚拟仿真训练平台核心组件。此外，面向博物馆与高端零售，无边框无缝拼接背投墙将强化沉浸体验。长远看，背投投影仪将从“主流大屏方案”转型为“特种沉浸式显示使能技术”，在专业可视化领域延续其不可替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b3bdd03b1d4ec4" w:history="1">
        <w:r>
          <w:rPr>
            <w:rStyle w:val="Hyperlink"/>
          </w:rPr>
          <w:t>2026-2032年中国背投投影仪行业研究分析与市场前景报告</w:t>
        </w:r>
      </w:hyperlink>
      <w:r>
        <w:rPr>
          <w:rFonts w:hint="eastAsia"/>
        </w:rPr>
        <w:t>》，2025年背投投影仪行业市场规模达 亿元，预计2032年市场规模将达 亿元，期间年均复合增长率（CAGR）达 %。报告系统分析了背投投影仪行业的市场运行态势及发展趋势。报告从背投投影仪行业基础知识、发展环境入手，结合背投投影仪行业运行数据和产业链结构，全面解读背投投影仪市场竞争格局及重点企业表现，并基于此对背投投影仪行业发展前景作出预测，提供可操作的发展建议。研究采用定性与定量相结合的方法，整合国家统计局、相关协会的权威数据以及一手调研资料，确保结论的准确性和实用性，为背投投影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背投投影仪行业概述</w:t>
      </w:r>
      <w:r>
        <w:rPr>
          <w:rFonts w:hint="eastAsia"/>
        </w:rPr>
        <w:br/>
      </w:r>
      <w:r>
        <w:rPr>
          <w:rFonts w:hint="eastAsia"/>
        </w:rPr>
        <w:t>　　第一节 背投投影仪定义与分类</w:t>
      </w:r>
      <w:r>
        <w:rPr>
          <w:rFonts w:hint="eastAsia"/>
        </w:rPr>
        <w:br/>
      </w:r>
      <w:r>
        <w:rPr>
          <w:rFonts w:hint="eastAsia"/>
        </w:rPr>
        <w:t>　　第二节 背投投影仪应用领域</w:t>
      </w:r>
      <w:r>
        <w:rPr>
          <w:rFonts w:hint="eastAsia"/>
        </w:rPr>
        <w:br/>
      </w:r>
      <w:r>
        <w:rPr>
          <w:rFonts w:hint="eastAsia"/>
        </w:rPr>
        <w:t>　　第三节 背投投影仪行业经济指标分析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一、背投投影仪行业赢利性评估</w:t>
      </w:r>
      <w:r>
        <w:rPr>
          <w:rFonts w:hint="eastAsia"/>
        </w:rPr>
        <w:br/>
      </w:r>
      <w:r>
        <w:rPr>
          <w:rFonts w:hint="eastAsia"/>
        </w:rPr>
        <w:t>　　　　二、背投投影仪行业成长速度分析</w:t>
      </w:r>
      <w:r>
        <w:rPr>
          <w:rFonts w:hint="eastAsia"/>
        </w:rPr>
        <w:br/>
      </w:r>
      <w:r>
        <w:rPr>
          <w:rFonts w:hint="eastAsia"/>
        </w:rPr>
        <w:t>　　　　三、背投投影仪附加值提升空间探讨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四、背投投影仪行业进入壁垒分析</w:t>
      </w:r>
      <w:r>
        <w:rPr>
          <w:rFonts w:hint="eastAsia"/>
        </w:rPr>
        <w:br/>
      </w:r>
      <w:r>
        <w:rPr>
          <w:rFonts w:hint="eastAsia"/>
        </w:rPr>
        <w:t>　　　　五、背投投影仪行业风险性评估</w:t>
      </w:r>
      <w:r>
        <w:rPr>
          <w:rFonts w:hint="eastAsia"/>
        </w:rPr>
        <w:br/>
      </w:r>
      <w:r>
        <w:rPr>
          <w:rFonts w:hint="eastAsia"/>
        </w:rPr>
        <w:t>　　　　六、背投投影仪行业周期性分析</w:t>
      </w:r>
      <w:r>
        <w:rPr>
          <w:rFonts w:hint="eastAsia"/>
        </w:rPr>
        <w:br/>
      </w:r>
      <w:r>
        <w:rPr>
          <w:rFonts w:hint="eastAsia"/>
        </w:rPr>
        <w:t>　　　　七、背投投影仪行业竞争程度指标</w:t>
      </w:r>
      <w:r>
        <w:rPr>
          <w:rFonts w:hint="eastAsia"/>
        </w:rPr>
        <w:br/>
      </w:r>
      <w:r>
        <w:rPr>
          <w:rFonts w:hint="eastAsia"/>
        </w:rPr>
        <w:t>　　　　八、背投投影仪行业成熟度综合分析</w:t>
      </w:r>
      <w:r>
        <w:rPr>
          <w:rFonts w:hint="eastAsia"/>
        </w:rPr>
        <w:br/>
      </w:r>
      <w:r>
        <w:rPr>
          <w:rFonts w:hint="eastAsia"/>
        </w:rPr>
        <w:t>　　第四节 背投投影仪产业链及经营模式分析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三、背投投影仪销售模式与渠道策略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全球背投投影仪市场发展分析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2025-2026年全球背投投影仪行业发展分析</w:t>
      </w:r>
      <w:r>
        <w:rPr>
          <w:rFonts w:hint="eastAsia"/>
        </w:rPr>
        <w:br/>
      </w:r>
      <w:r>
        <w:rPr>
          <w:rFonts w:hint="eastAsia"/>
        </w:rPr>
        <w:t>　　　　一、全球背投投影仪行业市场规模与趋势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二、全球背投投影仪行业发展特点</w:t>
      </w:r>
      <w:r>
        <w:rPr>
          <w:rFonts w:hint="eastAsia"/>
        </w:rPr>
        <w:br/>
      </w:r>
      <w:r>
        <w:rPr>
          <w:rFonts w:hint="eastAsia"/>
        </w:rPr>
        <w:t>　　　　三、全球背投投影仪行业竞争格局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主要国家与地区背投投影仪市场分析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2026-2032年全球背投投影仪行业发展趋势与前景预测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一、背投投影仪行业发展趋势</w:t>
      </w:r>
      <w:r>
        <w:rPr>
          <w:rFonts w:hint="eastAsia"/>
        </w:rPr>
        <w:br/>
      </w:r>
      <w:r>
        <w:rPr>
          <w:rFonts w:hint="eastAsia"/>
        </w:rPr>
        <w:t>　　　　二、背投投影仪行业发展潜力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中国背投投影仪行业市场分析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2025-2026年背投投影仪产能与投资动态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一、国内背投投影仪产能现状与利用效率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二、背投投影仪产能扩张与投资动态分析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2026-2032年背投投影仪行业产量统计与趋势预测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一、2020-2025年背投投影仪行业产量与增长趋势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1、2020-2025年背投投影仪产量及增长趋势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2、2020-2025年背投投影仪细分产品产量及份额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二、背投投影仪产量影响因素分析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三、2026-2032年背投投影仪产量预测</w:t>
      </w:r>
      <w:r>
        <w:rPr>
          <w:rFonts w:hint="eastAsia"/>
        </w:rPr>
        <w:br/>
      </w:r>
      <w:r>
        <w:rPr>
          <w:rFonts w:hint="eastAsia"/>
        </w:rPr>
        <w:t>　　第三节 2026-2032年背投投影仪市场需求与销售分析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一、2025-2026年背投投影仪行业需求现状</w:t>
      </w:r>
      <w:r>
        <w:rPr>
          <w:rFonts w:hint="eastAsia"/>
        </w:rPr>
        <w:br/>
      </w:r>
      <w:r>
        <w:rPr>
          <w:rFonts w:hint="eastAsia"/>
        </w:rPr>
        <w:t>　　　　二、背投投影仪客户群体与需求特点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三、2020-2025年背投投影仪行业销售规模分析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四、2026-2032年背投投影仪市场增长潜力与规模预测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2025-2026年背投投影仪行业技术发展现状及趋势分析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背投投影仪行业技术发展现状分析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国内外背投投影仪行业技术差距分析及差距形成的主要原因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背投投影仪行业技术发展方向、趋势预测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提升背投投影仪行业技术能力策略建议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中国背投投影仪细分市场分析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一、2025-2026年背投投影仪主要细分产品市场现状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背投投影仪价格机制与竞争策略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一、2020-2025年背投投影仪市场价格走势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背投投影仪定价策略与方法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2026-2032年背投投影仪价格竞争态势与趋势预测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中国背投投影仪行业重点区域市场研究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2025-2026年重点区域背投投影仪市场发展概况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三、2026-2032年背投投影仪行业发展潜力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三、2026-2032年背投投影仪行业发展潜力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三、2026-2032年背投投影仪行业发展潜力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三、2026-2032年背投投影仪行业发展潜力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二、2020-2025年背投投影仪市场需求规模情况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三、2026-2032年背投投影仪行业发展潜力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2020-2025年中国背投投影仪行业进出口情况分析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背投投影仪行业进口规模与来源分析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一、2020-2025年背投投影仪进口规模分析</w:t>
      </w:r>
      <w:r>
        <w:rPr>
          <w:rFonts w:hint="eastAsia"/>
        </w:rPr>
        <w:br/>
      </w:r>
      <w:r>
        <w:rPr>
          <w:rFonts w:hint="eastAsia"/>
        </w:rPr>
        <w:t>　　　　二、背投投影仪主要进口来源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背投投影仪行业出口规模与目的地分析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一、2020-2025年背投投影仪出口规模分析</w:t>
      </w:r>
      <w:r>
        <w:rPr>
          <w:rFonts w:hint="eastAsia"/>
        </w:rPr>
        <w:br/>
      </w:r>
      <w:r>
        <w:rPr>
          <w:rFonts w:hint="eastAsia"/>
        </w:rPr>
        <w:t>　　　　二、背投投影仪主要出口目的地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2020-2025年中国背投投影仪总体规模与财务指标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中国背投投影仪行业总体规模分析</w:t>
      </w:r>
      <w:r>
        <w:rPr>
          <w:rFonts w:hint="eastAsia"/>
        </w:rPr>
        <w:br/>
      </w:r>
      <w:r>
        <w:rPr>
          <w:rFonts w:hint="eastAsia"/>
        </w:rPr>
        <w:t>　　　　一、背投投影仪企业数量与结构</w:t>
      </w:r>
      <w:r>
        <w:rPr>
          <w:rFonts w:hint="eastAsia"/>
        </w:rPr>
        <w:br/>
      </w:r>
      <w:r>
        <w:rPr>
          <w:rFonts w:hint="eastAsia"/>
        </w:rPr>
        <w:t>　　　　二、背投投影仪从业人员规模</w:t>
      </w:r>
      <w:r>
        <w:rPr>
          <w:rFonts w:hint="eastAsia"/>
        </w:rPr>
        <w:br/>
      </w:r>
      <w:r>
        <w:rPr>
          <w:rFonts w:hint="eastAsia"/>
        </w:rPr>
        <w:t>　　　　三、背投投影仪行业资产状况</w:t>
      </w:r>
      <w:r>
        <w:rPr>
          <w:rFonts w:hint="eastAsia"/>
        </w:rPr>
        <w:br/>
      </w:r>
      <w:r>
        <w:rPr>
          <w:rFonts w:hint="eastAsia"/>
        </w:rPr>
        <w:t>　　第二节 中国背投投影仪行业财务指标总体分析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背投投影仪行业重点企业经营状况分析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背投投影仪重点企业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背投投影仪领先企业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背投投影仪标杆企业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背投投影仪代表企业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背投投影仪龙头企业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背投投影仪重点企业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中国背投投影仪行业竞争格局分析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背投投影仪行业竞争格局总览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2025-2026年背投投影仪行业竞争力分析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一、背投投影仪供应商议价能力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四、背投投影仪替代品威胁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2020-2025年背投投影仪行业企业并购活动分析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2025-2026年背投投影仪行业会展与招投标活动分析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一、背投投影仪行业会展活动及其市场影响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2026年中国背投投影仪企业发展策略分析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背投投影仪市场策略分析</w:t>
      </w:r>
      <w:r>
        <w:rPr>
          <w:rFonts w:hint="eastAsia"/>
        </w:rPr>
        <w:br/>
      </w:r>
      <w:r>
        <w:rPr>
          <w:rFonts w:hint="eastAsia"/>
        </w:rPr>
        <w:t>　　　　一、背投投影仪市场定位与拓展策略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二、背投投影仪市场细分与目标客户</w:t>
      </w:r>
      <w:r>
        <w:rPr>
          <w:rFonts w:hint="eastAsia"/>
        </w:rPr>
        <w:br/>
      </w:r>
      <w:r>
        <w:rPr>
          <w:rFonts w:hint="eastAsia"/>
        </w:rPr>
        <w:t>　　第二节 背投投影仪销售策略分析</w:t>
      </w:r>
      <w:r>
        <w:rPr>
          <w:rFonts w:hint="eastAsia"/>
        </w:rPr>
        <w:br/>
      </w:r>
      <w:r>
        <w:rPr>
          <w:rFonts w:hint="eastAsia"/>
        </w:rPr>
        <w:t>　　　　一、背投投影仪销售渠道与网络建设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提高背投投影仪企业竞争力建议</w:t>
      </w:r>
      <w:r>
        <w:rPr>
          <w:rFonts w:hint="eastAsia"/>
        </w:rPr>
        <w:br/>
      </w:r>
      <w:r>
        <w:rPr>
          <w:rFonts w:hint="eastAsia"/>
        </w:rPr>
        <w:t>　　　　一、背投投影仪技术创新与管理优化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背投投影仪品牌战略思考</w:t>
      </w:r>
      <w:r>
        <w:rPr>
          <w:rFonts w:hint="eastAsia"/>
        </w:rPr>
        <w:br/>
      </w:r>
      <w:r>
        <w:rPr>
          <w:rFonts w:hint="eastAsia"/>
        </w:rPr>
        <w:t>　　　　一、背投投影仪品牌建设与维护</w:t>
      </w:r>
      <w:r>
        <w:rPr>
          <w:rFonts w:hint="eastAsia"/>
        </w:rPr>
        <w:br/>
      </w:r>
      <w:r>
        <w:rPr>
          <w:rFonts w:hint="eastAsia"/>
        </w:rPr>
        <w:t>　　　　二、背投投影仪品牌影响力与市场竞争力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中国背投投影仪行业风险与对策</w:t>
      </w:r>
      <w:r>
        <w:rPr>
          <w:rFonts w:hint="eastAsia"/>
        </w:rPr>
        <w:br/>
      </w:r>
      <w:r>
        <w:rPr>
          <w:rFonts w:hint="eastAsia"/>
        </w:rPr>
        <w:t>　　第一节 背投投影仪行业SWOT分析</w:t>
      </w:r>
      <w:r>
        <w:rPr>
          <w:rFonts w:hint="eastAsia"/>
        </w:rPr>
        <w:br/>
      </w:r>
      <w:r>
        <w:rPr>
          <w:rFonts w:hint="eastAsia"/>
        </w:rPr>
        <w:t>　　　　一、背投投影仪行业优势分析</w:t>
      </w:r>
      <w:r>
        <w:rPr>
          <w:rFonts w:hint="eastAsia"/>
        </w:rPr>
        <w:br/>
      </w:r>
      <w:r>
        <w:rPr>
          <w:rFonts w:hint="eastAsia"/>
        </w:rPr>
        <w:t>　　　　二、背投投影仪行业劣势分析</w:t>
      </w:r>
      <w:r>
        <w:rPr>
          <w:rFonts w:hint="eastAsia"/>
        </w:rPr>
        <w:br/>
      </w:r>
      <w:r>
        <w:rPr>
          <w:rFonts w:hint="eastAsia"/>
        </w:rPr>
        <w:t>　　　　三、背投投影仪市场机会探索</w:t>
      </w:r>
      <w:r>
        <w:rPr>
          <w:rFonts w:hint="eastAsia"/>
        </w:rPr>
        <w:br/>
      </w:r>
      <w:r>
        <w:rPr>
          <w:rFonts w:hint="eastAsia"/>
        </w:rPr>
        <w:t>　　　　四、背投投影仪市场威胁评估</w:t>
      </w:r>
      <w:r>
        <w:rPr>
          <w:rFonts w:hint="eastAsia"/>
        </w:rPr>
        <w:br/>
      </w:r>
      <w:r>
        <w:rPr>
          <w:rFonts w:hint="eastAsia"/>
        </w:rPr>
        <w:t>　　第二节 背投投影仪行业风险及对策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2026-2032年中国背投投影仪行业前景与发展趋势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背投投影仪行业发展环境分析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2026-2032年背投投影仪行业发展趋势与方向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一、背投投影仪行业发展方向预测</w:t>
      </w:r>
      <w:r>
        <w:rPr>
          <w:rFonts w:hint="eastAsia"/>
        </w:rPr>
        <w:br/>
      </w:r>
      <w:r>
        <w:rPr>
          <w:rFonts w:hint="eastAsia"/>
        </w:rPr>
        <w:t>　　　　二、背投投影仪发展趋势分析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2026-2032年背投投影仪行业发展潜力与机遇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一、背投投影仪市场发展潜力评估</w:t>
      </w:r>
      <w:r>
        <w:rPr>
          <w:rFonts w:hint="eastAsia"/>
        </w:rPr>
        <w:br/>
      </w:r>
      <w:r>
        <w:rPr>
          <w:rFonts w:hint="eastAsia"/>
        </w:rPr>
        <w:t>　　　　二、背投投影仪新兴市场与机遇探索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背投投影仪行业研究结论与建议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中^智^林^背投投影仪行业发展建议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背投投影仪行业历程</w:t>
      </w:r>
      <w:r>
        <w:rPr>
          <w:rFonts w:hint="eastAsia"/>
        </w:rPr>
        <w:br/>
      </w:r>
      <w:r>
        <w:rPr>
          <w:rFonts w:hint="eastAsia"/>
        </w:rPr>
        <w:t>　　图表 背投投影仪行业生命周期</w:t>
      </w:r>
      <w:r>
        <w:rPr>
          <w:rFonts w:hint="eastAsia"/>
        </w:rPr>
        <w:br/>
      </w:r>
      <w:r>
        <w:rPr>
          <w:rFonts w:hint="eastAsia"/>
        </w:rPr>
        <w:t>　　图表 背投投影仪行业产业链分析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2020-2025年背投投影仪行业市场容量分析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2020-2025年中国背投投影仪市场需求量及增速统计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2025年中国背投投影仪行业需求领域分布格局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2020-2025年中国背投投影仪进口数量分析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2020-2025年中国背投投影仪进口金额分析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2020-2025年中国背投投影仪出口数量分析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2020-2025年中国背投投影仪出口金额分析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2025年中国背投投影仪进口国家及地区分析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2025年中国背投投影仪出口国家及地区分析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2020-2025年中国背投投影仪行业企业平均规模情况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**地区背投投影仪市场规模及增长情况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背投投影仪重点企业（一）基本信息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背投投影仪重点企业（一）经营情况分析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背投投影仪重点企业（一）主要经济指标情况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背投投影仪重点企业（二）经营情况分析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背投投影仪重点企业（二）主要经济指标情况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背投投影仪企业信息</w:t>
      </w:r>
      <w:r>
        <w:rPr>
          <w:rFonts w:hint="eastAsia"/>
        </w:rPr>
        <w:br/>
      </w:r>
      <w:r>
        <w:rPr>
          <w:rFonts w:hint="eastAsia"/>
        </w:rPr>
        <w:t>　　图表 背投投影仪企业经营情况分析</w:t>
      </w:r>
      <w:r>
        <w:rPr>
          <w:rFonts w:hint="eastAsia"/>
        </w:rPr>
        <w:br/>
      </w:r>
      <w:r>
        <w:rPr>
          <w:rFonts w:hint="eastAsia"/>
        </w:rPr>
        <w:t>　　图表 背投投影仪重点企业（三）主要经济指标情况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背投投影仪重点企业（三）成长能力情况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2026-2032年中国背投投影仪行业产能预测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2026-2032年中国背投投影仪行业产量预测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2026-2032年中国背投投影仪市场需求量预测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2026-2032年中国背投投影仪行业供需平衡预测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2026-2032年中国背投投影仪行业市场容量预测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2026-2032年中国背投投影仪行业市场规模预测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2026-2032年中国背投投影仪市场前景分析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2026-2032年中国背投投影仪发展趋势预测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bdd03b1d4ec4" w:history="1">
        <w:r>
          <w:rPr>
            <w:rStyle w:val="Hyperlink"/>
          </w:rPr>
          <w:t>2026-2032年中国背投投影仪行业研究分析与市场前景报告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3bdd03b1d4ec4" w:history="1">
        <w:r>
          <w:rPr>
            <w:rStyle w:val="Hyperlink"/>
          </w:rPr>
          <w:t>https://www.20087.com/9/59/BeiTouTouYingYiHangYeXianZhuangJiQianJing.html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热点：投影机背投怎么弄、背投投影仪什么价位、投影仪重的好还是轻的好、背投投影机、skyworth翻译成中文、投影仪背投安装图解、电视尼特越高越好吗、背投和投影仪的区别、云台投影和普通投影区别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e1083c964809" w:history="1">
      <w:r>
        <w:rPr>
          <w:rStyle w:val="Hyperlink"/>
        </w:rPr>
        <w:t>2026-2032年中国背投投影仪行业研究分析与市场前景报告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eiTouTouYingYiHangYeXianZhuangJiQianJing.html" TargetMode="External" Id="Redb3bdd03b1d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eiTouTouYingYiHangYeXianZhuangJiQianJing.html" TargetMode="External" Id="Rd68fe1083c96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2026-03-16T05:21:18Z</dcterms:created>
  <dcterms:modified xsi:type="dcterms:W3CDTF">2026-03-16T06:21:18Z</dcterms:modified>
  <dc:subject>2026-2032年中国背投投影仪行业研究分析与市场前景报告</dc:subject>
  <dc:title>2026-2032年中国背投投影仪行业研究分析与市场前景报告</dc:title>
  <cp:keywords>2026-2032年中国背投投影仪行业研究分析与市场前景报告</cp:keywords>
  <dc:description>2026-2032年中国背投投影仪行业研究分析与市场前景报告</dc:description>
</cp:coreProperties>
</file>