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0a76b5bbb4c52" w:history="1">
              <w:r>
                <w:rPr>
                  <w:rStyle w:val="Hyperlink"/>
                </w:rPr>
                <w:t>2026-2032年中国GPU板卡市场研究分析与发展前景报告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0a76b5bbb4c52" w:history="1">
              <w:r>
                <w:rPr>
                  <w:rStyle w:val="Hyperlink"/>
                </w:rPr>
                <w:t>2026-2032年中国GPU板卡市场研究分析与发展前景报告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0a76b5bbb4c52" w:history="1">
                <w:r>
                  <w:rPr>
                    <w:rStyle w:val="Hyperlink"/>
                  </w:rPr>
                  <w:t>https://www.20087.com/9/09/GPUBanKaHangYeQianJingFenXi.html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板卡是以图形处理器为核心构建的高性能计算硬件，在人工智能训练与推理、科学计算、图形渲染、加密挖矿及自动驾驶仿真等高算力需求领域占据核心地位。主流GPU板卡采用多芯片模块（MCM）封装、高速HBM显存及先进散热架构，支持FP16/INT8等混合精度计算，并通过NVLink、PCIe 5.0等高速互连技术实现多卡协同。在数据中心，GPU板卡已成为AI基础设施的标准配置；在专业工作站，则支撑影视特效、CAE仿真等重度图形负载。近年来，行业持续推进软件栈优化，包括CUDA、ROCm等并行计算框架与TensorRT等推理加速库，提升开发效率。然而，GPU板卡面临功耗密度高、散热挑战严峻、供应链波动大及出口管制风险等问题，尤其在高端型号上，采购周期与合规审查显著增加使用门槛。</w:t>
      </w:r>
      <w:r>
        <w:rPr>
          <w:rFonts w:hint="eastAsia"/>
        </w:rPr>
        <w:br/>
      </w:r>
      <w:r>
        <w:rPr>
          <w:rFonts w:hint="eastAsia"/>
        </w:rPr>
        <w:t>　　未来，GPU板卡将沿着异构集成、能效优化与开放生态三大方向演进。Chiplet（芯粒）技术将允许GPU、CPU、AI加速器与光互连单元在同一封装内协同，实现更高带宽与更低延迟。液冷直触式散热将成为高密度部署的标配，配合动态电压频率调节（DVFS）算法，显著降低单位算力能耗。在架构层面，专用张量核心将持续进化，支持稀疏计算、结构化剪枝等新范式，提升大模型训练效率。开源软件生态（如oneAPI、OpenCL）的成熟将削弱对单一厂商生态的依赖，促进跨平台迁移与创新。此外，面向边缘AI场景，低功耗、小尺寸GPU板卡将集成安全启动、可信执行环境（TEE）等特性，满足工业与车载应用的可靠性要求。长远来看，GPU板卡将从通用加速器转型为按需定制、软硬协同、绿色高效的智能算力引擎，支撑下一代数字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0a76b5bbb4c52" w:history="1">
        <w:r>
          <w:rPr>
            <w:rStyle w:val="Hyperlink"/>
          </w:rPr>
          <w:t>2026-2032年中国GPU板卡市场研究分析与发展前景报告</w:t>
        </w:r>
      </w:hyperlink>
      <w:r>
        <w:rPr>
          <w:rFonts w:hint="eastAsia"/>
        </w:rPr>
        <w:t>》系统梳理GPU板卡行业市场现状，涵盖当前GPU板卡市场规模、竞争格局及重点企业经营状况。报告客观分析GPU板卡行业技术发展水平与创新方向，结合市场供需变化，对GPU板卡行业发展前景做出科学预测。通过评估GPU板卡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GPU板卡行业概述</w:t>
      </w:r>
      <w:r>
        <w:rPr>
          <w:rFonts w:hint="eastAsia"/>
        </w:rPr>
        <w:br/>
      </w:r>
      <w:r>
        <w:rPr>
          <w:rFonts w:hint="eastAsia"/>
        </w:rPr>
        <w:t>　　第一节 GPU板卡定义与分类</w:t>
      </w:r>
      <w:r>
        <w:rPr>
          <w:rFonts w:hint="eastAsia"/>
        </w:rPr>
        <w:br/>
      </w:r>
      <w:r>
        <w:rPr>
          <w:rFonts w:hint="eastAsia"/>
        </w:rPr>
        <w:t>　　第二节 GPU板卡应用领域</w:t>
      </w:r>
      <w:r>
        <w:rPr>
          <w:rFonts w:hint="eastAsia"/>
        </w:rPr>
        <w:br/>
      </w:r>
      <w:r>
        <w:rPr>
          <w:rFonts w:hint="eastAsia"/>
        </w:rPr>
        <w:t>　　第三节 GPU板卡行业经济指标分析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GPU板卡产业链及经营模式分析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三、GPU板卡销售模式及销售渠道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全球GPU板卡市场发展综述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2020-2025年全球GPU板卡市场规模与趋势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主要国家与地区GPU板卡市场分析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2026-2032年全球GPU板卡行业发展趋势与前景预测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中国GPU板卡行业市场分析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2025-2026年GPU板卡产能与投资动态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一、国内GPU板卡产能及利用情况</w:t>
      </w:r>
      <w:r>
        <w:rPr>
          <w:rFonts w:hint="eastAsia"/>
        </w:rPr>
        <w:br/>
      </w:r>
      <w:r>
        <w:rPr>
          <w:rFonts w:hint="eastAsia"/>
        </w:rPr>
        <w:t>　　　　二、GPU板卡产能扩张与投资动态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2026-2032年GPU板卡行业产量统计与趋势预测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一、2020-2025年GPU板卡行业产量数据统计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1、2020-2025年GPU板卡产量及增长趋势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2、2020-2025年GPU板卡细分产品产量及份额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二、影响GPU板卡产量的关键因素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三、2026-2032年GPU板卡产量预测</w:t>
      </w:r>
      <w:r>
        <w:rPr>
          <w:rFonts w:hint="eastAsia"/>
        </w:rPr>
        <w:br/>
      </w:r>
      <w:r>
        <w:rPr>
          <w:rFonts w:hint="eastAsia"/>
        </w:rPr>
        <w:t>　　第三节 2026-2032年GPU板卡市场需求与销售分析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一、2025-2026年GPU板卡行业需求现状</w:t>
      </w:r>
      <w:r>
        <w:rPr>
          <w:rFonts w:hint="eastAsia"/>
        </w:rPr>
        <w:br/>
      </w:r>
      <w:r>
        <w:rPr>
          <w:rFonts w:hint="eastAsia"/>
        </w:rPr>
        <w:t>　　　　二、GPU板卡客户群体与需求特点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三、2020-2025年GPU板卡行业销售规模分析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四、2026-2032年GPU板卡市场增长潜力与规模预测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中国GPU板卡细分市场与下游应用领域分析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GPU板卡细分市场分析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一、2025-2026年GPU板卡主要细分产品市场现状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GPU板卡下游应用与客户群体分析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一、2025-2026年GPU板卡各应用领域市场现状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2025-2026年GPU板卡行业技术发展现状及趋势分析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GPU板卡行业技术发展现状分析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国内外GPU板卡行业技术差异与原因</w:t>
      </w:r>
      <w:r>
        <w:rPr>
          <w:rFonts w:hint="eastAsia"/>
        </w:rPr>
        <w:br/>
      </w:r>
      <w:r>
        <w:rPr>
          <w:rFonts w:hint="eastAsia"/>
        </w:rPr>
        <w:t>　　第三节 GPU板卡行业技术发展方向、趋势预测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提升GPU板卡行业技术能力策略建议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GPU板卡价格机制与竞争策略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一、2020-2025年GPU板卡市场价格走势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GPU板卡定价策略与方法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2026-2032年GPU板卡价格竞争态势与趋势预测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中国GPU板卡行业重点区域市场研究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2025-2026年重点区域GPU板卡市场发展概况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三、2026-2032年GPU板卡行业发展潜力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三、2026-2032年GPU板卡行业发展潜力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三、2026-2032年GPU板卡行业发展潜力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三、2026-2032年GPU板卡行业发展潜力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二、2020-2025年GPU板卡市场需求规模情况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三、2026-2032年GPU板卡行业发展潜力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2020-2025年中国GPU板卡行业进出口情况分析</w:t>
      </w:r>
      <w:r>
        <w:rPr>
          <w:rFonts w:hint="eastAsia"/>
        </w:rPr>
        <w:br/>
      </w:r>
      <w:r>
        <w:rPr>
          <w:rFonts w:hint="eastAsia"/>
        </w:rPr>
        <w:t>　　第一节 GPU板卡行业进口情况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一、2020-2025年GPU板卡进口规模及增长情况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二、GPU板卡主要进口来源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GPU板卡行业出口情况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一、2020-2025年GPU板卡出口规模及增长情况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二、GPU板卡主要出口目的地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2020-2025年中国GPU板卡行业总体发展与财务状况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2020-2025年中国GPU板卡行业规模情况</w:t>
      </w:r>
      <w:r>
        <w:rPr>
          <w:rFonts w:hint="eastAsia"/>
        </w:rPr>
        <w:br/>
      </w:r>
      <w:r>
        <w:rPr>
          <w:rFonts w:hint="eastAsia"/>
        </w:rPr>
        <w:t>　　　　一、GPU板卡行业企业数量规模</w:t>
      </w:r>
      <w:r>
        <w:rPr>
          <w:rFonts w:hint="eastAsia"/>
        </w:rPr>
        <w:br/>
      </w:r>
      <w:r>
        <w:rPr>
          <w:rFonts w:hint="eastAsia"/>
        </w:rPr>
        <w:t>　　　　二、GPU板卡行业从业人员规模</w:t>
      </w:r>
      <w:r>
        <w:rPr>
          <w:rFonts w:hint="eastAsia"/>
        </w:rPr>
        <w:br/>
      </w:r>
      <w:r>
        <w:rPr>
          <w:rFonts w:hint="eastAsia"/>
        </w:rPr>
        <w:t>　　　　三、GPU板卡行业市场敏感性分析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2020-2025年中国GPU板卡行业财务能力分析</w:t>
      </w:r>
      <w:r>
        <w:rPr>
          <w:rFonts w:hint="eastAsia"/>
        </w:rPr>
        <w:br/>
      </w:r>
      <w:r>
        <w:rPr>
          <w:rFonts w:hint="eastAsia"/>
        </w:rPr>
        <w:t>　　　　一、GPU板卡行业盈利能力</w:t>
      </w:r>
      <w:r>
        <w:rPr>
          <w:rFonts w:hint="eastAsia"/>
        </w:rPr>
        <w:br/>
      </w:r>
      <w:r>
        <w:rPr>
          <w:rFonts w:hint="eastAsia"/>
        </w:rPr>
        <w:t>　　　　二、GPU板卡行业偿债能力</w:t>
      </w:r>
      <w:r>
        <w:rPr>
          <w:rFonts w:hint="eastAsia"/>
        </w:rPr>
        <w:br/>
      </w:r>
      <w:r>
        <w:rPr>
          <w:rFonts w:hint="eastAsia"/>
        </w:rPr>
        <w:t>　　　　三、GPU板卡行业营运能力</w:t>
      </w:r>
      <w:r>
        <w:rPr>
          <w:rFonts w:hint="eastAsia"/>
        </w:rPr>
        <w:br/>
      </w:r>
      <w:r>
        <w:rPr>
          <w:rFonts w:hint="eastAsia"/>
        </w:rPr>
        <w:t>　　　　四、GPU板卡行业发展能力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GPU板卡行业重点企业调研分析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二、企业GPU板卡业务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中国GPU板卡行业竞争格局分析</w:t>
      </w:r>
      <w:r>
        <w:rPr>
          <w:rFonts w:hint="eastAsia"/>
        </w:rPr>
        <w:br/>
      </w:r>
      <w:r>
        <w:rPr>
          <w:rFonts w:hint="eastAsia"/>
        </w:rPr>
        <w:t>　　第一节 GPU板卡行业竞争格局总览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2025-2026年GPU板卡行业竞争力分析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2020-2025年GPU板卡行业企业并购活动分析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2025-2026年GPU板卡行业会展与招投标活动分析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一、GPU板卡行业会展活动及其市场影响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2026年中国GPU板卡企业发展企业发展策略与建议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GPU板卡销售模式与渠道策略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GPU板卡品牌与市场推广策略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GPU板卡研发投入与技术创新能力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GPU板卡合作联盟与资源整合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中国GPU板卡行业风险与对策</w:t>
      </w:r>
      <w:r>
        <w:rPr>
          <w:rFonts w:hint="eastAsia"/>
        </w:rPr>
        <w:br/>
      </w:r>
      <w:r>
        <w:rPr>
          <w:rFonts w:hint="eastAsia"/>
        </w:rPr>
        <w:t>　　第一节 GPU板卡行业SWOT分析</w:t>
      </w:r>
      <w:r>
        <w:rPr>
          <w:rFonts w:hint="eastAsia"/>
        </w:rPr>
        <w:br/>
      </w:r>
      <w:r>
        <w:rPr>
          <w:rFonts w:hint="eastAsia"/>
        </w:rPr>
        <w:t>　　　　一、GPU板卡行业优势</w:t>
      </w:r>
      <w:r>
        <w:rPr>
          <w:rFonts w:hint="eastAsia"/>
        </w:rPr>
        <w:br/>
      </w:r>
      <w:r>
        <w:rPr>
          <w:rFonts w:hint="eastAsia"/>
        </w:rPr>
        <w:t>　　　　二、GPU板卡行业劣势</w:t>
      </w:r>
      <w:r>
        <w:rPr>
          <w:rFonts w:hint="eastAsia"/>
        </w:rPr>
        <w:br/>
      </w:r>
      <w:r>
        <w:rPr>
          <w:rFonts w:hint="eastAsia"/>
        </w:rPr>
        <w:t>　　　　三、GPU板卡市场机会</w:t>
      </w:r>
      <w:r>
        <w:rPr>
          <w:rFonts w:hint="eastAsia"/>
        </w:rPr>
        <w:br/>
      </w:r>
      <w:r>
        <w:rPr>
          <w:rFonts w:hint="eastAsia"/>
        </w:rPr>
        <w:t>　　　　四、GPU板卡市场威胁</w:t>
      </w:r>
      <w:r>
        <w:rPr>
          <w:rFonts w:hint="eastAsia"/>
        </w:rPr>
        <w:br/>
      </w:r>
      <w:r>
        <w:rPr>
          <w:rFonts w:hint="eastAsia"/>
        </w:rPr>
        <w:t>　　第二节 GPU板卡行业风险及对策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2026-2032年中国GPU板卡行业前景与发展趋势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2025-2026年GPU板卡行业发展环境分析</w:t>
      </w:r>
      <w:r>
        <w:rPr>
          <w:rFonts w:hint="eastAsia"/>
        </w:rPr>
        <w:br/>
      </w:r>
      <w:r>
        <w:rPr>
          <w:rFonts w:hint="eastAsia"/>
        </w:rPr>
        <w:t>　　　　一、GPU板卡行业主管部门与监管体制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二、GPU板卡行业主要法律法规及政策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三、GPU板卡行业标准与质量监管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2026-2032年GPU板卡行业发展趋势与方向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2026-2032年GPU板卡行业发展潜力与机遇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GPU板卡行业研究结论与建议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中.智.林.：GPU板卡行业发展建议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GPU板卡行业历程</w:t>
      </w:r>
      <w:r>
        <w:rPr>
          <w:rFonts w:hint="eastAsia"/>
        </w:rPr>
        <w:br/>
      </w:r>
      <w:r>
        <w:rPr>
          <w:rFonts w:hint="eastAsia"/>
        </w:rPr>
        <w:t>　　图表 GPU板卡行业生命周期</w:t>
      </w:r>
      <w:r>
        <w:rPr>
          <w:rFonts w:hint="eastAsia"/>
        </w:rPr>
        <w:br/>
      </w:r>
      <w:r>
        <w:rPr>
          <w:rFonts w:hint="eastAsia"/>
        </w:rPr>
        <w:t>　　图表 GPU板卡行业产业链分析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2020-2025年中国GPU板卡行业市场规模及增长情况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2020-2025年GPU板卡行业市场容量分析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2020-2025年中国GPU板卡行业产能统计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2020-2025年中国GPU板卡行业产量及增长趋势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2020-2025年中国GPU板卡市场需求量及增速统计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2025年中国GPU板卡行业需求领域分布格局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2020-2025年中国GPU板卡行业销售收入分析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2020-2025年中国GPU板卡行业盈利情况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2020-2025年中国GPU板卡行业利润总额统计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2020-2025年中国GPU板卡进口数量分析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2020-2025年中国GPU板卡进口金额分析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2020-2025年中国GPU板卡出口数量分析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2020-2025年中国GPU板卡出口金额分析</w:t>
      </w:r>
      <w:r>
        <w:rPr>
          <w:rFonts w:hint="eastAsia"/>
        </w:rPr>
        <w:br/>
      </w:r>
      <w:r>
        <w:rPr>
          <w:rFonts w:hint="eastAsia"/>
        </w:rPr>
        <w:t>　　图表 2025年中国GPU板卡进口国家及地区分析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2025年中国GPU板卡出口国家及地区分析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2020-2025年中国GPU板卡行业企业数量情况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2020-2025年中国GPU板卡行业企业平均规模情况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**地区GPU板卡市场规模及增长情况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GPU板卡重点企业（一）经营情况分析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GPU板卡重点企业（一）主要经济指标情况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GPU板卡重点企业（一）盈利能力情况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GPU板卡重点企业（二）经营情况分析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GPU板卡重点企业（二）主要经济指标情况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GPU板卡重点企业（二）盈利能力情况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GPU板卡重点企业（三）经营情况分析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GPU板卡重点企业（三）主要经济指标情况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GPU板卡重点企业（三）盈利能力情况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GPU板卡重点企业（三）成长能力情况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2026-2032年中国GPU板卡行业产能预测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2026-2032年中国GPU板卡行业产量预测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2026-2032年中国GPU板卡市场需求量预测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2026-2032年中国GPU板卡行业供需平衡预测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2026-2032年中国GPU板卡行业市场容量预测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2026-2032年中国GPU板卡行业市场规模预测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2026-2032年中国GPU板卡市场前景分析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2026-2032年中国GPU板卡行业发展趋势预测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0a76b5bbb4c52" w:history="1">
        <w:r>
          <w:rPr>
            <w:rStyle w:val="Hyperlink"/>
          </w:rPr>
          <w:t>2026-2032年中国GPU板卡市场研究分析与发展前景报告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0a76b5bbb4c52" w:history="1">
        <w:r>
          <w:rPr>
            <w:rStyle w:val="Hyperlink"/>
          </w:rPr>
          <w:t>https://www.20087.com/9/09/GPUBanKaHangYeQianJingFenXi.html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99b1ff2aa45c5" w:history="1">
      <w:r>
        <w:rPr>
          <w:rStyle w:val="Hyperlink"/>
        </w:rPr>
        <w:t>2026-2032年中国GPU板卡市场研究分析与发展前景报告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PUBanKaHangYeQianJingFenXi.html" TargetMode="External" Id="R2b60a76b5bbb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PUBanKaHangYeQianJingFenXi.html" TargetMode="External" Id="Rfd699b1ff2aa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2025-12-14T07:10:06Z</dcterms:created>
  <dcterms:modified xsi:type="dcterms:W3CDTF">2025-12-14T08:10:06Z</dcterms:modified>
  <dc:subject>2026-2032年中国GPU板卡市场研究分析与发展前景报告</dc:subject>
  <dc:title>2026-2032年中国GPU板卡市场研究分析与发展前景报告</dc:title>
  <cp:keywords>2026-2032年中国GPU板卡市场研究分析与发展前景报告</cp:keywords>
  <dc:description>2026-2032年中国GPU板卡市场研究分析与发展前景报告</dc:description>
</cp:coreProperties>
</file>