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40bfaccbc4eb6" w:history="1">
              <w:r>
                <w:rPr>
                  <w:rStyle w:val="Hyperlink"/>
                </w:rPr>
                <w:t>中国互联网数据中心市场现状调研与发展趋势分析报告（2025-2031年）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40bfaccbc4eb6" w:history="1">
              <w:r>
                <w:rPr>
                  <w:rStyle w:val="Hyperlink"/>
                </w:rPr>
                <w:t>中国互联网数据中心市场现状调研与发展趋势分析报告（2025-2031年）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40bfaccbc4eb6" w:history="1">
                <w:r>
                  <w:rPr>
                    <w:rStyle w:val="Hyperlink"/>
                  </w:rPr>
                  <w:t>https://www.20087.com/9/39/HuLianWangShuJuZhongXinDeFaZhanQ.html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互联网数据中心（Internet Data Center, IDC）是指为互联网内容提供商、企业、政府等提供服务器托管、带宽租赁、主机租赁、机柜出租等服务的专业场所。近年来，随着云计算、大数据和人工智能等技术的快速发展，IDC的需求量持续增长。目前，IDC市场呈现出高度集中与分散并存的特点，大型服务商通过建设超大规模数据中心来满足高密度计算需求，而小型服务商则侧重于提供定制化服务。此外，随着5G技术的商用化推进，边缘计算的需求增加，也促使IDC服务向更靠近用户的边缘节点迁移。</w:t>
      </w:r>
      <w:r>
        <w:rPr>
          <w:rFonts w:hint="eastAsia"/>
        </w:rPr>
        <w:br/>
      </w:r>
      <w:r>
        <w:rPr>
          <w:rFonts w:hint="eastAsia"/>
        </w:rPr>
        <w:t>　　未来，互联网数据中心的发展将更加注重技术创新和服务模式的转变。一方面，随着数据处理能力的不断提升，IDC将采用更先进的冷却技术、电力管理系统等，以提高能效比和降低运营成本。另一方面，随着云计算和边缘计算的深度融合，IDC将更多地参与到云服务的构建中，提供更加灵活的计算资源分配和管理方案。此外，随着可持续发展理念的深入人心，IDC将更加注重绿色能源的使用，以及减少碳足迹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40bfaccbc4eb6" w:history="1">
        <w:r>
          <w:rPr>
            <w:rStyle w:val="Hyperlink"/>
          </w:rPr>
          <w:t>中国互联网数据中心市场现状调研与发展趋势分析报告（2025-2031年）</w:t>
        </w:r>
      </w:hyperlink>
      <w:r>
        <w:rPr>
          <w:rFonts w:hint="eastAsia"/>
        </w:rPr>
        <w:t>》基于多年市场监测与行业研究，全面分析了互联网数据中心行业的现状、市场需求及市场规模，详细解读了互联网数据中心产业链结构、价格趋势及细分市场特点。报告科学预测了行业前景与发展方向，重点剖析了品牌竞争格局、市场集中度及主要企业的经营表现，并通过SWOT分析揭示了互联网数据中心行业机遇与风险。为投资者和决策者提供专业、客观的战略建议，是把握互联网数据中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（二）中国IDC业务市场规模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（一）IDC企业牌照发放情况</w:t>
      </w:r>
      <w:r>
        <w:rPr>
          <w:rFonts w:hint="eastAsia"/>
        </w:rPr>
        <w:br/>
      </w:r>
      <w:r>
        <w:rPr>
          <w:rFonts w:hint="eastAsia"/>
        </w:rPr>
        <w:t>　　　　　　（二）IDC企业分布情况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　　（一）金融行业IT投资规模</w:t>
      </w:r>
      <w:r>
        <w:rPr>
          <w:rFonts w:hint="eastAsia"/>
        </w:rPr>
        <w:br/>
      </w:r>
      <w:r>
        <w:rPr>
          <w:rFonts w:hint="eastAsia"/>
        </w:rPr>
        <w:t>　　　　　　（二）金融行业IT投资结构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（1）无人机房客户群体</w:t>
      </w:r>
      <w:r>
        <w:rPr>
          <w:rFonts w:hint="eastAsia"/>
        </w:rPr>
        <w:br/>
      </w:r>
      <w:r>
        <w:rPr>
          <w:rFonts w:hint="eastAsia"/>
        </w:rPr>
        <w:t>　　　　　　（2）无人机房应用现状</w:t>
      </w:r>
      <w:r>
        <w:rPr>
          <w:rFonts w:hint="eastAsia"/>
        </w:rPr>
        <w:br/>
      </w:r>
      <w:r>
        <w:rPr>
          <w:rFonts w:hint="eastAsia"/>
        </w:rPr>
        <w:t>　　　　　　（3）无人机房技术方案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（1）虚拟化机房客户群体</w:t>
      </w:r>
      <w:r>
        <w:rPr>
          <w:rFonts w:hint="eastAsia"/>
        </w:rPr>
        <w:br/>
      </w:r>
      <w:r>
        <w:rPr>
          <w:rFonts w:hint="eastAsia"/>
        </w:rPr>
        <w:t>　　　　　　（2）虚拟化机房实施目标</w:t>
      </w:r>
      <w:r>
        <w:rPr>
          <w:rFonts w:hint="eastAsia"/>
        </w:rPr>
        <w:br/>
      </w:r>
      <w:r>
        <w:rPr>
          <w:rFonts w:hint="eastAsia"/>
        </w:rPr>
        <w:t>　　　　　　（3）虚拟化机房应用现状</w:t>
      </w:r>
      <w:r>
        <w:rPr>
          <w:rFonts w:hint="eastAsia"/>
        </w:rPr>
        <w:br/>
      </w:r>
      <w:r>
        <w:rPr>
          <w:rFonts w:hint="eastAsia"/>
        </w:rPr>
        <w:t>　　　　　　（4）虚拟化机房技术方案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　　　　（1）云化机房客户群体</w:t>
      </w:r>
      <w:r>
        <w:rPr>
          <w:rFonts w:hint="eastAsia"/>
        </w:rPr>
        <w:br/>
      </w:r>
      <w:r>
        <w:rPr>
          <w:rFonts w:hint="eastAsia"/>
        </w:rPr>
        <w:t>　　　　　　（2）云化机房应用现状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　　六、政务行业IDC发展战略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二、医卫行业IT投资规模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　　七、医疗行业IDC发展战略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五、广电行业IDC发展战略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　　六、教育行业IDC发展战略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t>　　　　六、能源行业IDC发展战略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三、北京数据中心产业外移</w:t>
      </w:r>
      <w:r>
        <w:rPr>
          <w:rFonts w:hint="eastAsia"/>
        </w:rPr>
        <w:br/>
      </w:r>
      <w:r>
        <w:rPr>
          <w:rFonts w:hint="eastAsia"/>
        </w:rPr>
        <w:t>　　　　四、限令发布的主要原因</w:t>
      </w:r>
      <w:r>
        <w:rPr>
          <w:rFonts w:hint="eastAsia"/>
        </w:rPr>
        <w:br/>
      </w:r>
      <w:r>
        <w:rPr>
          <w:rFonts w:hint="eastAsia"/>
        </w:rPr>
        <w:t>　　　　五、限令对IDC产业链的影响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　　　　（1）上海金融领域投资机会</w:t>
      </w:r>
      <w:r>
        <w:rPr>
          <w:rFonts w:hint="eastAsia"/>
        </w:rPr>
        <w:br/>
      </w:r>
      <w:r>
        <w:rPr>
          <w:rFonts w:hint="eastAsia"/>
        </w:rPr>
        <w:t>　　　　　　（2）上海政务领域投资机会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（3）上海医疗领域投资机会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（4）上海广电领域投资机会</w:t>
      </w:r>
      <w:r>
        <w:rPr>
          <w:rFonts w:hint="eastAsia"/>
        </w:rPr>
        <w:br/>
      </w:r>
      <w:r>
        <w:rPr>
          <w:rFonts w:hint="eastAsia"/>
        </w:rPr>
        <w:t>　　　　　　（5）上海教育领域投资机会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（1）广东互联网领域投资机会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（2）广东金融领域投资机会</w:t>
      </w:r>
      <w:r>
        <w:rPr>
          <w:rFonts w:hint="eastAsia"/>
        </w:rPr>
        <w:br/>
      </w:r>
      <w:r>
        <w:rPr>
          <w:rFonts w:hint="eastAsia"/>
        </w:rPr>
        <w:t>　　　　　　（3）广东政务领域投资机会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（4）广东医疗领域投资机会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（5）广东教育领域投资机会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（一）江苏GDP增长分析</w:t>
      </w:r>
      <w:r>
        <w:rPr>
          <w:rFonts w:hint="eastAsia"/>
        </w:rPr>
        <w:br/>
      </w:r>
      <w:r>
        <w:rPr>
          <w:rFonts w:hint="eastAsia"/>
        </w:rPr>
        <w:t>　　　　　　（二）江苏IDC需求产业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　　　　（1）江苏政务领域投资机会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（2）江苏医疗领域投资机会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（3）江苏交通领域投资机会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（4）江苏教育领域投资机会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（一）浙江GDP增长分析</w:t>
      </w:r>
      <w:r>
        <w:rPr>
          <w:rFonts w:hint="eastAsia"/>
        </w:rPr>
        <w:br/>
      </w:r>
      <w:r>
        <w:rPr>
          <w:rFonts w:hint="eastAsia"/>
        </w:rPr>
        <w:t>　　　　　　（二）浙江IDC需求产业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　　　　（1）浙江互联网领域投资机会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（2）浙江政务领域投资机会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（3）浙江医疗领域投资机会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（4）浙江教育领域投资机会</w:t>
      </w:r>
      <w:r>
        <w:rPr>
          <w:rFonts w:hint="eastAsia"/>
        </w:rPr>
        <w:br/>
      </w:r>
      <w:r>
        <w:rPr>
          <w:rFonts w:hint="eastAsia"/>
        </w:rPr>
        <w:t>　　　　　　（5）浙江能源领域投资机会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（一）山东GDP增长分析</w:t>
      </w:r>
      <w:r>
        <w:rPr>
          <w:rFonts w:hint="eastAsia"/>
        </w:rPr>
        <w:br/>
      </w:r>
      <w:r>
        <w:rPr>
          <w:rFonts w:hint="eastAsia"/>
        </w:rPr>
        <w:t>　　　　　　（二）山东IDC需求产业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（1）山东政务领域投资机会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（2）山东医疗领域投资机会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（3）山东教育领域投资机会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（一）四川GDP增长分析</w:t>
      </w:r>
      <w:r>
        <w:rPr>
          <w:rFonts w:hint="eastAsia"/>
        </w:rPr>
        <w:br/>
      </w:r>
      <w:r>
        <w:rPr>
          <w:rFonts w:hint="eastAsia"/>
        </w:rPr>
        <w:t>　　　　　　（二）四川IDC需求产业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（二）四川IDC市场价格</w:t>
      </w:r>
      <w:r>
        <w:rPr>
          <w:rFonts w:hint="eastAsia"/>
        </w:rPr>
        <w:br/>
      </w:r>
      <w:r>
        <w:rPr>
          <w:rFonts w:hint="eastAsia"/>
        </w:rPr>
        <w:t>　　　　　　（三）四川IDC市场规模</w:t>
      </w:r>
      <w:r>
        <w:rPr>
          <w:rFonts w:hint="eastAsia"/>
        </w:rPr>
        <w:br/>
      </w:r>
      <w:r>
        <w:rPr>
          <w:rFonts w:hint="eastAsia"/>
        </w:rPr>
        <w:t>　　　　　　（四）四川IDC市场竞争形势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t>　　　　　　（1）四川政务领域投资机会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（2）四川医疗领域投资机会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（3）四川交通领域投资机会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（4）四川教育领域投资机会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（一）新疆IDC机房规模</w:t>
      </w:r>
      <w:r>
        <w:rPr>
          <w:rFonts w:hint="eastAsia"/>
        </w:rPr>
        <w:br/>
      </w:r>
      <w:r>
        <w:rPr>
          <w:rFonts w:hint="eastAsia"/>
        </w:rPr>
        <w:t>　　　　　　（二）新疆IDC运营主体</w:t>
      </w:r>
      <w:r>
        <w:rPr>
          <w:rFonts w:hint="eastAsia"/>
        </w:rPr>
        <w:br/>
      </w:r>
      <w:r>
        <w:rPr>
          <w:rFonts w:hint="eastAsia"/>
        </w:rPr>
        <w:t>　　　　　　（三）新疆IDC建设动向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（一）新疆IDC发展优势</w:t>
      </w:r>
      <w:r>
        <w:rPr>
          <w:rFonts w:hint="eastAsia"/>
        </w:rPr>
        <w:br/>
      </w:r>
      <w:r>
        <w:rPr>
          <w:rFonts w:hint="eastAsia"/>
        </w:rPr>
        <w:t>　　　　　　（二）新疆IDC建设前景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（一）内蒙IDC机房规模</w:t>
      </w:r>
      <w:r>
        <w:rPr>
          <w:rFonts w:hint="eastAsia"/>
        </w:rPr>
        <w:br/>
      </w:r>
      <w:r>
        <w:rPr>
          <w:rFonts w:hint="eastAsia"/>
        </w:rPr>
        <w:t>　　　　　　（二）内蒙IDC运营主体</w:t>
      </w:r>
      <w:r>
        <w:rPr>
          <w:rFonts w:hint="eastAsia"/>
        </w:rPr>
        <w:br/>
      </w:r>
      <w:r>
        <w:rPr>
          <w:rFonts w:hint="eastAsia"/>
        </w:rPr>
        <w:t>　　　　　　（三）内蒙IDC建设动向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（一）内蒙IDC发展优势</w:t>
      </w:r>
      <w:r>
        <w:rPr>
          <w:rFonts w:hint="eastAsia"/>
        </w:rPr>
        <w:br/>
      </w:r>
      <w:r>
        <w:rPr>
          <w:rFonts w:hint="eastAsia"/>
        </w:rPr>
        <w:t>　　　　　　（二）内蒙IDC建设前景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（一）甘肃IDC机房规模</w:t>
      </w:r>
      <w:r>
        <w:rPr>
          <w:rFonts w:hint="eastAsia"/>
        </w:rPr>
        <w:br/>
      </w:r>
      <w:r>
        <w:rPr>
          <w:rFonts w:hint="eastAsia"/>
        </w:rPr>
        <w:t>　　　　　　（二）甘肃IDC运营主体</w:t>
      </w:r>
      <w:r>
        <w:rPr>
          <w:rFonts w:hint="eastAsia"/>
        </w:rPr>
        <w:br/>
      </w:r>
      <w:r>
        <w:rPr>
          <w:rFonts w:hint="eastAsia"/>
        </w:rPr>
        <w:t>　　　　　　（三）甘肃IDC建设动向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（一）甘肃IDC发展优势</w:t>
      </w:r>
      <w:r>
        <w:rPr>
          <w:rFonts w:hint="eastAsia"/>
        </w:rPr>
        <w:br/>
      </w:r>
      <w:r>
        <w:rPr>
          <w:rFonts w:hint="eastAsia"/>
        </w:rPr>
        <w:t>　　　　　　（二）甘肃IDC建设前景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（一）宁夏IDC机房规模</w:t>
      </w:r>
      <w:r>
        <w:rPr>
          <w:rFonts w:hint="eastAsia"/>
        </w:rPr>
        <w:br/>
      </w:r>
      <w:r>
        <w:rPr>
          <w:rFonts w:hint="eastAsia"/>
        </w:rPr>
        <w:t>　　　　　　（二）宁夏IDC运营主体</w:t>
      </w:r>
      <w:r>
        <w:rPr>
          <w:rFonts w:hint="eastAsia"/>
        </w:rPr>
        <w:br/>
      </w:r>
      <w:r>
        <w:rPr>
          <w:rFonts w:hint="eastAsia"/>
        </w:rPr>
        <w:t>　　　　　　（三）宁夏IDC建设动向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（一）宁夏IDC发展优势</w:t>
      </w:r>
      <w:r>
        <w:rPr>
          <w:rFonts w:hint="eastAsia"/>
        </w:rPr>
        <w:br/>
      </w:r>
      <w:r>
        <w:rPr>
          <w:rFonts w:hint="eastAsia"/>
        </w:rPr>
        <w:t>　　　　　　（二）宁夏IDC建设前景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（一）陕西IDC机房规模</w:t>
      </w:r>
      <w:r>
        <w:rPr>
          <w:rFonts w:hint="eastAsia"/>
        </w:rPr>
        <w:br/>
      </w:r>
      <w:r>
        <w:rPr>
          <w:rFonts w:hint="eastAsia"/>
        </w:rPr>
        <w:t>　　　　　　（二）陕西IDC运营主体</w:t>
      </w:r>
      <w:r>
        <w:rPr>
          <w:rFonts w:hint="eastAsia"/>
        </w:rPr>
        <w:br/>
      </w:r>
      <w:r>
        <w:rPr>
          <w:rFonts w:hint="eastAsia"/>
        </w:rPr>
        <w:t>　　　　　　（三）陕西IDC建设动向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（一）陕西IDC发展优势</w:t>
      </w:r>
      <w:r>
        <w:rPr>
          <w:rFonts w:hint="eastAsia"/>
        </w:rPr>
        <w:br/>
      </w:r>
      <w:r>
        <w:rPr>
          <w:rFonts w:hint="eastAsia"/>
        </w:rPr>
        <w:t>　　　　　　（二）陕西IDC建设前景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经济效益篇</w:t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　　三、IDC机房建设规划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（1）能源效率（55分）</w:t>
      </w:r>
      <w:r>
        <w:rPr>
          <w:rFonts w:hint="eastAsia"/>
        </w:rPr>
        <w:br/>
      </w:r>
      <w:r>
        <w:rPr>
          <w:rFonts w:hint="eastAsia"/>
        </w:rPr>
        <w:t>　　　　　　（2）节能技术（35分）</w:t>
      </w:r>
      <w:r>
        <w:rPr>
          <w:rFonts w:hint="eastAsia"/>
        </w:rPr>
        <w:br/>
      </w:r>
      <w:r>
        <w:rPr>
          <w:rFonts w:hint="eastAsia"/>
        </w:rPr>
        <w:t>　　　　　　（3）绿色管理（10分）</w:t>
      </w:r>
      <w:r>
        <w:rPr>
          <w:rFonts w:hint="eastAsia"/>
        </w:rPr>
        <w:br/>
      </w:r>
      <w:r>
        <w:rPr>
          <w:rFonts w:hint="eastAsia"/>
        </w:rPr>
        <w:t>　　　　　　（4）加分项（10分）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(中智.林)IDC行业发展前景预测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三、2025-2031年IDC行业增值业务规模预测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IDC发展阶段图</w:t>
      </w:r>
      <w:r>
        <w:rPr>
          <w:rFonts w:hint="eastAsia"/>
        </w:rPr>
        <w:br/>
      </w:r>
      <w:r>
        <w:rPr>
          <w:rFonts w:hint="eastAsia"/>
        </w:rPr>
        <w:t>　　图表 IDC产业链构成图</w:t>
      </w:r>
      <w:r>
        <w:rPr>
          <w:rFonts w:hint="eastAsia"/>
        </w:rPr>
        <w:br/>
      </w:r>
      <w:r>
        <w:rPr>
          <w:rFonts w:hint="eastAsia"/>
        </w:rPr>
        <w:t>　　图表 惠普云计算IDC参考构架</w:t>
      </w:r>
      <w:r>
        <w:rPr>
          <w:rFonts w:hint="eastAsia"/>
        </w:rPr>
        <w:br/>
      </w:r>
      <w:r>
        <w:rPr>
          <w:rFonts w:hint="eastAsia"/>
        </w:rPr>
        <w:t>　　图表 中国IDC客户类型分布图</w:t>
      </w:r>
      <w:r>
        <w:rPr>
          <w:rFonts w:hint="eastAsia"/>
        </w:rPr>
        <w:br/>
      </w:r>
      <w:r>
        <w:rPr>
          <w:rFonts w:hint="eastAsia"/>
        </w:rPr>
        <w:t>　　图表 数据中心建设适宜布局地区图</w:t>
      </w:r>
      <w:r>
        <w:rPr>
          <w:rFonts w:hint="eastAsia"/>
        </w:rPr>
        <w:br/>
      </w:r>
      <w:r>
        <w:rPr>
          <w:rFonts w:hint="eastAsia"/>
        </w:rPr>
        <w:t>　　图表 中国建筑热工设计分区图</w:t>
      </w:r>
      <w:r>
        <w:rPr>
          <w:rFonts w:hint="eastAsia"/>
        </w:rPr>
        <w:br/>
      </w:r>
      <w:r>
        <w:rPr>
          <w:rFonts w:hint="eastAsia"/>
        </w:rPr>
        <w:t>　　图表 2020-2025年全球IDC投资规模情况</w:t>
      </w:r>
      <w:r>
        <w:rPr>
          <w:rFonts w:hint="eastAsia"/>
        </w:rPr>
        <w:br/>
      </w:r>
      <w:r>
        <w:rPr>
          <w:rFonts w:hint="eastAsia"/>
        </w:rPr>
        <w:t>　　图表 2020-2025年全球IDC市场规模增长趋势图</w:t>
      </w:r>
      <w:r>
        <w:rPr>
          <w:rFonts w:hint="eastAsia"/>
        </w:rPr>
        <w:br/>
      </w:r>
      <w:r>
        <w:rPr>
          <w:rFonts w:hint="eastAsia"/>
        </w:rPr>
        <w:t>　　图表 全球IDC数量规模及地区分布</w:t>
      </w:r>
      <w:r>
        <w:rPr>
          <w:rFonts w:hint="eastAsia"/>
        </w:rPr>
        <w:br/>
      </w:r>
      <w:r>
        <w:rPr>
          <w:rFonts w:hint="eastAsia"/>
        </w:rPr>
        <w:t>　　图表 2020-2025年中国电信运营商投资规模增长趋势图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2020-2025年中国IDC市场规模增长趋势图</w:t>
      </w:r>
      <w:r>
        <w:rPr>
          <w:rFonts w:hint="eastAsia"/>
        </w:rPr>
        <w:br/>
      </w:r>
      <w:r>
        <w:rPr>
          <w:rFonts w:hint="eastAsia"/>
        </w:rPr>
        <w:t>　　图表 中国IDC公司运营成本结构图</w:t>
      </w:r>
      <w:r>
        <w:rPr>
          <w:rFonts w:hint="eastAsia"/>
        </w:rPr>
        <w:br/>
      </w:r>
      <w:r>
        <w:rPr>
          <w:rFonts w:hint="eastAsia"/>
        </w:rPr>
        <w:t>　　图表 基础电信运营商与第三方IDC服务商的对比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40bfaccbc4eb6" w:history="1">
        <w:r>
          <w:rPr>
            <w:rStyle w:val="Hyperlink"/>
          </w:rPr>
          <w:t>中国互联网数据中心市场现状调研与发展趋势分析报告（2025-2031年）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40bfaccbc4eb6" w:history="1">
        <w:r>
          <w:rPr>
            <w:rStyle w:val="Hyperlink"/>
          </w:rPr>
          <w:t>https://www.20087.com/9/39/HuLianWangShuJuZhongXinDeFaZhanQ.html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热点：数据中心发展前景、hao.199it互联网数据中心、idc数据中心、互联网数据中心服务的主要对象、大数据查询中心、互联网数据中心服务、idc运维是做什么的、互联网数据中心牌照、数据中心机房运维方案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57849e9204977" w:history="1">
      <w:r>
        <w:rPr>
          <w:rStyle w:val="Hyperlink"/>
        </w:rPr>
        <w:t>中国互联网数据中心市场现状调研与发展趋势分析报告（2025-2031年）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LianWangShuJuZhongXinDeFaZhanQ.html" TargetMode="External" Id="Ra8a40bfaccb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LianWangShuJuZhongXinDeFaZhanQ.html" TargetMode="External" Id="R36257849e920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2025-02-27T07:22:00Z</dcterms:created>
  <dcterms:modified xsi:type="dcterms:W3CDTF">2025-02-27T08:22:00Z</dcterms:modified>
  <dc:subject>中国互联网数据中心市场现状调研与发展趋势分析报告（2025-2031年）</dc:subject>
  <dc:title>中国互联网数据中心市场现状调研与发展趋势分析报告（2025-2031年）</dc:title>
  <cp:keywords>中国互联网数据中心市场现状调研与发展趋势分析报告（2025-2031年）</cp:keywords>
  <dc:description>中国互联网数据中心市场现状调研与发展趋势分析报告（2025-2031年）</dc:description>
</cp:coreProperties>
</file>