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7a7921f394a89" w:history="1">
              <w:r>
                <w:rPr>
                  <w:rStyle w:val="Hyperlink"/>
                </w:rPr>
                <w:t>2026-2032年全球与中国游戏级台式电脑行业发展调研及前景分析报告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7a7921f394a89" w:history="1">
              <w:r>
                <w:rPr>
                  <w:rStyle w:val="Hyperlink"/>
                </w:rPr>
                <w:t>2026-2032年全球与中国游戏级台式电脑行业发展调研及前景分析报告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7a7921f394a89" w:history="1">
                <w:r>
                  <w:rPr>
                    <w:rStyle w:val="Hyperlink"/>
                  </w:rPr>
                  <w:t>https://www.20087.com/9/19/YouXiJiTaiShiDianNaoQianJing.html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级台式电脑当前以高性能中央处理器、独立显卡、高速内存及定制化散热系统为核心配置，满足高帧率、高分辨率及实时光线追踪等严苛游戏需求。主流产品采用模块化架构，支持用户自行升级显卡、存储及电源，机箱设计强调风道优化与RGB灯效美学。品牌阵营分为整机厂商与DIY组件生态，前者提供一体化质保与预装调校，后者依托开放硬件平台吸引硬核玩家。软件层面，深度整合游戏平台、驱动更新及性能监控工具成为标配。然而，高端配置带来高功耗与噪音问题，部分紧凑机型散热效率不足导致性能降频；同时，芯片供应波动与显卡溢价曾显著影响交付周期与价格稳定性。</w:t>
      </w:r>
      <w:r>
        <w:rPr>
          <w:rFonts w:hint="eastAsia"/>
        </w:rPr>
        <w:br/>
      </w:r>
      <w:r>
        <w:rPr>
          <w:rFonts w:hint="eastAsia"/>
        </w:rPr>
        <w:t>　　未来，游戏级台式电脑将向异构计算、沉浸式交互与绿色能效协同演进。市场调研网指出，CPU与GPU之外，专用AI加速单元（如NPU）将用于实时超分、语音降噪及游戏内容生成，提升整体体验效率。液冷散热与相变材料将普及至中端机型，实现静音高负载运行。在交互维度，设备将原生支持VR/AR头显低延迟串流、眼动追踪及触觉反馈联动，构建下一代游戏入口。能源管理方面，80 PLUS钛金电源与智能功耗调度算法将降低待机与负载能耗。此外，模块化设计将进一步细化，如可热插拔显卡舱、磁吸前面板便于维护。随着云游戏与本地硬件互补共存，游戏级台式电脑将聚焦极致画质与创作生产力，巩固其作为数字娱乐与内容生产旗舰终端的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a7a7921f394a89" w:history="1">
        <w:r>
          <w:rPr>
            <w:rStyle w:val="Hyperlink"/>
          </w:rPr>
          <w:t>2026-2032年全球与中国游戏级台式电脑行业发展调研及前景分析报告</w:t>
        </w:r>
      </w:hyperlink>
      <w:r>
        <w:rPr>
          <w:rFonts w:hint="eastAsia"/>
        </w:rPr>
        <w:t>》，2025年游戏级台式电脑行业市场规模达 亿元，预计2032年市场规模将达 亿元，期间年均复合增长率（CAGR）达 %。报告依托国家统计局、相关行业协会的详实数据，结合宏观经济与政策环境分析，系统研究了游戏级台式电脑行业的市场规模、需求动态及产业链结构。报告详细解析了游戏级台式电脑市场价格变化、行业竞争格局及重点企业的经营现状，并对未来市场前景与发展趋势进行了科学预测。同时，报告通过细分市场领域，评估了游戏级台式电脑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按产品类型细分，全球游戏级台式电脑市场规模2021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入门级主机</w:t>
      </w:r>
      <w:r>
        <w:rPr>
          <w:rFonts w:hint="eastAsia"/>
        </w:rPr>
        <w:br/>
      </w:r>
      <w:r>
        <w:rPr>
          <w:rFonts w:hint="eastAsia"/>
        </w:rPr>
        <w:t>　　　　1.3.3 高性能主机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按应用细分，全球游戏级台式电脑市场规模2021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游戏级台式电脑行业发展总体概况</w:t>
      </w:r>
      <w:r>
        <w:rPr>
          <w:rFonts w:hint="eastAsia"/>
        </w:rPr>
        <w:br/>
      </w:r>
      <w:r>
        <w:rPr>
          <w:rFonts w:hint="eastAsia"/>
        </w:rPr>
        <w:t>　　　　1.5.2 游戏级台式电脑行业发展主要特点</w:t>
      </w:r>
      <w:r>
        <w:rPr>
          <w:rFonts w:hint="eastAsia"/>
        </w:rPr>
        <w:br/>
      </w:r>
      <w:r>
        <w:rPr>
          <w:rFonts w:hint="eastAsia"/>
        </w:rPr>
        <w:t>　　　　1.5.3 游戏级台式电脑行业发展影响因素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游戏级台式电脑有利因素</w:t>
      </w:r>
      <w:r>
        <w:rPr>
          <w:rFonts w:hint="eastAsia"/>
        </w:rPr>
        <w:br/>
      </w:r>
      <w:r>
        <w:rPr>
          <w:rFonts w:hint="eastAsia"/>
        </w:rPr>
        <w:t>　　　　1.5.3 .2 游戏级台式电脑不利因素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全球市场，近三年游戏级台式电脑主要企业占有率及排名（按销量）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游戏级台式电脑主要企业在国际市场占有率（按销量，2023-2026）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2025年游戏级台式电脑主要企业在国际市场排名（按销量）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全球市场主要企业游戏级台式电脑销量（2023-2026）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全球市场，近三年游戏级台式电脑主要企业占有率及排名（按收入）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游戏级台式电脑主要企业在国际市场占有率（按收入，2023-2026）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2025年游戏级台式电脑主要企业在国际市场排名（按收入）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全球市场主要企业游戏级台式电脑销售收入（2023-2026）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全球市场主要企业游戏级台式电脑销售价格（2023-2026）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中国市场，近三年游戏级台式电脑主要企业占有率及排名（按销量）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游戏级台式电脑主要企业在中国市场占有率（按销量，2023-2026）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2025年游戏级台式电脑主要企业在中国市场排名（按销量）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中国市场主要企业游戏级台式电脑销量（2023-2026）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中国市场，近三年游戏级台式电脑主要企业占有率及排名（按收入）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游戏级台式电脑主要企业在中国市场占有率（按收入，2023-2026）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2025年游戏级台式电脑主要企业在中国市场排名（按收入）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中国市场主要企业游戏级台式电脑销售收入（2023-2026）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全球主要厂商游戏级台式电脑总部及产地分布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全球主要厂商成立时间及游戏级台式电脑商业化日期</w:t>
      </w:r>
      <w:r>
        <w:rPr>
          <w:rFonts w:hint="eastAsia"/>
        </w:rPr>
        <w:br/>
      </w:r>
      <w:r>
        <w:rPr>
          <w:rFonts w:hint="eastAsia"/>
        </w:rPr>
        <w:t>　　2.8 全球主要厂商游戏级台式电脑产品类型及应用</w:t>
      </w:r>
      <w:r>
        <w:rPr>
          <w:rFonts w:hint="eastAsia"/>
        </w:rPr>
        <w:br/>
      </w:r>
      <w:r>
        <w:rPr>
          <w:rFonts w:hint="eastAsia"/>
        </w:rPr>
        <w:t>　　2.9 游戏级台式电脑行业集中度、竞争程度分析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游戏级台式电脑行业集中度分析：2025年全球Top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全球游戏级台式电脑第一梯队、第二梯队和第三梯队生产商（品牌）及市场份额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全球游戏级台式电脑总体规模分析</w:t>
      </w:r>
      <w:r>
        <w:rPr>
          <w:rFonts w:hint="eastAsia"/>
        </w:rPr>
        <w:br/>
      </w:r>
      <w:r>
        <w:rPr>
          <w:rFonts w:hint="eastAsia"/>
        </w:rPr>
        <w:t>　　3.1 全球游戏级台式电脑供需现状及预测（2021-2032）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全球游戏级台式电脑产能、产量、产能利用率及发展趋势（2021-2032）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全球游戏级台式电脑产量、需求量及发展趋势（2021-2032）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全球主要地区游戏级台式电脑产量及发展趋势（2021-2032）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全球主要地区游戏级台式电脑产量（2021-2026）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全球主要地区游戏级台式电脑产量（2027-2032）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全球主要地区游戏级台式电脑产量市场份额（2021-2032）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中国游戏级台式电脑供需现状及预测（2021-2032）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中国游戏级台式电脑产能、产量、产能利用率及发展趋势（2021-2032）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中国游戏级台式电脑产量、市场需求量及发展趋势（2021-2032）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中国市场游戏级台式电脑进出口（2021-2032）</w:t>
      </w:r>
      <w:r>
        <w:rPr>
          <w:rFonts w:hint="eastAsia"/>
        </w:rPr>
        <w:br/>
      </w:r>
      <w:r>
        <w:rPr>
          <w:rFonts w:hint="eastAsia"/>
        </w:rPr>
        <w:t>　　3.4 全球游戏级台式电脑销量及销售额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全球市场游戏级台式电脑销售额（2021-2032）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全球市场游戏级台式电脑销量（2021-2032）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全球市场游戏级台式电脑价格趋势（2021-2032）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全球游戏级台式电脑主要地区分析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全球主要地区游戏级台式电脑市场规模分析：2021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全球主要地区游戏级台式电脑销售收入及市场份额（2021-2026）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全球主要地区游戏级台式电脑销售收入预测（2027-2032）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全球主要地区游戏级台式电脑销量分析：2021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全球主要地区游戏级台式电脑销量及市场份额（2021-2026）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全球主要地区游戏级台式电脑销量及市场份额预测（2027-2032）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北美市场游戏级台式电脑销量、收入及增长率（2021-2032）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欧洲市场游戏级台式电脑销量、收入及增长率（2021-2032）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中国市场游戏级台式电脑销量、收入及增长率（2021-2032）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日本市场游戏级台式电脑销量、收入及增长率（2021-2032）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东南亚市场游戏级台式电脑销量、收入及增长率（2021-2032）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印度市场游戏级台式电脑销量、收入及增长率（2021-2032）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南美市场游戏级台式电脑销量、收入及增长率（2021-2032）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中东市场游戏级台式电脑销量、收入及增长率（2021-2032）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重点企业（1）基本信息、游戏级台式电脑生产基地、销售区域、竞争对手及市场地位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游戏级台式电脑销量、收入、价格及毛利率（2021-2026）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重点企业（2）基本信息、游戏级台式电脑生产基地、销售区域、竞争对手及市场地位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游戏级台式电脑销量、收入、价格及毛利率（2021-2026）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重点企业（3）基本信息、游戏级台式电脑生产基地、销售区域、竞争对手及市场地位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游戏级台式电脑销量、收入、价格及毛利率（2021-2026）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重点企业（4）基本信息、游戏级台式电脑生产基地、销售区域、竞争对手及市场地位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游戏级台式电脑销量、收入、价格及毛利率（2021-2026）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重点企业（5）基本信息、游戏级台式电脑生产基地、销售区域、竞争对手及市场地位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游戏级台式电脑销量、收入、价格及毛利率（2021-2026）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重点企业（6）基本信息、游戏级台式电脑生产基地、销售区域、竞争对手及市场地位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游戏级台式电脑销量、收入、价格及毛利率（2021-2026）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重点企业（7）基本信息、游戏级台式电脑生产基地、销售区域、竞争对手及市场地位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游戏级台式电脑销量、收入、价格及毛利率（2021-2026）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重点企业（8）基本信息、游戏级台式电脑生产基地、销售区域、竞争对手及市场地位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游戏级台式电脑销量、收入、价格及毛利率（2021-2026）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重点企业（9）基本信息、游戏级台式电脑生产基地、销售区域、竞争对手及市场地位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游戏级台式电脑销量、收入、价格及毛利率（2021-2026）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不同产品类型游戏级台式电脑分析</w:t>
      </w:r>
      <w:r>
        <w:rPr>
          <w:rFonts w:hint="eastAsia"/>
        </w:rPr>
        <w:br/>
      </w:r>
      <w:r>
        <w:rPr>
          <w:rFonts w:hint="eastAsia"/>
        </w:rPr>
        <w:t>　　6.1 全球不同产品类型游戏级台式电脑销量（2021-2032）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全球不同产品类型游戏级台式电脑销量及市场份额（2021-2026）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全球不同产品类型游戏级台式电脑销量预测（2027-2032）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全球不同产品类型游戏级台式电脑收入（2021-2032）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全球不同产品类型游戏级台式电脑收入及市场份额（2021-2026）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全球不同产品类型游戏级台式电脑收入预测（2027-2032）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全球不同产品类型游戏级台式电脑价格走势（2021-2032）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中国不同产品类型游戏级台式电脑销量（2021-2032）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中国不同产品类型游戏级台式电脑销量及市场份额（2021-2026）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中国不同产品类型游戏级台式电脑销量预测（2027-2032）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中国不同产品类型游戏级台式电脑收入（2021-2032）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中国不同产品类型游戏级台式电脑收入及市场份额（2021-2026）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中国不同产品类型游戏级台式电脑收入预测（2027-2032）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不同应用游戏级台式电脑分析</w:t>
      </w:r>
      <w:r>
        <w:rPr>
          <w:rFonts w:hint="eastAsia"/>
        </w:rPr>
        <w:br/>
      </w:r>
      <w:r>
        <w:rPr>
          <w:rFonts w:hint="eastAsia"/>
        </w:rPr>
        <w:t>　　7.1 全球不同应用游戏级台式电脑销量（2021-2032）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全球不同应用游戏级台式电脑销量及市场份额（2021-2026）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全球不同应用游戏级台式电脑销量预测（2027-2032）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全球不同应用游戏级台式电脑收入（2021-2032）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全球不同应用游戏级台式电脑收入及市场份额（2021-2026）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全球不同应用游戏级台式电脑收入预测（2027-2032）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全球不同应用游戏级台式电脑价格走势（2021-2032）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中国不同应用游戏级台式电脑销量（2021-2032）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中国不同应用游戏级台式电脑销量及市场份额（2021-2026）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中国不同应用游戏级台式电脑销量预测（2027-2032）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中国不同应用游戏级台式电脑收入（2021-2032）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中国不同应用游戏级台式电脑收入及市场份额（2021-2026）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中国不同应用游戏级台式电脑收入预测（2027-2032）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游戏级台式电脑行业发展趋势</w:t>
      </w:r>
      <w:r>
        <w:rPr>
          <w:rFonts w:hint="eastAsia"/>
        </w:rPr>
        <w:br/>
      </w:r>
      <w:r>
        <w:rPr>
          <w:rFonts w:hint="eastAsia"/>
        </w:rPr>
        <w:t>　　8.2 游戏级台式电脑行业主要驱动因素</w:t>
      </w:r>
      <w:r>
        <w:rPr>
          <w:rFonts w:hint="eastAsia"/>
        </w:rPr>
        <w:br/>
      </w:r>
      <w:r>
        <w:rPr>
          <w:rFonts w:hint="eastAsia"/>
        </w:rPr>
        <w:t>　　8.3 游戏级台式电脑中国企业SWOT分析</w:t>
      </w:r>
      <w:r>
        <w:rPr>
          <w:rFonts w:hint="eastAsia"/>
        </w:rPr>
        <w:br/>
      </w:r>
      <w:r>
        <w:rPr>
          <w:rFonts w:hint="eastAsia"/>
        </w:rPr>
        <w:t>　　8.4 中国游戏级台式电脑行业政策环境分析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游戏级台式电脑行业产业链简介</w:t>
      </w:r>
      <w:r>
        <w:rPr>
          <w:rFonts w:hint="eastAsia"/>
        </w:rPr>
        <w:br/>
      </w:r>
      <w:r>
        <w:rPr>
          <w:rFonts w:hint="eastAsia"/>
        </w:rPr>
        <w:t>　　　　9.1.1 游戏级台式电脑行业供应链分析</w:t>
      </w:r>
      <w:r>
        <w:rPr>
          <w:rFonts w:hint="eastAsia"/>
        </w:rPr>
        <w:br/>
      </w:r>
      <w:r>
        <w:rPr>
          <w:rFonts w:hint="eastAsia"/>
        </w:rPr>
        <w:t>　　　　9.1.2 游戏级台式电脑主要原料及供应情况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游戏级台式电脑行业采购模式</w:t>
      </w:r>
      <w:r>
        <w:rPr>
          <w:rFonts w:hint="eastAsia"/>
        </w:rPr>
        <w:br/>
      </w:r>
      <w:r>
        <w:rPr>
          <w:rFonts w:hint="eastAsia"/>
        </w:rPr>
        <w:t>　　9.3 游戏级台式电脑行业生产模式</w:t>
      </w:r>
      <w:r>
        <w:rPr>
          <w:rFonts w:hint="eastAsia"/>
        </w:rPr>
        <w:br/>
      </w:r>
      <w:r>
        <w:rPr>
          <w:rFonts w:hint="eastAsia"/>
        </w:rPr>
        <w:t>　　9.4 游戏级台式电脑行业销售模式及销售渠道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按产品类型细分，全球游戏级台式电脑市场规模2021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按应用细分，全球游戏级台式电脑市场规模（CAGR）2021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游戏级台式电脑行业发展主要特点</w:t>
      </w:r>
      <w:r>
        <w:rPr>
          <w:rFonts w:hint="eastAsia"/>
        </w:rPr>
        <w:br/>
      </w:r>
      <w:r>
        <w:rPr>
          <w:rFonts w:hint="eastAsia"/>
        </w:rPr>
        <w:t>　　表 4： 游戏级台式电脑行业发展有利因素分析</w:t>
      </w:r>
      <w:r>
        <w:rPr>
          <w:rFonts w:hint="eastAsia"/>
        </w:rPr>
        <w:br/>
      </w:r>
      <w:r>
        <w:rPr>
          <w:rFonts w:hint="eastAsia"/>
        </w:rPr>
        <w:t>　　表 5： 游戏级台式电脑行业发展不利因素分析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进入游戏级台式电脑行业壁垒</w:t>
      </w:r>
      <w:r>
        <w:rPr>
          <w:rFonts w:hint="eastAsia"/>
        </w:rPr>
        <w:br/>
      </w:r>
      <w:r>
        <w:rPr>
          <w:rFonts w:hint="eastAsia"/>
        </w:rPr>
        <w:t>　　表 7： 游戏级台式电脑主要企业在国际市场占有率（按销量，2023-2026）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2025年游戏级台式电脑主要企业在国际市场排名（按销量）&amp;（千件）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全球市场主要企业游戏级台式电脑销量（2023-2026）&amp;（千件）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游戏级台式电脑主要企业在国际市场占有率（按收入，2023-2026）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2025年游戏级台式电脑主要企业在国际市场排名（按收入）&amp;（万元）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全球市场主要企业游戏级台式电脑销售收入（2023-2026）&amp;（万元）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全球市场主要企业游戏级台式电脑销售价格（2023-2026）&amp;（元/件）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游戏级台式电脑主要企业在中国市场占有率（按销量，2023-2026）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2025年游戏级台式电脑主要企业在中国市场排名（按销量）&amp;（千件）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中国市场主要企业游戏级台式电脑销量（2023-2026）&amp;（千件）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游戏级台式电脑主要企业在中国市场占有率（按收入，2023-2026）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2025年游戏级台式电脑主要企业在中国市场排名（按收入）&amp;（万元）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中国市场主要企业游戏级台式电脑销售收入（2023-2026）&amp;（万元）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全球主要厂商游戏级台式电脑总部及产地分布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全球主要厂商成立时间及游戏级台式电脑商业化日期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全球主要厂商游戏级台式电脑产品类型及应用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2025年全球游戏级台式电脑主要厂商市场地位（第一梯队、第二梯队和第三梯队）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全球游戏级台式电脑市场投资、并购等现状分析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全球主要地区游戏级台式电脑产量增速（CAGR）：（2021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全球主要地区游戏级台式电脑产量（2021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全球主要地区游戏级台式电脑产量（2021-2026）&amp;（千件）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全球主要地区游戏级台式电脑产量（2027-2032）&amp;（千件）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全球主要地区游戏级台式电脑产量市场份额（2021-2026）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全球主要地区游戏级台式电脑产量市场份额（2027-2032）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中国市场游戏级台式电脑产量、销量、进出口（2021-2026）&amp;（千件）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中国市场游戏级台式电脑产量、销量、进出口预测（2027-2032）&amp;（千件）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全球主要地区游戏级台式电脑销售收入增速：（2021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全球主要地区游戏级台式电脑销售收入（2021-2026）&amp;（万元）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全球主要地区游戏级台式电脑销售收入市场份额（2021-2026）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全球主要地区游戏级台式电脑收入（2027-2032）&amp;（万元）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全球主要地区游戏级台式电脑收入市场份额（2027-2032）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全球主要地区游戏级台式电脑销量（千件）：2021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全球主要地区游戏级台式电脑销量（2021-2026）&amp;（千件）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全球主要地区游戏级台式电脑销量市场份额（2021-2026）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全球主要地区游戏级台式电脑销量（2027-2032）&amp;（千件）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全球主要地区游戏级台式电脑销量份额（2027-2032）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游戏级台式电脑生产基地、销售区域、竞争对手及市场地位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游戏级台式电脑销量（千件）、收入（万元）、价格（元/件）及毛利率（2021-2026）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游戏级台式电脑生产基地、销售区域、竞争对手及市场地位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游戏级台式电脑销量（千件）、收入（万元）、价格（元/件）及毛利率（2021-2026）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游戏级台式电脑生产基地、销售区域、竞争对手及市场地位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游戏级台式电脑销量（千件）、收入（万元）、价格（元/件）及毛利率（2021-2026）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游戏级台式电脑生产基地、销售区域、竞争对手及市场地位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游戏级台式电脑销量（千件）、收入（万元）、价格（元/件）及毛利率（2021-2026）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游戏级台式电脑生产基地、销售区域、竞争对手及市场地位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游戏级台式电脑销量（千件）、收入（万元）、价格（元/件）及毛利率（2021-2026）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游戏级台式电脑生产基地、销售区域、竞争对手及市场地位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游戏级台式电脑销量（千件）、收入（万元）、价格（元/件）及毛利率（2021-2026）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游戏级台式电脑生产基地、销售区域、竞争对手及市场地位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游戏级台式电脑销量（千件）、收入（万元）、价格（元/件）及毛利率（2021-2026）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游戏级台式电脑生产基地、销售区域、竞争对手及市场地位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游戏级台式电脑销量（千件）、收入（万元）、价格（元/件）及毛利率（2021-2026）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游戏级台式电脑生产基地、销售区域、竞争对手及市场地位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游戏级台式电脑产品规格、参数及市场应用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游戏级台式电脑销量（千件）、收入（万元）、价格（元/件）及毛利率（2021-2026）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全球不同产品类型游戏级台式电脑销量（2021-2026）&amp;（千件）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全球不同产品类型游戏级台式电脑销量市场份额（2021-2026）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全球不同产品类型游戏级台式电脑销量预测（2027-2032）&amp;（千件）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全球市场不同产品类型游戏级台式电脑销量市场份额预测（2027-2032）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全球不同产品类型游戏级台式电脑收入（2021-2026）&amp;（万元）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全球不同产品类型游戏级台式电脑收入市场份额（2021-2026）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全球不同产品类型游戏级台式电脑收入预测（2027-2032）&amp;（万元）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全球不同产品类型游戏级台式电脑收入市场份额预测（2027-2032）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中国不同产品类型游戏级台式电脑销量（2021-2026）&amp;（千件）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中国不同产品类型游戏级台式电脑销量市场份额（2021-2026）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中国不同产品类型游戏级台式电脑销量预测（2027-2032）&amp;（千件）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全球市场不同产品类型游戏级台式电脑销量市场份额预测（2027-2032）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中国不同产品类型游戏级台式电脑收入（2021-2026）&amp;（万元）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中国不同产品类型游戏级台式电脑收入市场份额（2021-2026）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中国不同产品类型游戏级台式电脑收入预测（2027-2032）&amp;（万元）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中国不同产品类型游戏级台式电脑收入市场份额预测（2027-2032）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全球不同应用游戏级台式电脑销量（2021-2026）&amp;（千件）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全球不同应用游戏级台式电脑销量市场份额（2021-2026）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全球不同应用游戏级台式电脑销量预测（2027-2032）&amp;（千件）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全球市场不同应用游戏级台式电脑销量市场份额预测（2027-2032）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全球不同应用游戏级台式电脑收入（2021-2026）&amp;（万元）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全球不同应用游戏级台式电脑收入市场份额（2021-2026）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全球不同应用游戏级台式电脑收入预测（2027-2032）&amp;（万元）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全球不同应用游戏级台式电脑收入市场份额预测（2027-2032）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中国不同应用游戏级台式电脑销量（2021-2026）&amp;（千件）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中国不同应用游戏级台式电脑销量市场份额（2021-2026）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中国不同应用游戏级台式电脑销量预测（2027-2032）&amp;（千件）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中国市场不同应用游戏级台式电脑销量市场份额预测（2027-2032）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中国不同应用游戏级台式电脑收入（2021-2026）&amp;（万元）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中国不同应用游戏级台式电脑收入市场份额（2021-2026）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中国不同应用游戏级台式电脑收入预测（2027-2032）&amp;（万元）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中国不同应用游戏级台式电脑收入市场份额预测（2027-2032）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游戏级台式电脑行业发展趋势</w:t>
      </w:r>
      <w:r>
        <w:rPr>
          <w:rFonts w:hint="eastAsia"/>
        </w:rPr>
        <w:br/>
      </w:r>
      <w:r>
        <w:rPr>
          <w:rFonts w:hint="eastAsia"/>
        </w:rPr>
        <w:t>　　表 121： 游戏级台式电脑行业主要驱动因素</w:t>
      </w:r>
      <w:r>
        <w:rPr>
          <w:rFonts w:hint="eastAsia"/>
        </w:rPr>
        <w:br/>
      </w:r>
      <w:r>
        <w:rPr>
          <w:rFonts w:hint="eastAsia"/>
        </w:rPr>
        <w:t>　　表 122： 游戏级台式电脑行业供应链分析</w:t>
      </w:r>
      <w:r>
        <w:rPr>
          <w:rFonts w:hint="eastAsia"/>
        </w:rPr>
        <w:br/>
      </w:r>
      <w:r>
        <w:rPr>
          <w:rFonts w:hint="eastAsia"/>
        </w:rPr>
        <w:t>　　表 123： 游戏级台式电脑上游原料供应商</w:t>
      </w:r>
      <w:r>
        <w:rPr>
          <w:rFonts w:hint="eastAsia"/>
        </w:rPr>
        <w:br/>
      </w:r>
      <w:r>
        <w:rPr>
          <w:rFonts w:hint="eastAsia"/>
        </w:rPr>
        <w:t>　　表 124： 游戏级台式电脑主要地区不同应用客户分析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游戏级台式电脑典型经销商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游戏级台式电脑产品图片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全球不同产品类型游戏级台式电脑销售额2021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全球不同产品类型游戏级台式电脑市场份额2025 &amp; 2032</w:t>
      </w:r>
      <w:r>
        <w:rPr>
          <w:rFonts w:hint="eastAsia"/>
        </w:rPr>
        <w:br/>
      </w:r>
      <w:r>
        <w:rPr>
          <w:rFonts w:hint="eastAsia"/>
        </w:rPr>
        <w:t>　　图 4： 入门级主机产品图片</w:t>
      </w:r>
      <w:r>
        <w:rPr>
          <w:rFonts w:hint="eastAsia"/>
        </w:rPr>
        <w:br/>
      </w:r>
      <w:r>
        <w:rPr>
          <w:rFonts w:hint="eastAsia"/>
        </w:rPr>
        <w:t>　　图 5： 高性能主机产品图片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全球不同应用游戏级台式电脑市场份额2025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2025年全球前五大生产商游戏级台式电脑市场份额</w:t>
      </w:r>
      <w:r>
        <w:rPr>
          <w:rFonts w:hint="eastAsia"/>
        </w:rPr>
        <w:br/>
      </w:r>
      <w:r>
        <w:rPr>
          <w:rFonts w:hint="eastAsia"/>
        </w:rPr>
        <w:t>　　图 11： 2025年全球游戏级台式电脑第一梯队、第二梯队和第三梯队厂商及市场份额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全球游戏级台式电脑产能、产量、产能利用率及发展趋势（2021-2032）&amp;（千件）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全球游戏级台式电脑产量、需求量及发展趋势（2021-2032）&amp;（千件）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全球主要地区游戏级台式电脑产量市场份额（2021-2032）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中国游戏级台式电脑产能、产量、产能利用率及发展趋势（2021-2032）&amp;（千件）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中国游戏级台式电脑产量、市场需求量及发展趋势（2021-2032）&amp;（千件）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全球游戏级台式电脑市场销售额及增长率：（2021-2032）&amp;（万元）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全球市场游戏级台式电脑市场规模：2021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全球市场游戏级台式电脑销量及增长率（2021-2032）&amp;（千件）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全球市场游戏级台式电脑价格趋势（2021-2032）&amp;（元/件）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全球主要地区游戏级台式电脑销售收入（2021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全球主要地区游戏级台式电脑销售收入市场份额（2021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北美市场游戏级台式电脑销量及增长率（2021-2032）&amp;（千件）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北美市场游戏级台式电脑收入及增长率（2021-2032）&amp;（万元）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欧洲市场游戏级台式电脑销量及增长率（2021-2032）&amp;（千件）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欧洲市场游戏级台式电脑收入及增长率（2021-2032）&amp;（万元）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中国市场游戏级台式电脑销量及增长率（2021-2032）&amp;（千件）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中国市场游戏级台式电脑收入及增长率（2021-2032）&amp;（万元）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日本市场游戏级台式电脑销量及增长率（2021-2032）&amp;（千件）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日本市场游戏级台式电脑收入及增长率（2021-2032）&amp;（万元）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东南亚市场游戏级台式电脑销量及增长率（2021-2032）&amp;（千件）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东南亚市场游戏级台式电脑收入及增长率（2021-2032）&amp;（万元）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印度市场游戏级台式电脑销量及增长率（2021-2032）&amp;（千件）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印度市场游戏级台式电脑收入及增长率（2021-2032）&amp;（万元）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南美市场游戏级台式电脑销量及增长率（2021-2032）&amp;（千件）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南美市场游戏级台式电脑收入及增长率（2021-2032）&amp;（万元）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中东市场游戏级台式电脑销量及增长率（2021-2032）&amp;（千件）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中东市场游戏级台式电脑收入及增长率（2021-2032）&amp;（万元）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全球不同产品类型游戏级台式电脑价格走势（2021-2032）&amp;（元/件）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全球不同应用游戏级台式电脑价格走势（2021-2032）&amp;（元/件）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游戏级台式电脑中国企业SWOT分析</w:t>
      </w:r>
      <w:r>
        <w:rPr>
          <w:rFonts w:hint="eastAsia"/>
        </w:rPr>
        <w:br/>
      </w:r>
      <w:r>
        <w:rPr>
          <w:rFonts w:hint="eastAsia"/>
        </w:rPr>
        <w:t>　　图 42： 游戏级台式电脑产业链</w:t>
      </w:r>
      <w:r>
        <w:rPr>
          <w:rFonts w:hint="eastAsia"/>
        </w:rPr>
        <w:br/>
      </w:r>
      <w:r>
        <w:rPr>
          <w:rFonts w:hint="eastAsia"/>
        </w:rPr>
        <w:t>　　图 43： 游戏级台式电脑行业采购模式分析</w:t>
      </w:r>
      <w:r>
        <w:rPr>
          <w:rFonts w:hint="eastAsia"/>
        </w:rPr>
        <w:br/>
      </w:r>
      <w:r>
        <w:rPr>
          <w:rFonts w:hint="eastAsia"/>
        </w:rPr>
        <w:t>　　图 44： 游戏级台式电脑行业生产模式</w:t>
      </w:r>
      <w:r>
        <w:rPr>
          <w:rFonts w:hint="eastAsia"/>
        </w:rPr>
        <w:br/>
      </w:r>
      <w:r>
        <w:rPr>
          <w:rFonts w:hint="eastAsia"/>
        </w:rPr>
        <w:t>　　图 45： 游戏级台式电脑行业销售模式分析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7a7921f394a89" w:history="1">
        <w:r>
          <w:rPr>
            <w:rStyle w:val="Hyperlink"/>
          </w:rPr>
          <w:t>2026-2032年全球与中国游戏级台式电脑行业发展调研及前景分析报告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7a7921f394a89" w:history="1">
        <w:r>
          <w:rPr>
            <w:rStyle w:val="Hyperlink"/>
          </w:rPr>
          <w:t>https://www.20087.com/9/19/YouXiJiTaiShiDianNaoQianJing.html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电脑、游戏电脑台式机性价比高推荐、游戏笔记本电脑排名、游戏台式电脑哪家好、电脑游戏推荐、游戏台式电脑排行榜前十名、游戏台式电脑品牌排行榜前十名、游戏台式电脑性价比、消费级台式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e06237bf64c92" w:history="1">
      <w:r>
        <w:rPr>
          <w:rStyle w:val="Hyperlink"/>
        </w:rPr>
        <w:t>2026-2032年全球与中国游戏级台式电脑行业发展调研及前景分析报告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YouXiJiTaiShiDianNaoQianJing.html" TargetMode="External" Id="R8ba7a7921f39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YouXiJiTaiShiDianNaoQianJing.html" TargetMode="External" Id="Rf99e06237bf6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2026-02-07T01:36:33Z</dcterms:created>
  <dcterms:modified xsi:type="dcterms:W3CDTF">2026-02-07T02:36:33Z</dcterms:modified>
  <dc:subject>2026-2032年全球与中国游戏级台式电脑行业发展调研及前景分析报告</dc:subject>
  <dc:title>2026-2032年全球与中国游戏级台式电脑行业发展调研及前景分析报告</dc:title>
  <cp:keywords>2026-2032年全球与中国游戏级台式电脑行业发展调研及前景分析报告</cp:keywords>
  <dc:description>2026-2032年全球与中国游戏级台式电脑行业发展调研及前景分析报告</dc:description>
</cp:coreProperties>
</file>