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7478527ed4453" w:history="1">
              <w:r>
                <w:rPr>
                  <w:rStyle w:val="Hyperlink"/>
                </w:rPr>
                <w:t>2026-2032年中国车联网网关市场现状调研与发展前景趋势分析报告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7478527ed4453" w:history="1">
              <w:r>
                <w:rPr>
                  <w:rStyle w:val="Hyperlink"/>
                </w:rPr>
                <w:t>2026-2032年中国车联网网关市场现状调研与发展前景趋势分析报告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7478527ed4453" w:history="1">
                <w:r>
                  <w:rPr>
                    <w:rStyle w:val="Hyperlink"/>
                  </w:rPr>
                  <w:t>https://www.20087.com/9/99/CheLianWangWangGuanShiChangQianJingYuCe.html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车联网网关是智能网联汽车的通信中枢，负责车内多域控制器（动力、底盘、座舱、ADAS）与外部网络（4G/5G、V2X、Wi-Fi、蓝牙）之间的协议转换、数据路由与安全隔离。主流产品采用多核异构架构（如ARM Cortex-A + R系列），支持CAN FD、Ethernet AVB/TSN及OTA升级，并集成硬件安全模块（HSM）实现密钥管理与入侵检测。随着E/E架构向中央计算演进，车联网网关需处理高达GB/s级数据吞吐，并满足ASIL-B功能安全与ISO/SAE 21434网络安全标准。</w:t>
      </w:r>
      <w:r>
        <w:rPr>
          <w:rFonts w:hint="eastAsia"/>
        </w:rPr>
        <w:br/>
      </w:r>
      <w:r>
        <w:rPr>
          <w:rFonts w:hint="eastAsia"/>
        </w:rPr>
        <w:t>　　未来，车联网网关将深度融合边缘计算与云边协同能力，成为车端智能决策平台。市场调研网指出，5G-V2X与UWB融合将支持厘米级定位与毫秒级时延，赋能协同式自动驾驶；内置AI加速单元可实时分析CAN总线异常流量，识别潜在网络攻击。在软件定义汽车趋势下，网关将支持动态服务部署（如按需激活远程诊断或娱乐功能）。此外，跨车型平台化设计将降低开发成本，而国密算法与可信执行环境（TEE）将成为中国市场的标配。长远看，车联网网关将从“通信管道”进化为“车载数字信任中心”，在构建安全、高效、个性化的移动出行生态中扮演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97478527ed4453" w:history="1">
        <w:r>
          <w:rPr>
            <w:rStyle w:val="Hyperlink"/>
          </w:rPr>
          <w:t>2026-2032年中国车联网网关市场现状调研与发展前景趋势分析报告</w:t>
        </w:r>
      </w:hyperlink>
      <w:r>
        <w:rPr>
          <w:rFonts w:hint="eastAsia"/>
        </w:rPr>
        <w:t>》，2025年车联网网关行业市场规模达 亿元，预计2032年市场规模将达 亿元，期间年均复合增长率（CAGR）达 %。报告系统分析了车联网网关行业的市场规模、市场需求及价格波动，深入探讨了车联网网关产业链关键环节及各细分市场特点。报告基于权威数据，科学预测了车联网网关市场前景与发展趋势，同时评估了车联网网关重点企业的经营状况，包括品牌影响力、市场集中度及竞争格局。通过SWOT分析，报告揭示了车联网网关行业面临的风险与机遇，为车联网网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按照不同产品类型，车联网网关主要可以分为如下几个类别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中国不同产品类型车联网网关增长趋势2021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DSRC网关</w:t>
      </w:r>
      <w:r>
        <w:rPr>
          <w:rFonts w:hint="eastAsia"/>
        </w:rPr>
        <w:br/>
      </w:r>
      <w:r>
        <w:rPr>
          <w:rFonts w:hint="eastAsia"/>
        </w:rPr>
        <w:t>　　　　1.2.3 C-V2X网关</w:t>
      </w:r>
      <w:r>
        <w:rPr>
          <w:rFonts w:hint="eastAsia"/>
        </w:rPr>
        <w:br/>
      </w:r>
      <w:r>
        <w:rPr>
          <w:rFonts w:hint="eastAsia"/>
        </w:rPr>
        <w:t>　　　　1.2.4 5G-V2X网关</w:t>
      </w:r>
      <w:r>
        <w:rPr>
          <w:rFonts w:hint="eastAsia"/>
        </w:rPr>
        <w:br/>
      </w:r>
      <w:r>
        <w:rPr>
          <w:rFonts w:hint="eastAsia"/>
        </w:rPr>
        <w:t>　　1.3 按照不同部署位置，车联网网关主要可以分为如下几个类别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中国不同部署位置车联网网关增长趋势2021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车载网关（OBU）</w:t>
      </w:r>
      <w:r>
        <w:rPr>
          <w:rFonts w:hint="eastAsia"/>
        </w:rPr>
        <w:br/>
      </w:r>
      <w:r>
        <w:rPr>
          <w:rFonts w:hint="eastAsia"/>
        </w:rPr>
        <w:t>　　　　1.3.3 路侧网关（RSU）</w:t>
      </w:r>
      <w:r>
        <w:rPr>
          <w:rFonts w:hint="eastAsia"/>
        </w:rPr>
        <w:br/>
      </w:r>
      <w:r>
        <w:rPr>
          <w:rFonts w:hint="eastAsia"/>
        </w:rPr>
        <w:t>　　1.4 按照不同接口类型，车联网网关主要可以分为如下几个类别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中国不同接口类型车联网网关增长趋势2021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多CAN口型</w:t>
      </w:r>
      <w:r>
        <w:rPr>
          <w:rFonts w:hint="eastAsia"/>
        </w:rPr>
        <w:br/>
      </w:r>
      <w:r>
        <w:rPr>
          <w:rFonts w:hint="eastAsia"/>
        </w:rPr>
        <w:t>　　　　1.4.3 以太网型</w:t>
      </w:r>
      <w:r>
        <w:rPr>
          <w:rFonts w:hint="eastAsia"/>
        </w:rPr>
        <w:br/>
      </w:r>
      <w:r>
        <w:rPr>
          <w:rFonts w:hint="eastAsia"/>
        </w:rPr>
        <w:t>　　　　1.4.4 混合接口型</w:t>
      </w:r>
      <w:r>
        <w:rPr>
          <w:rFonts w:hint="eastAsia"/>
        </w:rPr>
        <w:br/>
      </w:r>
      <w:r>
        <w:rPr>
          <w:rFonts w:hint="eastAsia"/>
        </w:rPr>
        <w:t>　　1.5 从不同应用，车联网网关主要包括如下几个方面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中国不同应用车联网网关增长趋势2021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智能交通系统</w:t>
      </w:r>
      <w:r>
        <w:rPr>
          <w:rFonts w:hint="eastAsia"/>
        </w:rPr>
        <w:br/>
      </w:r>
      <w:r>
        <w:rPr>
          <w:rFonts w:hint="eastAsia"/>
        </w:rPr>
        <w:t>　　　　1.5.3 自动驾驶车辆</w:t>
      </w:r>
      <w:r>
        <w:rPr>
          <w:rFonts w:hint="eastAsia"/>
        </w:rPr>
        <w:br/>
      </w:r>
      <w:r>
        <w:rPr>
          <w:rFonts w:hint="eastAsia"/>
        </w:rPr>
        <w:t>　　　　1.5.4 物流车队管理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中国车联网网关发展现状及未来趋势（2021-2032）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中国市场车联网网关收入及增长率（2021-2032）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中国市场车联网网关销量及增长率（2021-2032）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中国市场主要车联网网关厂商分析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中国市场主要厂商车联网网关销量及市场占有率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中国市场主要厂商车联网网关销量（2021-2026）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中国市场主要厂商车联网网关收入及市场占有率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中国市场主要厂商车联网网关收入（2021-2026）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中国市场主要厂商车联网网关收入市场份额（2021-2026）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2025年中国市场主要厂商车联网网关收入排名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中国市场主要厂商车联网网关价格（2021-2026）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中国市场主要厂商车联网网关总部及产地分布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中国市场主要厂商成立时间及车联网网关商业化日期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中国市场主要厂商车联网网关产品类型及应用</w:t>
      </w:r>
      <w:r>
        <w:rPr>
          <w:rFonts w:hint="eastAsia"/>
        </w:rPr>
        <w:br/>
      </w:r>
      <w:r>
        <w:rPr>
          <w:rFonts w:hint="eastAsia"/>
        </w:rPr>
        <w:t>　　2.7 车联网网关行业集中度、竞争程度分析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车联网网关行业集中度分析：2025年中国Top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中国市场车联网网关第一梯队、第二梯队和第三梯队厂商（品牌）及2025年市场份额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重点企业（17）在中国市场车联网网关销量、收入、价格及毛利率（2021-2026）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不同产品类型车联网网关分析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中国市场不同产品类型车联网网关销量（2021-2032）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中国市场不同产品类型车联网网关销量预测（2027-2032）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中国市场不同产品类型车联网网关规模（2021-2032）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中国市场不同产品类型车联网网关规模及市场份额（2021-2026）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中国市场不同产品类型车联网网关规模预测（2027-2032）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中国市场不同产品类型车联网网关价格走势（2021-2032）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不同应用车联网网关分析</w:t>
      </w:r>
      <w:r>
        <w:rPr>
          <w:rFonts w:hint="eastAsia"/>
        </w:rPr>
        <w:br/>
      </w:r>
      <w:r>
        <w:rPr>
          <w:rFonts w:hint="eastAsia"/>
        </w:rPr>
        <w:t>　　5.1 中国市场不同应用车联网网关销量（2021-2032）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中国市场不同应用车联网网关销量及市场份额（2021-2026）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中国市场不同应用车联网网关销量预测（2027-2032）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中国市场不同应用车联网网关规模（2021-2032）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中国市场不同应用车联网网关规模及市场份额（2021-2026）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中国市场不同应用车联网网关规模预测（2027-2032）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中国市场不同应用车联网网关价格走势（2021-2032）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车联网网关行业发展分析---发展趋势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车联网网关行业发展分析---厂商壁垒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车联网网关行业发展分析---驱动因素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车联网网关行业发展分析---制约因素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车联网网关中国企业SWOT分析</w:t>
      </w:r>
      <w:r>
        <w:rPr>
          <w:rFonts w:hint="eastAsia"/>
        </w:rPr>
        <w:br/>
      </w:r>
      <w:r>
        <w:rPr>
          <w:rFonts w:hint="eastAsia"/>
        </w:rPr>
        <w:t>　　6.6 车联网网关行业发展分析---行业政策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车联网网关行业产业链简介</w:t>
      </w:r>
      <w:r>
        <w:rPr>
          <w:rFonts w:hint="eastAsia"/>
        </w:rPr>
        <w:br/>
      </w:r>
      <w:r>
        <w:rPr>
          <w:rFonts w:hint="eastAsia"/>
        </w:rPr>
        <w:t>　　7.2 车联网网关产业链分析-上游</w:t>
      </w:r>
      <w:r>
        <w:rPr>
          <w:rFonts w:hint="eastAsia"/>
        </w:rPr>
        <w:br/>
      </w:r>
      <w:r>
        <w:rPr>
          <w:rFonts w:hint="eastAsia"/>
        </w:rPr>
        <w:t>　　7.3 车联网网关产业链分析-中游</w:t>
      </w:r>
      <w:r>
        <w:rPr>
          <w:rFonts w:hint="eastAsia"/>
        </w:rPr>
        <w:br/>
      </w:r>
      <w:r>
        <w:rPr>
          <w:rFonts w:hint="eastAsia"/>
        </w:rPr>
        <w:t>　　7.4 车联网网关产业链分析-下游</w:t>
      </w:r>
      <w:r>
        <w:rPr>
          <w:rFonts w:hint="eastAsia"/>
        </w:rPr>
        <w:br/>
      </w:r>
      <w:r>
        <w:rPr>
          <w:rFonts w:hint="eastAsia"/>
        </w:rPr>
        <w:t>　　7.5 车联网网关行业采购模式</w:t>
      </w:r>
      <w:r>
        <w:rPr>
          <w:rFonts w:hint="eastAsia"/>
        </w:rPr>
        <w:br/>
      </w:r>
      <w:r>
        <w:rPr>
          <w:rFonts w:hint="eastAsia"/>
        </w:rPr>
        <w:t>　　7.6 车联网网关行业生产模式</w:t>
      </w:r>
      <w:r>
        <w:rPr>
          <w:rFonts w:hint="eastAsia"/>
        </w:rPr>
        <w:br/>
      </w:r>
      <w:r>
        <w:rPr>
          <w:rFonts w:hint="eastAsia"/>
        </w:rPr>
        <w:t>　　7.7 车联网网关行业销售模式及销售渠道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中国本土车联网网关产能、产量分析</w:t>
      </w:r>
      <w:r>
        <w:rPr>
          <w:rFonts w:hint="eastAsia"/>
        </w:rPr>
        <w:br/>
      </w:r>
      <w:r>
        <w:rPr>
          <w:rFonts w:hint="eastAsia"/>
        </w:rPr>
        <w:t>　　8.1 中国车联网网关供需现状及预测（2021-2032）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中国车联网网关产能、产量、产能利用率及发展趋势（2021-2032）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中国车联网网关产量、市场需求量及发展趋势（2021-2032）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中国车联网网关进出口分析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中国市场车联网网关主要进口来源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中国市场车联网网关主要出口目的地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不同部署位置车联网网关市场规模2021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不同接口类型车联网网关市场规模2021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不同应用车联网网关市场规模2021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中国市场主要厂商车联网网关销量（2021-2026）&amp;（千件）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中国市场主要厂商车联网网关收入（2021-2026）&amp;（万元）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中国市场主要厂商车联网网关收入份额（2021-2026）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2025年中国主要生产商车联网网关收入排名（万元）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中国市场主要厂商车联网网关价格（2021-2026）&amp;（元/件）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中国市场主要厂商车联网网关总部及产地分布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中国市场主要厂商成立时间及车联网网关商业化日期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中国市场主要厂商车联网网关产品类型及应用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2025年中国市场车联网网关主要厂商市场地位（第一梯队、第二梯队和第三梯队）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车联网网关市场投资、并购等现状分析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车联网网关生产基地、总部、竞争对手及市场地位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车联网网关产品规格、参数及市场应用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车联网网关销量（千件）、收入（万元）、价格（元/件）及毛利率（2021-2026）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中国市场不同产品类型车联网网关销量（2021-2026）&amp;（千件）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中国市场不同产品类型车联网网关销量预测（2027-2032）&amp;（千件）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中国市场不同产品类型车联网网关规模（2021-2026）&amp;（万元）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中国市场不同产品类型车联网网关规模市场份额（2021-2026）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中国市场不同产品类型车联网网关规模预测（2027-2032）&amp;（万元）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中国市场不同产品类型车联网网关规模市场份额预测（2027-2032）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中国市场不同应用车联网网关销量（2021-2026）&amp;（千件）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中国市场不同应用车联网网关销量市场份额（2021-2026）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中国市场不同应用车联网网关销量预测（2027-2032）&amp;（千件）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中国市场不同应用车联网网关销量市场份额预测（2027-2032）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中国市场不同应用车联网网关规模（2021-2026）&amp;（万元）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中国市场不同应用车联网网关规模市场份额（2021-2026）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中国市场不同应用车联网网关规模预测（2027-2032）&amp;（万元）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中国市场不同应用车联网网关规模市场份额预测（2027-2032）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车联网网关行业发展分析---发展趋势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车联网网关行业发展分析---厂商壁垒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车联网网关行业发展分析---驱动因素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车联网网关行业发展分析---制约因素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车联网网关行业相关重点政策一览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车联网网关行业供应链分析</w:t>
      </w:r>
      <w:r>
        <w:rPr>
          <w:rFonts w:hint="eastAsia"/>
        </w:rPr>
        <w:br/>
      </w:r>
      <w:r>
        <w:rPr>
          <w:rFonts w:hint="eastAsia"/>
        </w:rPr>
        <w:t>　　表 123： 车联网网关上游原料供应商</w:t>
      </w:r>
      <w:r>
        <w:rPr>
          <w:rFonts w:hint="eastAsia"/>
        </w:rPr>
        <w:br/>
      </w:r>
      <w:r>
        <w:rPr>
          <w:rFonts w:hint="eastAsia"/>
        </w:rPr>
        <w:t>　　表 124： 车联网网关行业主要下游客户</w:t>
      </w:r>
      <w:r>
        <w:rPr>
          <w:rFonts w:hint="eastAsia"/>
        </w:rPr>
        <w:br/>
      </w:r>
      <w:r>
        <w:rPr>
          <w:rFonts w:hint="eastAsia"/>
        </w:rPr>
        <w:t>　　表 125： 车联网网关典型经销商</w:t>
      </w:r>
      <w:r>
        <w:rPr>
          <w:rFonts w:hint="eastAsia"/>
        </w:rPr>
        <w:br/>
      </w:r>
      <w:r>
        <w:rPr>
          <w:rFonts w:hint="eastAsia"/>
        </w:rPr>
        <w:t>　　表 126： 中国车联网网关产量、销量、进口量及出口量（2021-2026）&amp;（千件）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中国车联网网关产量、销量、进口量及出口量预测（2027-2032）&amp;（千件）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中国市场车联网网关主要进口来源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中国市场车联网网关主要出口目的地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车联网网关产品图片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中国不同产品类型车联网网关市场规模市场份额2025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DSRC网关产品图片</w:t>
      </w:r>
      <w:r>
        <w:rPr>
          <w:rFonts w:hint="eastAsia"/>
        </w:rPr>
        <w:br/>
      </w:r>
      <w:r>
        <w:rPr>
          <w:rFonts w:hint="eastAsia"/>
        </w:rPr>
        <w:t>　　图 4： C-V2X网关产品图片</w:t>
      </w:r>
      <w:r>
        <w:rPr>
          <w:rFonts w:hint="eastAsia"/>
        </w:rPr>
        <w:br/>
      </w:r>
      <w:r>
        <w:rPr>
          <w:rFonts w:hint="eastAsia"/>
        </w:rPr>
        <w:t>　　图 5： 5G-V2X网关产品图片</w:t>
      </w:r>
      <w:r>
        <w:rPr>
          <w:rFonts w:hint="eastAsia"/>
        </w:rPr>
        <w:br/>
      </w:r>
      <w:r>
        <w:rPr>
          <w:rFonts w:hint="eastAsia"/>
        </w:rPr>
        <w:t>　　图 6： 中国不同部署位置车联网网关市场规模市场份额2025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车载网关（OBU）产品图片</w:t>
      </w:r>
      <w:r>
        <w:rPr>
          <w:rFonts w:hint="eastAsia"/>
        </w:rPr>
        <w:br/>
      </w:r>
      <w:r>
        <w:rPr>
          <w:rFonts w:hint="eastAsia"/>
        </w:rPr>
        <w:t>　　图 8： 路侧网关（RSU）产品图片</w:t>
      </w:r>
      <w:r>
        <w:rPr>
          <w:rFonts w:hint="eastAsia"/>
        </w:rPr>
        <w:br/>
      </w:r>
      <w:r>
        <w:rPr>
          <w:rFonts w:hint="eastAsia"/>
        </w:rPr>
        <w:t>　　图 9： 中国不同接口类型车联网网关市场规模市场份额2025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多CAN口型产品图片</w:t>
      </w:r>
      <w:r>
        <w:rPr>
          <w:rFonts w:hint="eastAsia"/>
        </w:rPr>
        <w:br/>
      </w:r>
      <w:r>
        <w:rPr>
          <w:rFonts w:hint="eastAsia"/>
        </w:rPr>
        <w:t>　　图 11： 以太网型产品图片</w:t>
      </w:r>
      <w:r>
        <w:rPr>
          <w:rFonts w:hint="eastAsia"/>
        </w:rPr>
        <w:br/>
      </w:r>
      <w:r>
        <w:rPr>
          <w:rFonts w:hint="eastAsia"/>
        </w:rPr>
        <w:t>　　图 12： 混合接口型产品图片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中国不同应用车联网网关市场份额2025 &amp; 2032</w:t>
      </w:r>
      <w:r>
        <w:rPr>
          <w:rFonts w:hint="eastAsia"/>
        </w:rPr>
        <w:br/>
      </w:r>
      <w:r>
        <w:rPr>
          <w:rFonts w:hint="eastAsia"/>
        </w:rPr>
        <w:t>　　图 14： 智能交通系统</w:t>
      </w:r>
      <w:r>
        <w:rPr>
          <w:rFonts w:hint="eastAsia"/>
        </w:rPr>
        <w:br/>
      </w:r>
      <w:r>
        <w:rPr>
          <w:rFonts w:hint="eastAsia"/>
        </w:rPr>
        <w:t>　　图 15： 自动驾驶车辆</w:t>
      </w:r>
      <w:r>
        <w:rPr>
          <w:rFonts w:hint="eastAsia"/>
        </w:rPr>
        <w:br/>
      </w:r>
      <w:r>
        <w:rPr>
          <w:rFonts w:hint="eastAsia"/>
        </w:rPr>
        <w:t>　　图 16： 物流车队管理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中国市场车联网网关市场规模，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中国市场车联网网关收入及增长率（2021-2032）&amp;（万元）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中国市场车联网网关销量及增长率（2021-2032）&amp;（千件）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2025年中国市场主要厂商车联网网关销量市场份额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2025年中国市场主要厂商车联网网关收入市场份额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2025年中国市场前五大厂商车联网网关市场份额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2025年中国市场车联网网关第一梯队、第二梯队和第三梯队厂商（品牌）及市场份额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中国市场不同产品类型车联网网关价格走势（2021-2032）&amp;（元/件）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中国市场不同应用车联网网关价格走势（2021-2032）&amp;（元/件）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车联网网关中国企业SWOT分析</w:t>
      </w:r>
      <w:r>
        <w:rPr>
          <w:rFonts w:hint="eastAsia"/>
        </w:rPr>
        <w:br/>
      </w:r>
      <w:r>
        <w:rPr>
          <w:rFonts w:hint="eastAsia"/>
        </w:rPr>
        <w:t>　　图 28： 车联网网关产业链</w:t>
      </w:r>
      <w:r>
        <w:rPr>
          <w:rFonts w:hint="eastAsia"/>
        </w:rPr>
        <w:br/>
      </w:r>
      <w:r>
        <w:rPr>
          <w:rFonts w:hint="eastAsia"/>
        </w:rPr>
        <w:t>　　图 29： 车联网网关行业采购模式分析</w:t>
      </w:r>
      <w:r>
        <w:rPr>
          <w:rFonts w:hint="eastAsia"/>
        </w:rPr>
        <w:br/>
      </w:r>
      <w:r>
        <w:rPr>
          <w:rFonts w:hint="eastAsia"/>
        </w:rPr>
        <w:t>　　图 30： 车联网网关行业生产模式分析</w:t>
      </w:r>
      <w:r>
        <w:rPr>
          <w:rFonts w:hint="eastAsia"/>
        </w:rPr>
        <w:br/>
      </w:r>
      <w:r>
        <w:rPr>
          <w:rFonts w:hint="eastAsia"/>
        </w:rPr>
        <w:t>　　图 31： 车联网网关行业销售模式分析</w:t>
      </w:r>
      <w:r>
        <w:rPr>
          <w:rFonts w:hint="eastAsia"/>
        </w:rPr>
        <w:br/>
      </w:r>
      <w:r>
        <w:rPr>
          <w:rFonts w:hint="eastAsia"/>
        </w:rPr>
        <w:t>　　图 32： 中国车联网网关产能、产量、产能利用率及发展趋势（2021-2032）&amp;（千件）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中国车联网网关产量、市场需求量及发展趋势（2021-2032）&amp;（千件）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7478527ed4453" w:history="1">
        <w:r>
          <w:rPr>
            <w:rStyle w:val="Hyperlink"/>
          </w:rPr>
          <w:t>2026-2032年中国车联网网关市场现状调研与发展前景趋势分析报告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7478527ed4453" w:history="1">
        <w:r>
          <w:rPr>
            <w:rStyle w:val="Hyperlink"/>
          </w:rPr>
          <w:t>https://www.20087.com/9/99/CheLianWangWangGuanShiChangQianJingYuCe.html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热点：车联网和智能网联的区别、车联网网关与互联网网关区别、汽车网关的作用与功能、车联网hu、汽车网关模块是干什么的、车联网功能介绍、汽车网关控制器、车联网该功能实现的方法、车联网服务平台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75599fda142fa" w:history="1">
      <w:r>
        <w:rPr>
          <w:rStyle w:val="Hyperlink"/>
        </w:rPr>
        <w:t>2026-2032年中国车联网网关市场现状调研与发展前景趋势分析报告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eLianWangWangGuanShiChangQianJingYuCe.html" TargetMode="External" Id="R9a97478527ed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eLianWangWangGuanShiChangQianJingYuCe.html" TargetMode="External" Id="Rffa75599fda1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2026-03-02T03:37:55Z</dcterms:created>
  <dcterms:modified xsi:type="dcterms:W3CDTF">2026-03-02T04:37:55Z</dcterms:modified>
  <dc:subject>2026-2032年中国车联网网关市场现状调研与发展前景趋势分析报告</dc:subject>
  <dc:title>2026-2032年中国车联网网关市场现状调研与发展前景趋势分析报告</dc:title>
  <cp:keywords>2026-2032年中国车联网网关市场现状调研与发展前景趋势分析报告</cp:keywords>
  <dc:description>2026-2032年中国车联网网关市场现状调研与发展前景趋势分析报告</dc:description>
</cp:coreProperties>
</file>