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bbc4c605144e2" w:history="1">
              <w:r>
                <w:rPr>
                  <w:rStyle w:val="Hyperlink"/>
                </w:rPr>
                <w:t>2026-2032年中国车规级NOR Flash市场现状与前景趋势预测报告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bbc4c605144e2" w:history="1">
              <w:r>
                <w:rPr>
                  <w:rStyle w:val="Hyperlink"/>
                </w:rPr>
                <w:t>2026-2032年中国车规级NOR Flash市场现状与前景趋势预测报告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bbc4c605144e2" w:history="1">
                <w:r>
                  <w:rPr>
                    <w:rStyle w:val="Hyperlink"/>
                  </w:rPr>
                  <w:t>https://www.20087.com/9/79/CheGuiJiNOR-FlashHangYeQianJing.html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车规级NOR Flash是一种具备高可靠性、快速读取与代码执行能力的非易失性存储器，主要用于汽车电子控制单元（ECU）中存储启动代码、固件及安全关键参数。车规级NOR Flash严格遵循AEC-Q100认证标准，在工作温度范围（-40℃至150℃）、数据保持年限及抗辐射能力方面远超消费级器件。主流厂商通过40nm及以下制程优化存储密度，同时采用纠错码（ECC）与写保护机制提升数据完整性。然而，随着域控制器集成度提升，NOR Flash面临来自高带宽NAND+DRAM组合方案的竞争压力；此外，先进制程下的电荷泄漏问题对长期数据保持构成挑战，尤其在高温舱内环境中。</w:t>
      </w:r>
      <w:r>
        <w:rPr>
          <w:rFonts w:hint="eastAsia"/>
        </w:rPr>
        <w:br/>
      </w:r>
      <w:r>
        <w:rPr>
          <w:rFonts w:hint="eastAsia"/>
        </w:rPr>
        <w:t>　　未来，车规级NOR Flash将聚焦于功能安全强化、存算融合与供应链韧性建设。符合ISO 26262 ASIL-B/D等级的内置自检（BIST）电路将成为高端型号标配，支持运行时故障检测与安全降级。3D堆叠架构与QLC编码技术有望在维持快速XIP（就地执行）性能的同时提升容量密度。在软件定义汽车趋势下，安全OTA更新机制将深度依赖NOR Flash的原子写入与回滚能力。地缘政治因素将加速全球产能多元化布局，推动本土晶圆厂建立专用车规产线。长远看，尽管NAND在大容量存储中占优，车规级NOR Flash凭借确定性访问与高可靠性，仍将在动力总成、ADAS及底盘控制等安全关键系统中保持不可替代地位。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bbc4c605144e2" w:history="1">
        <w:r>
          <w:rPr>
            <w:rStyle w:val="Hyperlink"/>
          </w:rPr>
          <w:t>2026-2032年中国车规级NOR Flash市场现状与前景趋势预测报告</w:t>
        </w:r>
      </w:hyperlink>
      <w:r>
        <w:rPr>
          <w:rFonts w:hint="eastAsia"/>
        </w:rPr>
        <w:t>》系统分析了车规级NOR Flash行业的市场规模、供需情况及竞争格局，梳理了当前车规级NOR Flash技术发展水平和创新方向。报告基于车规级NOR Flash行业经济指标和区域市场数据，客观预测了车规级NOR Flash市场的发展趋势和增长潜力，同时评估了可能面临的风险挑战。通过对车规级NOR Flash细分领域和重点企业经营状况的调研，揭示了市场机遇和投资价值，为投资者、企业决策者及行业研究者提供了专业的市场分析和趋势预判，有助于把握车规级NOR Flash行业发展脉络，制定科学决策。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车规级NOR Flash行业发展概述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一、车规级NOR Flash行业定义及分类</w:t>
      </w:r>
      <w:r>
        <w:rPr>
          <w:rFonts w:hint="eastAsia"/>
        </w:rPr>
        <w:br/>
      </w:r>
      <w:r>
        <w:rPr>
          <w:rFonts w:hint="eastAsia"/>
        </w:rPr>
        <w:t>　　　　二、车规级NOR Flash行业经济特性</w:t>
      </w:r>
      <w:r>
        <w:rPr>
          <w:rFonts w:hint="eastAsia"/>
        </w:rPr>
        <w:br/>
      </w:r>
      <w:r>
        <w:rPr>
          <w:rFonts w:hint="eastAsia"/>
        </w:rPr>
        <w:t>　　　　三、车规级NOR Flash行业产业链简介</w:t>
      </w:r>
      <w:r>
        <w:rPr>
          <w:rFonts w:hint="eastAsia"/>
        </w:rPr>
        <w:br/>
      </w:r>
      <w:r>
        <w:rPr>
          <w:rFonts w:hint="eastAsia"/>
        </w:rPr>
        <w:t>　　第二节 车规级NOR Flash行业发展成熟度</w:t>
      </w:r>
      <w:r>
        <w:rPr>
          <w:rFonts w:hint="eastAsia"/>
        </w:rPr>
        <w:br/>
      </w:r>
      <w:r>
        <w:rPr>
          <w:rFonts w:hint="eastAsia"/>
        </w:rPr>
        <w:t>　　　　一、车规级NOR Flash行业发展周期分析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车规级NOR Flash行业相关产业动态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车规级NOR Flash行业发展环境分析</w:t>
      </w:r>
      <w:r>
        <w:rPr>
          <w:rFonts w:hint="eastAsia"/>
        </w:rPr>
        <w:br/>
      </w:r>
      <w:r>
        <w:rPr>
          <w:rFonts w:hint="eastAsia"/>
        </w:rPr>
        <w:t>　　第一节 车规级NOR Flash行业环境分析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车规级NOR Flash行业相关政策、法规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2025-2026年车规级NOR Flash行业技术发展现状及趋势分析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车规级NOR Flash行业技术发展现状分析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国内外车规级NOR Flash行业技术差异与原因</w:t>
      </w:r>
      <w:r>
        <w:rPr>
          <w:rFonts w:hint="eastAsia"/>
        </w:rPr>
        <w:br/>
      </w:r>
      <w:r>
        <w:rPr>
          <w:rFonts w:hint="eastAsia"/>
        </w:rPr>
        <w:t>　　第三节 车规级NOR Flash行业技术发展方向、趋势预测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提升车规级NOR Flash行业技术能力策略建议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中国车规级NOR Flash市场发展调研</w:t>
      </w:r>
      <w:r>
        <w:rPr>
          <w:rFonts w:hint="eastAsia"/>
        </w:rPr>
        <w:br/>
      </w:r>
      <w:r>
        <w:rPr>
          <w:rFonts w:hint="eastAsia"/>
        </w:rPr>
        <w:t>　　第一节 车规级NOR Flash市场现状分析及预测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一、2020-2025年中国车规级NOR Flash市场规模分析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二、2026-2032年中国车规级NOR Flash市场规模预测</w:t>
      </w:r>
      <w:r>
        <w:rPr>
          <w:rFonts w:hint="eastAsia"/>
        </w:rPr>
        <w:br/>
      </w:r>
      <w:r>
        <w:rPr>
          <w:rFonts w:hint="eastAsia"/>
        </w:rPr>
        <w:t>　　第二节 车规级NOR Flash行业产能情况分析及预测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一、2020-2025年中国车规级NOR Flash行业产能分析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二、2026-2032年中国车规级NOR Flash行业产能预测</w:t>
      </w:r>
      <w:r>
        <w:rPr>
          <w:rFonts w:hint="eastAsia"/>
        </w:rPr>
        <w:br/>
      </w:r>
      <w:r>
        <w:rPr>
          <w:rFonts w:hint="eastAsia"/>
        </w:rPr>
        <w:t>　　第三节 车规级NOR Flash行业产量情况分析及预测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一、2020-2025年中国车规级NOR Flash行业产量统计分析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二、2026-2032年中国车规级NOR Flash行业产量预测分析</w:t>
      </w:r>
      <w:r>
        <w:rPr>
          <w:rFonts w:hint="eastAsia"/>
        </w:rPr>
        <w:br/>
      </w:r>
      <w:r>
        <w:rPr>
          <w:rFonts w:hint="eastAsia"/>
        </w:rPr>
        <w:t>　　第四节 车规级NOR Flash市场需求分析及预测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一、2020-2025年中国车规级NOR Flash市场需求分析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二、2026-2032年中国车规级NOR Flash市场需求预测</w:t>
      </w:r>
      <w:r>
        <w:rPr>
          <w:rFonts w:hint="eastAsia"/>
        </w:rPr>
        <w:br/>
      </w:r>
      <w:r>
        <w:rPr>
          <w:rFonts w:hint="eastAsia"/>
        </w:rPr>
        <w:t>　　第五节 车规级NOR Flash进出口数据分析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一、2020-2025年中国车规级NOR Flash进出口数据分析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二、2026-2032年国内车规级NOR Flash进出口情况预测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2020-2025年中国车规级NOR Flash行业总体发展状况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中国车规级NOR Flash行业规模情况分析</w:t>
      </w:r>
      <w:r>
        <w:rPr>
          <w:rFonts w:hint="eastAsia"/>
        </w:rPr>
        <w:br/>
      </w:r>
      <w:r>
        <w:rPr>
          <w:rFonts w:hint="eastAsia"/>
        </w:rPr>
        <w:t>　　　　一、车规级NOR Flash行业单位规模情况分析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二、车规级NOR Flash行业人员规模状况分析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三、车规级NOR Flash行业资产规模状况分析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四、车规级NOR Flash行业市场规模状况分析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五、车规级NOR Flash行业敏感性分析</w:t>
      </w:r>
      <w:r>
        <w:rPr>
          <w:rFonts w:hint="eastAsia"/>
        </w:rPr>
        <w:br/>
      </w:r>
      <w:r>
        <w:rPr>
          <w:rFonts w:hint="eastAsia"/>
        </w:rPr>
        <w:t>　　第二节 中国车规级NOR Flash行业财务能力分析</w:t>
      </w:r>
      <w:r>
        <w:rPr>
          <w:rFonts w:hint="eastAsia"/>
        </w:rPr>
        <w:br/>
      </w:r>
      <w:r>
        <w:rPr>
          <w:rFonts w:hint="eastAsia"/>
        </w:rPr>
        <w:t>　　　　一、车规级NOR Flash行业盈利能力分析</w:t>
      </w:r>
      <w:r>
        <w:rPr>
          <w:rFonts w:hint="eastAsia"/>
        </w:rPr>
        <w:br/>
      </w:r>
      <w:r>
        <w:rPr>
          <w:rFonts w:hint="eastAsia"/>
        </w:rPr>
        <w:t>　　　　二、车规级NOR Flash行业偿债能力分析</w:t>
      </w:r>
      <w:r>
        <w:rPr>
          <w:rFonts w:hint="eastAsia"/>
        </w:rPr>
        <w:br/>
      </w:r>
      <w:r>
        <w:rPr>
          <w:rFonts w:hint="eastAsia"/>
        </w:rPr>
        <w:t>　　　　三、车规级NOR Flash行业营运能力分析</w:t>
      </w:r>
      <w:r>
        <w:rPr>
          <w:rFonts w:hint="eastAsia"/>
        </w:rPr>
        <w:br/>
      </w:r>
      <w:r>
        <w:rPr>
          <w:rFonts w:hint="eastAsia"/>
        </w:rPr>
        <w:t>　　　　四、车规级NOR Flash行业发展能力分析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中国车规级NOR Flash行业重点区域发展分析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一、中国车规级NOR Flash行业重点区域市场结构变化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二、重点地区（一）车规级NOR Flash行业发展分析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三、重点地区（二）车规级NOR Flash行业发展分析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四、重点地区（三）车规级NOR Flash行业发展分析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五、重点地区（四）车规级NOR Flash行业发展分析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六、重点地区（五）车规级NOR Flash行业发展分析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车规级NOR Flash行业产品价格分析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三、主要车规级NOR Flash品牌产品价位分析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五、价格在车规级NOR Flash行业竞争中的重要性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2026年中国车规级NOR Flash行业上下游行业发展分析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车规级NOR Flash上游行业分析</w:t>
      </w:r>
      <w:r>
        <w:rPr>
          <w:rFonts w:hint="eastAsia"/>
        </w:rPr>
        <w:br/>
      </w:r>
      <w:r>
        <w:rPr>
          <w:rFonts w:hint="eastAsia"/>
        </w:rPr>
        <w:t>　　　　一、车规级NOR Flash产品成本构成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四、上游供给对车规级NOR Flash行业的影响</w:t>
      </w:r>
      <w:r>
        <w:rPr>
          <w:rFonts w:hint="eastAsia"/>
        </w:rPr>
        <w:br/>
      </w:r>
      <w:r>
        <w:rPr>
          <w:rFonts w:hint="eastAsia"/>
        </w:rPr>
        <w:t>　　第二节 车规级NOR Flash下游行业分析</w:t>
      </w:r>
      <w:r>
        <w:rPr>
          <w:rFonts w:hint="eastAsia"/>
        </w:rPr>
        <w:br/>
      </w:r>
      <w:r>
        <w:rPr>
          <w:rFonts w:hint="eastAsia"/>
        </w:rPr>
        <w:t>　　　　一、车规级NOR Flash下游行业分布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四、下游需求对车规级NOR Flash行业的影响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车规级NOR Flash行业重点企业发展调研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车规级NOR Flash重点企业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车规级NOR Flash重点企业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车规级NOR Flash重点企业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车规级NOR Flash重点企业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车规级NOR Flash重点企业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车规级NOR Flash重点企业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2026年中国车规级NOR Flash产业市场竞争格局分析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2026年中国车规级NOR Flash产业竞争现状分析</w:t>
      </w:r>
      <w:r>
        <w:rPr>
          <w:rFonts w:hint="eastAsia"/>
        </w:rPr>
        <w:br/>
      </w:r>
      <w:r>
        <w:rPr>
          <w:rFonts w:hint="eastAsia"/>
        </w:rPr>
        <w:t>　　　　一、车规级NOR Flash竞争力分析</w:t>
      </w:r>
      <w:r>
        <w:rPr>
          <w:rFonts w:hint="eastAsia"/>
        </w:rPr>
        <w:br/>
      </w:r>
      <w:r>
        <w:rPr>
          <w:rFonts w:hint="eastAsia"/>
        </w:rPr>
        <w:t>　　　　二、车规级NOR Flash技术竞争分析</w:t>
      </w:r>
      <w:r>
        <w:rPr>
          <w:rFonts w:hint="eastAsia"/>
        </w:rPr>
        <w:br/>
      </w:r>
      <w:r>
        <w:rPr>
          <w:rFonts w:hint="eastAsia"/>
        </w:rPr>
        <w:t>　　　　三、车规级NOR Flash价格竞争分析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2026年中国车规级NOR Flash产业集中度分析</w:t>
      </w:r>
      <w:r>
        <w:rPr>
          <w:rFonts w:hint="eastAsia"/>
        </w:rPr>
        <w:br/>
      </w:r>
      <w:r>
        <w:rPr>
          <w:rFonts w:hint="eastAsia"/>
        </w:rPr>
        <w:t>　　　　一、车规级NOR Flash市场集中度分析</w:t>
      </w:r>
      <w:r>
        <w:rPr>
          <w:rFonts w:hint="eastAsia"/>
        </w:rPr>
        <w:br/>
      </w:r>
      <w:r>
        <w:rPr>
          <w:rFonts w:hint="eastAsia"/>
        </w:rPr>
        <w:t>　　　　二、车规级NOR Flash企业集中度分析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2026-2032年提高车规级NOR Flash企业竞争力的策略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车规级NOR Flash行业投资风险预警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2026年影响车规级NOR Flash行业发展的主要因素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一、影响车规级NOR Flash行业运行的有利因素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二、影响车规级NOR Flash行业运行的稳定因素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三、影响车规级NOR Flash行业运行的不利因素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四、我国车规级NOR Flash行业发展面临的挑战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五、我国车规级NOR Flash行业发展面临的机遇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对车规级NOR Flash行业投资风险预警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一、2026-2032年车规级NOR Flash行业市场风险及控制策略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二、2026-2032年车规级NOR Flash行业政策风险及控制策略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三、2026-2032年车规级NOR Flash行业经营风险及控制策略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四、2026-2032年车规级NOR Flash同业竞争风险及控制策略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五、2026-2032年车规级NOR Flash行业其他风险及控制策略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车规级NOR Flash行业发展趋势与投资规划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2026-2032年车规级NOR Flash市场发展潜力分析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2026-2032年车规级NOR Flash行业发展趋势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2026-2032年车规级NOR Flash行业投资前景研究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中.智.林.－对我国车规级NOR Flash品牌的战略思考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二、车规级NOR Flash实施品牌战略的意义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三、车规级NOR Flash企业品牌的现状分析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四、我国车规级NOR Flash企业的品牌战略</w:t>
      </w:r>
      <w:r>
        <w:rPr>
          <w:rFonts w:hint="eastAsia"/>
        </w:rPr>
        <w:br/>
      </w:r>
      <w:r>
        <w:rPr>
          <w:rFonts w:hint="eastAsia"/>
        </w:rPr>
        <w:t>　　　　五、车规级NOR Flash品牌战略管理的策略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车规级NOR Flash行业类别</w:t>
      </w:r>
      <w:r>
        <w:rPr>
          <w:rFonts w:hint="eastAsia"/>
        </w:rPr>
        <w:br/>
      </w:r>
      <w:r>
        <w:rPr>
          <w:rFonts w:hint="eastAsia"/>
        </w:rPr>
        <w:t>　　图表 车规级NOR Flash行业产业链调研</w:t>
      </w:r>
      <w:r>
        <w:rPr>
          <w:rFonts w:hint="eastAsia"/>
        </w:rPr>
        <w:br/>
      </w:r>
      <w:r>
        <w:rPr>
          <w:rFonts w:hint="eastAsia"/>
        </w:rPr>
        <w:t>　　图表 车规级NOR Flash行业现状</w:t>
      </w:r>
      <w:r>
        <w:rPr>
          <w:rFonts w:hint="eastAsia"/>
        </w:rPr>
        <w:br/>
      </w:r>
      <w:r>
        <w:rPr>
          <w:rFonts w:hint="eastAsia"/>
        </w:rPr>
        <w:t>　　图表 车规级NOR Flash行业标准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2025年中国车规级NOR Flash行业产能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Flash行业产量统计</w:t>
      </w:r>
      <w:r>
        <w:rPr>
          <w:rFonts w:hint="eastAsia"/>
        </w:rPr>
        <w:br/>
      </w:r>
      <w:r>
        <w:rPr>
          <w:rFonts w:hint="eastAsia"/>
        </w:rPr>
        <w:t>　　图表 车规级NOR Flash行业动态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Flash市场需求量</w:t>
      </w:r>
      <w:r>
        <w:rPr>
          <w:rFonts w:hint="eastAsia"/>
        </w:rPr>
        <w:br/>
      </w:r>
      <w:r>
        <w:rPr>
          <w:rFonts w:hint="eastAsia"/>
        </w:rPr>
        <w:t>　　图表 2025年中国车规级NOR Flash行业需求区域调研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Flash行情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Flash进口统计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2020-2025年中国车规级NOR Flash行业企业数量统计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**地区车规级NOR Flash市场规模</w:t>
      </w:r>
      <w:r>
        <w:rPr>
          <w:rFonts w:hint="eastAsia"/>
        </w:rPr>
        <w:br/>
      </w:r>
      <w:r>
        <w:rPr>
          <w:rFonts w:hint="eastAsia"/>
        </w:rPr>
        <w:t>　　图表 **地区车规级NOR Flash行业市场需求</w:t>
      </w:r>
      <w:r>
        <w:rPr>
          <w:rFonts w:hint="eastAsia"/>
        </w:rPr>
        <w:br/>
      </w:r>
      <w:r>
        <w:rPr>
          <w:rFonts w:hint="eastAsia"/>
        </w:rPr>
        <w:t>　　图表 **地区车规级NOR Flash市场调研</w:t>
      </w:r>
      <w:r>
        <w:rPr>
          <w:rFonts w:hint="eastAsia"/>
        </w:rPr>
        <w:br/>
      </w:r>
      <w:r>
        <w:rPr>
          <w:rFonts w:hint="eastAsia"/>
        </w:rPr>
        <w:t>　　图表 **地区车规级NOR Flash行业市场需求分析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**地区车规级NOR Flash市场规模</w:t>
      </w:r>
      <w:r>
        <w:rPr>
          <w:rFonts w:hint="eastAsia"/>
        </w:rPr>
        <w:br/>
      </w:r>
      <w:r>
        <w:rPr>
          <w:rFonts w:hint="eastAsia"/>
        </w:rPr>
        <w:t>　　图表 **地区车规级NOR Flash行业市场需求</w:t>
      </w:r>
      <w:r>
        <w:rPr>
          <w:rFonts w:hint="eastAsia"/>
        </w:rPr>
        <w:br/>
      </w:r>
      <w:r>
        <w:rPr>
          <w:rFonts w:hint="eastAsia"/>
        </w:rPr>
        <w:t>　　图表 **地区车规级NOR Flash市场调研</w:t>
      </w:r>
      <w:r>
        <w:rPr>
          <w:rFonts w:hint="eastAsia"/>
        </w:rPr>
        <w:br/>
      </w:r>
      <w:r>
        <w:rPr>
          <w:rFonts w:hint="eastAsia"/>
        </w:rPr>
        <w:t>　　图表 **地区车规级NOR Flash行业市场需求分析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车规级NOR Flash行业竞争对手分析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车规级NOR Flash重点企业（三）成长能力情况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Flash行业市场规模预测</w:t>
      </w:r>
      <w:r>
        <w:rPr>
          <w:rFonts w:hint="eastAsia"/>
        </w:rPr>
        <w:br/>
      </w:r>
      <w:r>
        <w:rPr>
          <w:rFonts w:hint="eastAsia"/>
        </w:rPr>
        <w:t>　　图表 车规级NOR Flash行业准入条件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2026-2032年中国车规级NOR Flash市场前景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bbc4c605144e2" w:history="1">
        <w:r>
          <w:rPr>
            <w:rStyle w:val="Hyperlink"/>
          </w:rPr>
          <w:t>2026-2032年中国车规级NOR Flash市场现状与前景趋势预测报告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bbc4c605144e2" w:history="1">
        <w:r>
          <w:rPr>
            <w:rStyle w:val="Hyperlink"/>
          </w:rPr>
          <w:t>https://www.20087.com/9/79/CheGuiJiNOR-FlashHangYeQianJing.html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热点：车规级芯片、车规级全固态锂电池问世、车规级认证标准、车规级芯片和普通芯片的区别、车规级惯导、车规级和工业级的区别、汽车FCW英文全称、车规级认证、ENF级环保标准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d3ef6f46242bc" w:history="1">
      <w:r>
        <w:rPr>
          <w:rStyle w:val="Hyperlink"/>
        </w:rPr>
        <w:t>2026-2032年中国车规级NOR Flash市场现状与前景趋势预测报告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eGuiJiNOR-FlashHangYeQianJing.html" TargetMode="External" Id="R7b9bbc4c6051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eGuiJiNOR-FlashHangYeQianJing.html" TargetMode="External" Id="Ref5d3ef6f46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2025-12-28T00:27:13Z</dcterms:created>
  <dcterms:modified xsi:type="dcterms:W3CDTF">2025-12-28T01:27:13Z</dcterms:modified>
  <dc:subject>2026-2032年中国车规级NOR Flash市场现状与前景趋势预测报告</dc:subject>
  <dc:title>2026-2032年中国车规级NOR Flash市场现状与前景趋势预测报告</dc:title>
  <cp:keywords>2026-2032年中国车规级NOR Flash市场现状与前景趋势预测报告</cp:keywords>
  <dc:description>2026-2032年中国车规级NOR Flash市场现状与前景趋势预测报告</dc:description>
</cp:coreProperties>
</file>