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6e31b93974746" w:history="1">
              <w:r>
                <w:rPr>
                  <w:rStyle w:val="Hyperlink"/>
                </w:rPr>
                <w:t>中国手机动漫市场现状调研与发展前景分析报告（2025-2031年）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6e31b93974746" w:history="1">
              <w:r>
                <w:rPr>
                  <w:rStyle w:val="Hyperlink"/>
                </w:rPr>
                <w:t>中国手机动漫市场现状调研与发展前景分析报告（2025-2031年）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6e31b93974746" w:history="1">
                <w:r>
                  <w:rPr>
                    <w:rStyle w:val="Hyperlink"/>
                  </w:rPr>
                  <w:t>https://www.20087.com/0/9A/ShouJiDongManDeFaZhanQianJing.html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动漫是一种通过移动设备观看的动画作品，近年来随着智能手机的普及和移动互联网技术的发展，手机动漫的内容和形式不断创新。目前，手机动漫不仅在内容丰富性上有所提升，通过引入多样化题材和高质量制作，提高了动漫作品的艺术性和观赏性；而且在观看体验上有所增强，通过优化播放技术和提供高清画质，提升了用户的观看体验。此外，随着社交网络的广泛应用，手机动漫的分享和交流也变得更加便捷，促进了动漫文化的传播和发展。</w:t>
      </w:r>
      <w:r>
        <w:rPr>
          <w:rFonts w:hint="eastAsia"/>
        </w:rPr>
        <w:br/>
      </w:r>
      <w:r>
        <w:rPr>
          <w:rFonts w:hint="eastAsia"/>
        </w:rPr>
        <w:t>　　未来，手机动漫的发展将更加注重互动性和原创性。一方面，随着虚拟现实（VR）和增强现实（AR）技术的应用，未来的手机动漫将更加互动性，通过开发沉浸式体验和互动剧情，增强用户的参与感和沉浸感。另一方面，随着原创内容的重视，未来的手机动漫将更加原创性，通过扶持独立创作者和提供创作平台，鼓励更多原创动漫作品的诞生，丰富手机动漫的内容生态。此外，随着人工智能技术的发展，未来的手机动漫将更加智能化，通过引入AI技术辅助内容创作和个性化推荐，提高内容创作的效率和用户的个性化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2020-2025年中国动漫产业运行形势分析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三、中国动漫产业开始向成熟期迈进</w:t>
      </w:r>
      <w:r>
        <w:rPr>
          <w:rFonts w:hint="eastAsia"/>
        </w:rPr>
        <w:br/>
      </w:r>
      <w:r>
        <w:rPr>
          <w:rFonts w:hint="eastAsia"/>
        </w:rPr>
        <w:t>　　　　四、我国动漫产业发展的新特点解析</w:t>
      </w:r>
      <w:r>
        <w:rPr>
          <w:rFonts w:hint="eastAsia"/>
        </w:rPr>
        <w:br/>
      </w:r>
      <w:r>
        <w:rPr>
          <w:rFonts w:hint="eastAsia"/>
        </w:rPr>
        <w:t>　　　　五、中国动漫产业集群发展情况</w:t>
      </w:r>
      <w:r>
        <w:rPr>
          <w:rFonts w:hint="eastAsia"/>
        </w:rPr>
        <w:br/>
      </w:r>
      <w:r>
        <w:rPr>
          <w:rFonts w:hint="eastAsia"/>
        </w:rPr>
        <w:t>　　第二节 中国动漫产业基地发展概况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一、中国动画产业基地经济社会效益显著</w:t>
      </w:r>
      <w:r>
        <w:rPr>
          <w:rFonts w:hint="eastAsia"/>
        </w:rPr>
        <w:br/>
      </w:r>
      <w:r>
        <w:rPr>
          <w:rFonts w:hint="eastAsia"/>
        </w:rPr>
        <w:t>　　　　二、2025年中国动漫基地建设持续增长</w:t>
      </w:r>
      <w:r>
        <w:rPr>
          <w:rFonts w:hint="eastAsia"/>
        </w:rPr>
        <w:br/>
      </w:r>
      <w:r>
        <w:rPr>
          <w:rFonts w:hint="eastAsia"/>
        </w:rPr>
        <w:t>　　　　三、2025年中国动漫产业基地建设动态</w:t>
      </w:r>
      <w:r>
        <w:rPr>
          <w:rFonts w:hint="eastAsia"/>
        </w:rPr>
        <w:br/>
      </w:r>
      <w:r>
        <w:rPr>
          <w:rFonts w:hint="eastAsia"/>
        </w:rPr>
        <w:t>　　　　四、中国动漫产业基地发展的主要问题</w:t>
      </w:r>
      <w:r>
        <w:rPr>
          <w:rFonts w:hint="eastAsia"/>
        </w:rPr>
        <w:br/>
      </w:r>
      <w:r>
        <w:rPr>
          <w:rFonts w:hint="eastAsia"/>
        </w:rPr>
        <w:t>　　　　五、中国动漫产业基地发展的路径选择</w:t>
      </w:r>
      <w:r>
        <w:rPr>
          <w:rFonts w:hint="eastAsia"/>
        </w:rPr>
        <w:br/>
      </w:r>
      <w:r>
        <w:rPr>
          <w:rFonts w:hint="eastAsia"/>
        </w:rPr>
        <w:t>　　第三节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第四节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二、中国原创动漫受国际市场青睐</w:t>
      </w:r>
      <w:r>
        <w:rPr>
          <w:rFonts w:hint="eastAsia"/>
        </w:rPr>
        <w:br/>
      </w:r>
      <w:r>
        <w:rPr>
          <w:rFonts w:hint="eastAsia"/>
        </w:rPr>
        <w:t>　　　　三、中国动漫市场逐渐向新媒体靠拢</w:t>
      </w:r>
      <w:r>
        <w:rPr>
          <w:rFonts w:hint="eastAsia"/>
        </w:rPr>
        <w:br/>
      </w:r>
      <w:r>
        <w:rPr>
          <w:rFonts w:hint="eastAsia"/>
        </w:rPr>
        <w:t>　　　　四、2025年原创动漫授权市场发展形势</w:t>
      </w:r>
      <w:r>
        <w:rPr>
          <w:rFonts w:hint="eastAsia"/>
        </w:rPr>
        <w:br/>
      </w:r>
      <w:r>
        <w:rPr>
          <w:rFonts w:hint="eastAsia"/>
        </w:rPr>
        <w:t>　　第五节 中国动漫消费市场分析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一、中国成为世界最大动漫消费市场</w:t>
      </w:r>
      <w:r>
        <w:rPr>
          <w:rFonts w:hint="eastAsia"/>
        </w:rPr>
        <w:br/>
      </w:r>
      <w:r>
        <w:rPr>
          <w:rFonts w:hint="eastAsia"/>
        </w:rPr>
        <w:t>　　　　二、2025年中国动漫受众消费行为调查</w:t>
      </w:r>
      <w:r>
        <w:rPr>
          <w:rFonts w:hint="eastAsia"/>
        </w:rPr>
        <w:br/>
      </w:r>
      <w:r>
        <w:rPr>
          <w:rFonts w:hint="eastAsia"/>
        </w:rPr>
        <w:t>　　　　三、国内外动画电影消费主体定位差异大</w:t>
      </w:r>
      <w:r>
        <w:rPr>
          <w:rFonts w:hint="eastAsia"/>
        </w:rPr>
        <w:br/>
      </w:r>
      <w:r>
        <w:rPr>
          <w:rFonts w:hint="eastAsia"/>
        </w:rPr>
        <w:t>　　　　四、怀旧动漫渐受消费者追捧</w:t>
      </w:r>
      <w:r>
        <w:rPr>
          <w:rFonts w:hint="eastAsia"/>
        </w:rPr>
        <w:br/>
      </w:r>
      <w:r>
        <w:rPr>
          <w:rFonts w:hint="eastAsia"/>
        </w:rPr>
        <w:t>　　第六节 动漫市场消费者的代际消费理论剖析</w:t>
      </w:r>
      <w:r>
        <w:rPr>
          <w:rFonts w:hint="eastAsia"/>
        </w:rPr>
        <w:br/>
      </w:r>
      <w:r>
        <w:rPr>
          <w:rFonts w:hint="eastAsia"/>
        </w:rPr>
        <w:t>　　　　一、同一性消费需求</w:t>
      </w:r>
      <w:r>
        <w:rPr>
          <w:rFonts w:hint="eastAsia"/>
        </w:rPr>
        <w:br/>
      </w:r>
      <w:r>
        <w:rPr>
          <w:rFonts w:hint="eastAsia"/>
        </w:rPr>
        <w:t>　　　　二、回忆性消费需求</w:t>
      </w:r>
      <w:r>
        <w:rPr>
          <w:rFonts w:hint="eastAsia"/>
        </w:rPr>
        <w:br/>
      </w:r>
      <w:r>
        <w:rPr>
          <w:rFonts w:hint="eastAsia"/>
        </w:rPr>
        <w:t>　　　　三、代际消费原理的启示</w:t>
      </w:r>
      <w:r>
        <w:rPr>
          <w:rFonts w:hint="eastAsia"/>
        </w:rPr>
        <w:br/>
      </w:r>
      <w:r>
        <w:rPr>
          <w:rFonts w:hint="eastAsia"/>
        </w:rPr>
        <w:t>　　第七节 中国动漫市场营销分析</w:t>
      </w:r>
      <w:r>
        <w:rPr>
          <w:rFonts w:hint="eastAsia"/>
        </w:rPr>
        <w:br/>
      </w:r>
      <w:r>
        <w:rPr>
          <w:rFonts w:hint="eastAsia"/>
        </w:rPr>
        <w:t>　　　　一、动漫营销的基本方式与模式解析</w:t>
      </w:r>
      <w:r>
        <w:rPr>
          <w:rFonts w:hint="eastAsia"/>
        </w:rPr>
        <w:br/>
      </w:r>
      <w:r>
        <w:rPr>
          <w:rFonts w:hint="eastAsia"/>
        </w:rPr>
        <w:t>　　　　二、典型动漫企业的营销模式透析</w:t>
      </w:r>
      <w:r>
        <w:rPr>
          <w:rFonts w:hint="eastAsia"/>
        </w:rPr>
        <w:br/>
      </w:r>
      <w:r>
        <w:rPr>
          <w:rFonts w:hint="eastAsia"/>
        </w:rPr>
        <w:t>　　　　三、我国动漫品牌的营销之路</w:t>
      </w:r>
      <w:r>
        <w:rPr>
          <w:rFonts w:hint="eastAsia"/>
        </w:rPr>
        <w:br/>
      </w:r>
      <w:r>
        <w:rPr>
          <w:rFonts w:hint="eastAsia"/>
        </w:rPr>
        <w:t>　　　　四、动漫图书市场的营销技巧</w:t>
      </w:r>
      <w:r>
        <w:rPr>
          <w:rFonts w:hint="eastAsia"/>
        </w:rPr>
        <w:br/>
      </w:r>
      <w:r>
        <w:rPr>
          <w:rFonts w:hint="eastAsia"/>
        </w:rPr>
        <w:t>　　　　五、中国动漫业的营销战略探讨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2020-2025年全球手机动漫行业运行现状综述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2020-2025年全球手机动漫行业发展概述</w:t>
      </w:r>
      <w:r>
        <w:rPr>
          <w:rFonts w:hint="eastAsia"/>
        </w:rPr>
        <w:br/>
      </w:r>
      <w:r>
        <w:rPr>
          <w:rFonts w:hint="eastAsia"/>
        </w:rPr>
        <w:t>　　　　一、国外手机动漫发展应用情况</w:t>
      </w:r>
      <w:r>
        <w:rPr>
          <w:rFonts w:hint="eastAsia"/>
        </w:rPr>
        <w:br/>
      </w:r>
      <w:r>
        <w:rPr>
          <w:rFonts w:hint="eastAsia"/>
        </w:rPr>
        <w:t>　　　　二、全球手机动漫行业特征分析</w:t>
      </w:r>
      <w:r>
        <w:rPr>
          <w:rFonts w:hint="eastAsia"/>
        </w:rPr>
        <w:br/>
      </w:r>
      <w:r>
        <w:rPr>
          <w:rFonts w:hint="eastAsia"/>
        </w:rPr>
        <w:t>　　　　三、全球手机动漫市场规模分析</w:t>
      </w:r>
      <w:r>
        <w:rPr>
          <w:rFonts w:hint="eastAsia"/>
        </w:rPr>
        <w:br/>
      </w:r>
      <w:r>
        <w:rPr>
          <w:rFonts w:hint="eastAsia"/>
        </w:rPr>
        <w:t>　　第二节 2020-2025年全球手机动漫行业市场动态分析</w:t>
      </w:r>
      <w:r>
        <w:rPr>
          <w:rFonts w:hint="eastAsia"/>
        </w:rPr>
        <w:br/>
      </w:r>
      <w:r>
        <w:rPr>
          <w:rFonts w:hint="eastAsia"/>
        </w:rPr>
        <w:t>　　　　一、国外青睐国产手机动漫</w:t>
      </w:r>
      <w:r>
        <w:rPr>
          <w:rFonts w:hint="eastAsia"/>
        </w:rPr>
        <w:br/>
      </w:r>
      <w:r>
        <w:rPr>
          <w:rFonts w:hint="eastAsia"/>
        </w:rPr>
        <w:t>　　　　二、国外手机动漫业务链示意图</w:t>
      </w:r>
      <w:r>
        <w:rPr>
          <w:rFonts w:hint="eastAsia"/>
        </w:rPr>
        <w:br/>
      </w:r>
      <w:r>
        <w:rPr>
          <w:rFonts w:hint="eastAsia"/>
        </w:rPr>
        <w:t>　　第三节 2025-2031年全球手机动漫行业发展趋势分析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2020-2025年世界各国和地区手机动漫业务发展现状分析</w:t>
      </w:r>
      <w:r>
        <w:rPr>
          <w:rFonts w:hint="eastAsia"/>
        </w:rPr>
        <w:br/>
      </w:r>
      <w:r>
        <w:rPr>
          <w:rFonts w:hint="eastAsia"/>
        </w:rPr>
        <w:t>　　第一节 日本手机动漫现状分析</w:t>
      </w:r>
      <w:r>
        <w:rPr>
          <w:rFonts w:hint="eastAsia"/>
        </w:rPr>
        <w:br/>
      </w:r>
      <w:r>
        <w:rPr>
          <w:rFonts w:hint="eastAsia"/>
        </w:rPr>
        <w:t>　　　　一、日本手机动漫市场现状分析</w:t>
      </w:r>
      <w:r>
        <w:rPr>
          <w:rFonts w:hint="eastAsia"/>
        </w:rPr>
        <w:br/>
      </w:r>
      <w:r>
        <w:rPr>
          <w:rFonts w:hint="eastAsia"/>
        </w:rPr>
        <w:t>　　　　二、日本手机动漫消费者和内容分析</w:t>
      </w:r>
      <w:r>
        <w:rPr>
          <w:rFonts w:hint="eastAsia"/>
        </w:rPr>
        <w:br/>
      </w:r>
      <w:r>
        <w:rPr>
          <w:rFonts w:hint="eastAsia"/>
        </w:rPr>
        <w:t>　　　　三、日本手机动漫运营商分析</w:t>
      </w:r>
      <w:r>
        <w:rPr>
          <w:rFonts w:hint="eastAsia"/>
        </w:rPr>
        <w:br/>
      </w:r>
      <w:r>
        <w:rPr>
          <w:rFonts w:hint="eastAsia"/>
        </w:rPr>
        <w:t>　　　　四、日本手机动漫商业模式分析</w:t>
      </w:r>
      <w:r>
        <w:rPr>
          <w:rFonts w:hint="eastAsia"/>
        </w:rPr>
        <w:br/>
      </w:r>
      <w:r>
        <w:rPr>
          <w:rFonts w:hint="eastAsia"/>
        </w:rPr>
        <w:t>　　　　五、日本手机动漫发展对我国的启示</w:t>
      </w:r>
      <w:r>
        <w:rPr>
          <w:rFonts w:hint="eastAsia"/>
        </w:rPr>
        <w:br/>
      </w:r>
      <w:r>
        <w:rPr>
          <w:rFonts w:hint="eastAsia"/>
        </w:rPr>
        <w:t>　　第二节 韩国手机动漫现状分析</w:t>
      </w:r>
      <w:r>
        <w:rPr>
          <w:rFonts w:hint="eastAsia"/>
        </w:rPr>
        <w:br/>
      </w:r>
      <w:r>
        <w:rPr>
          <w:rFonts w:hint="eastAsia"/>
        </w:rPr>
        <w:t>　　　　一、韩国手机动漫市场分析</w:t>
      </w:r>
      <w:r>
        <w:rPr>
          <w:rFonts w:hint="eastAsia"/>
        </w:rPr>
        <w:br/>
      </w:r>
      <w:r>
        <w:rPr>
          <w:rFonts w:hint="eastAsia"/>
        </w:rPr>
        <w:t>　　　　二、韩国手机动漫运营商分析</w:t>
      </w:r>
      <w:r>
        <w:rPr>
          <w:rFonts w:hint="eastAsia"/>
        </w:rPr>
        <w:br/>
      </w:r>
      <w:r>
        <w:rPr>
          <w:rFonts w:hint="eastAsia"/>
        </w:rPr>
        <w:t>　　　　三、韩国手机动漫发展策略分析</w:t>
      </w:r>
      <w:r>
        <w:rPr>
          <w:rFonts w:hint="eastAsia"/>
        </w:rPr>
        <w:br/>
      </w:r>
      <w:r>
        <w:rPr>
          <w:rFonts w:hint="eastAsia"/>
        </w:rPr>
        <w:t>　　　　四、韩国手机动漫发展对我国的启示</w:t>
      </w:r>
      <w:r>
        <w:rPr>
          <w:rFonts w:hint="eastAsia"/>
        </w:rPr>
        <w:br/>
      </w:r>
      <w:r>
        <w:rPr>
          <w:rFonts w:hint="eastAsia"/>
        </w:rPr>
        <w:t>　　第三节 其他国家和地区手机动漫业务现状</w:t>
      </w:r>
      <w:r>
        <w:rPr>
          <w:rFonts w:hint="eastAsia"/>
        </w:rPr>
        <w:br/>
      </w:r>
      <w:r>
        <w:rPr>
          <w:rFonts w:hint="eastAsia"/>
        </w:rPr>
        <w:t>　　　　一、中国台湾手机动漫现状分析</w:t>
      </w:r>
      <w:r>
        <w:rPr>
          <w:rFonts w:hint="eastAsia"/>
        </w:rPr>
        <w:br/>
      </w:r>
      <w:r>
        <w:rPr>
          <w:rFonts w:hint="eastAsia"/>
        </w:rPr>
        <w:t>　　　　二、美国手机动漫现状分析</w:t>
      </w:r>
      <w:r>
        <w:rPr>
          <w:rFonts w:hint="eastAsia"/>
        </w:rPr>
        <w:br/>
      </w:r>
      <w:r>
        <w:rPr>
          <w:rFonts w:hint="eastAsia"/>
        </w:rPr>
        <w:t>　　　　三、欧洲手机动漫现状分析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2020-2025年中国手机动漫行业市场发展环境分析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2020-2025年中国手机动漫行业政策环境分析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一、文化产业振兴规划</w:t>
      </w:r>
      <w:r>
        <w:rPr>
          <w:rFonts w:hint="eastAsia"/>
        </w:rPr>
        <w:br/>
      </w:r>
      <w:r>
        <w:rPr>
          <w:rFonts w:hint="eastAsia"/>
        </w:rPr>
        <w:t>　　　　二、关于推动中国动漫产业发展若干意见的通知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　　三、文化市场行政执法管理办法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四、中华人民共和国著作权法</w:t>
      </w:r>
      <w:r>
        <w:rPr>
          <w:rFonts w:hint="eastAsia"/>
        </w:rPr>
        <w:br/>
      </w:r>
      <w:r>
        <w:rPr>
          <w:rFonts w:hint="eastAsia"/>
        </w:rPr>
        <w:t>　　　　五、互联网文化管理暂行规定</w:t>
      </w:r>
      <w:r>
        <w:rPr>
          <w:rFonts w:hint="eastAsia"/>
        </w:rPr>
        <w:br/>
      </w:r>
      <w:r>
        <w:rPr>
          <w:rFonts w:hint="eastAsia"/>
        </w:rPr>
        <w:t>　　第三节 2020-2025年中国手机动漫行业社会环境分析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2020-2025年中国手机动漫行业技术环境分析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2020-2025年中国手机动漫行业运行现状剖析</w:t>
      </w:r>
      <w:r>
        <w:rPr>
          <w:rFonts w:hint="eastAsia"/>
        </w:rPr>
        <w:br/>
      </w:r>
      <w:r>
        <w:rPr>
          <w:rFonts w:hint="eastAsia"/>
        </w:rPr>
        <w:t>　　第一节 2020-2025年中国手机动漫行业发展概述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二、手机动漫的产业价值链</w:t>
      </w:r>
      <w:r>
        <w:rPr>
          <w:rFonts w:hint="eastAsia"/>
        </w:rPr>
        <w:br/>
      </w:r>
      <w:r>
        <w:rPr>
          <w:rFonts w:hint="eastAsia"/>
        </w:rPr>
        <w:t>　　　　三、手机动漫市场的特点</w:t>
      </w:r>
      <w:r>
        <w:rPr>
          <w:rFonts w:hint="eastAsia"/>
        </w:rPr>
        <w:br/>
      </w:r>
      <w:r>
        <w:rPr>
          <w:rFonts w:hint="eastAsia"/>
        </w:rPr>
        <w:t>　　第二节 2020-2025年中国手机动漫行业发展形势分析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二、中国手机网民规模及网络应用现状</w:t>
      </w:r>
      <w:r>
        <w:rPr>
          <w:rFonts w:hint="eastAsia"/>
        </w:rPr>
        <w:br/>
      </w:r>
      <w:r>
        <w:rPr>
          <w:rFonts w:hint="eastAsia"/>
        </w:rPr>
        <w:t>　　　　三、我国手机动漫市场快速增长</w:t>
      </w:r>
      <w:r>
        <w:rPr>
          <w:rFonts w:hint="eastAsia"/>
        </w:rPr>
        <w:br/>
      </w:r>
      <w:r>
        <w:rPr>
          <w:rFonts w:hint="eastAsia"/>
        </w:rPr>
        <w:t>　　第三节 2020-2025年手机动漫产业管理问题分析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2020-2025年中国手机动漫产业市场运行动态研究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2020-2025年中国手机动漫产业市场发展概述</w:t>
      </w:r>
      <w:r>
        <w:rPr>
          <w:rFonts w:hint="eastAsia"/>
        </w:rPr>
        <w:br/>
      </w:r>
      <w:r>
        <w:rPr>
          <w:rFonts w:hint="eastAsia"/>
        </w:rPr>
        <w:t>　　　　一、手机动漫产业规模分析</w:t>
      </w:r>
      <w:r>
        <w:rPr>
          <w:rFonts w:hint="eastAsia"/>
        </w:rPr>
        <w:br/>
      </w:r>
      <w:r>
        <w:rPr>
          <w:rFonts w:hint="eastAsia"/>
        </w:rPr>
        <w:t>　　　　二、手机动漫产业需求特点分析</w:t>
      </w:r>
      <w:r>
        <w:rPr>
          <w:rFonts w:hint="eastAsia"/>
        </w:rPr>
        <w:br/>
      </w:r>
      <w:r>
        <w:rPr>
          <w:rFonts w:hint="eastAsia"/>
        </w:rPr>
        <w:t>　　　　三、手机动漫产业市场深度调研</w:t>
      </w:r>
      <w:r>
        <w:rPr>
          <w:rFonts w:hint="eastAsia"/>
        </w:rPr>
        <w:br/>
      </w:r>
      <w:r>
        <w:rPr>
          <w:rFonts w:hint="eastAsia"/>
        </w:rPr>
        <w:t>　　第二节 2020-2025年中国手机动漫产业市场动态分析</w:t>
      </w:r>
      <w:r>
        <w:rPr>
          <w:rFonts w:hint="eastAsia"/>
        </w:rPr>
        <w:br/>
      </w:r>
      <w:r>
        <w:rPr>
          <w:rFonts w:hint="eastAsia"/>
        </w:rPr>
        <w:t>　　　　一、手机动漫的传播性与受众分析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　　二、2025年我国手机动漫产业发展提速</w:t>
      </w:r>
      <w:r>
        <w:rPr>
          <w:rFonts w:hint="eastAsia"/>
        </w:rPr>
        <w:br/>
      </w:r>
      <w:r>
        <w:rPr>
          <w:rFonts w:hint="eastAsia"/>
        </w:rPr>
        <w:t>　　　　三、手机动漫客户范围</w:t>
      </w:r>
      <w:r>
        <w:rPr>
          <w:rFonts w:hint="eastAsia"/>
        </w:rPr>
        <w:br/>
      </w:r>
      <w:r>
        <w:rPr>
          <w:rFonts w:hint="eastAsia"/>
        </w:rPr>
        <w:t>　　　　四、手机动漫业务卖点</w:t>
      </w:r>
      <w:r>
        <w:rPr>
          <w:rFonts w:hint="eastAsia"/>
        </w:rPr>
        <w:br/>
      </w:r>
      <w:r>
        <w:rPr>
          <w:rFonts w:hint="eastAsia"/>
        </w:rPr>
        <w:t>　　第三节 2020-2025年中国手机动漫产业市场盈利模式分析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2020-2025年中国手机动漫产业市场消费产品分析</w:t>
      </w:r>
      <w:r>
        <w:rPr>
          <w:rFonts w:hint="eastAsia"/>
        </w:rPr>
        <w:br/>
      </w:r>
      <w:r>
        <w:rPr>
          <w:rFonts w:hint="eastAsia"/>
        </w:rPr>
        <w:t>　　第一节 2020-2025年中国手机动漫市场的消费情况</w:t>
      </w:r>
      <w:r>
        <w:rPr>
          <w:rFonts w:hint="eastAsia"/>
        </w:rPr>
        <w:br/>
      </w:r>
      <w:r>
        <w:rPr>
          <w:rFonts w:hint="eastAsia"/>
        </w:rPr>
        <w:t>　　　　一、当前手机动漫市场消费人群分析</w:t>
      </w:r>
      <w:r>
        <w:rPr>
          <w:rFonts w:hint="eastAsia"/>
        </w:rPr>
        <w:br/>
      </w:r>
      <w:r>
        <w:rPr>
          <w:rFonts w:hint="eastAsia"/>
        </w:rPr>
        <w:t>　　　　二、当前手机动漫市场消费者的消费能力分析</w:t>
      </w:r>
      <w:r>
        <w:rPr>
          <w:rFonts w:hint="eastAsia"/>
        </w:rPr>
        <w:br/>
      </w:r>
      <w:r>
        <w:rPr>
          <w:rFonts w:hint="eastAsia"/>
        </w:rPr>
        <w:t>　　　　三、3g时代手机动漫消费人群分析</w:t>
      </w:r>
      <w:r>
        <w:rPr>
          <w:rFonts w:hint="eastAsia"/>
        </w:rPr>
        <w:br/>
      </w:r>
      <w:r>
        <w:rPr>
          <w:rFonts w:hint="eastAsia"/>
        </w:rPr>
        <w:t>　　第二节 2020-2025年中国手机动漫产品情况</w:t>
      </w:r>
      <w:r>
        <w:rPr>
          <w:rFonts w:hint="eastAsia"/>
        </w:rPr>
        <w:br/>
      </w:r>
      <w:r>
        <w:rPr>
          <w:rFonts w:hint="eastAsia"/>
        </w:rPr>
        <w:t>　　　　一、目前国内手机动漫的产品类型</w:t>
      </w:r>
      <w:r>
        <w:rPr>
          <w:rFonts w:hint="eastAsia"/>
        </w:rPr>
        <w:br/>
      </w:r>
      <w:r>
        <w:rPr>
          <w:rFonts w:hint="eastAsia"/>
        </w:rPr>
        <w:t>　　　　二、目前国内手机动漫的展示形式</w:t>
      </w:r>
      <w:r>
        <w:rPr>
          <w:rFonts w:hint="eastAsia"/>
        </w:rPr>
        <w:br/>
      </w:r>
      <w:r>
        <w:rPr>
          <w:rFonts w:hint="eastAsia"/>
        </w:rPr>
        <w:t>　　　　三、目前国内手机动漫业务类型</w:t>
      </w:r>
      <w:r>
        <w:rPr>
          <w:rFonts w:hint="eastAsia"/>
        </w:rPr>
        <w:br/>
      </w:r>
      <w:r>
        <w:rPr>
          <w:rFonts w:hint="eastAsia"/>
        </w:rPr>
        <w:t>　　第三节 2020-2025年中国手机动漫企业状况分析</w:t>
      </w:r>
      <w:r>
        <w:rPr>
          <w:rFonts w:hint="eastAsia"/>
        </w:rPr>
        <w:br/>
      </w:r>
      <w:r>
        <w:rPr>
          <w:rFonts w:hint="eastAsia"/>
        </w:rPr>
        <w:t>　　　　一、手机动漫企业类型分布</w:t>
      </w:r>
      <w:r>
        <w:rPr>
          <w:rFonts w:hint="eastAsia"/>
        </w:rPr>
        <w:br/>
      </w:r>
      <w:r>
        <w:rPr>
          <w:rFonts w:hint="eastAsia"/>
        </w:rPr>
        <w:t>　　　　二、重点手机动漫企业现状分析</w:t>
      </w:r>
      <w:r>
        <w:rPr>
          <w:rFonts w:hint="eastAsia"/>
        </w:rPr>
        <w:br/>
      </w:r>
      <w:r>
        <w:rPr>
          <w:rFonts w:hint="eastAsia"/>
        </w:rPr>
        <w:t>　　　　三、手机动漫企业地区分布情况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2020-2025年中国手机动漫产品市场竞争格局分析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2020-2025年中国手机动漫行业竞争力分析</w:t>
      </w:r>
      <w:r>
        <w:rPr>
          <w:rFonts w:hint="eastAsia"/>
        </w:rPr>
        <w:br/>
      </w:r>
      <w:r>
        <w:rPr>
          <w:rFonts w:hint="eastAsia"/>
        </w:rPr>
        <w:t>　　　　一、中国手机动漫行业要素成本分析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2020-2025年中国手机动漫行业市场区域格局分析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2020-2025年中国手机动漫行业市场集中度分析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中国手机动漫行业五力竞争分析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二、手机动漫“波特五力模型”分析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2020-2025年中国手机动漫行业竞争策略分析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2020-2025年中国手机动漫上游行业市场研究分析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上游行业发展对手机动漫影响因素分析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2020-2025年中国手机动漫行业市场需求分析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2020-2025年中国压手机动漫下游行业需求结构分析</w:t>
      </w:r>
      <w:r>
        <w:rPr>
          <w:rFonts w:hint="eastAsia"/>
        </w:rPr>
        <w:br/>
      </w:r>
      <w:r>
        <w:rPr>
          <w:rFonts w:hint="eastAsia"/>
        </w:rPr>
        <w:t>　　第二节 手机动漫行业下游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手机动漫优势企业竞争性财务数据分析（3-5家）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拓维信息（002261）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北纬通信（002148）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东方明珠（600832）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博瑞传播（600880）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恒信移动（300081）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2025-2031年中国手机动漫产业发趋势预测分析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2025-2031年中国手机动漫发展趋势分析</w:t>
      </w:r>
      <w:r>
        <w:rPr>
          <w:rFonts w:hint="eastAsia"/>
        </w:rPr>
        <w:br/>
      </w:r>
      <w:r>
        <w:rPr>
          <w:rFonts w:hint="eastAsia"/>
        </w:rPr>
        <w:t>　　　　一、手机动漫产业技术发展方向分析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二、手机动漫竞争格局预测分析</w:t>
      </w:r>
      <w:r>
        <w:rPr>
          <w:rFonts w:hint="eastAsia"/>
        </w:rPr>
        <w:br/>
      </w:r>
      <w:r>
        <w:rPr>
          <w:rFonts w:hint="eastAsia"/>
        </w:rPr>
        <w:t>　　　　三、手机动漫行业发展预测分析</w:t>
      </w:r>
      <w:r>
        <w:rPr>
          <w:rFonts w:hint="eastAsia"/>
        </w:rPr>
        <w:br/>
      </w:r>
      <w:r>
        <w:rPr>
          <w:rFonts w:hint="eastAsia"/>
        </w:rPr>
        <w:t>　　　　四、手机动漫市场规模预测分析</w:t>
      </w:r>
      <w:r>
        <w:rPr>
          <w:rFonts w:hint="eastAsia"/>
        </w:rPr>
        <w:br/>
      </w:r>
      <w:r>
        <w:rPr>
          <w:rFonts w:hint="eastAsia"/>
        </w:rPr>
        <w:t>　　　　五、手机动漫需求预测分析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2025-2031年中国手机动漫市场盈利预测分析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2025-2031年中国手机动漫行业投资建议分析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2025-2031年中国手机动漫企业的标竿管理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2025-2031年中国手机动漫企业的资本运作模式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2025-2031年中国手机动漫企业营销模式建议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二、手机动漫企业海外营销模式建议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2025-2031年中国手机动漫行业投资机会与风险分析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2025-2031年中国手机动漫行业投资环境分析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2025-2031年中国手机动漫行业投资特性分析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一、2025-2031年中国手机动漫行业进入壁垒分析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二、2025-2031年中国手机动漫行业盈利模式分析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三、2025-2031年中国手机动漫行业盈利因素分析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2025-2031年中国手机动漫行业投资机会分析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一、手机动漫投资潜力分析</w:t>
      </w:r>
      <w:r>
        <w:rPr>
          <w:rFonts w:hint="eastAsia"/>
        </w:rPr>
        <w:br/>
      </w:r>
      <w:r>
        <w:rPr>
          <w:rFonts w:hint="eastAsia"/>
        </w:rPr>
        <w:t>　　　　二、手机动漫投资吸引力分析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2025-2031年中国手机动漫行业投资风险分析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2025-2031年中国手机动漫投资价值分析</w:t>
      </w:r>
      <w:r>
        <w:rPr>
          <w:rFonts w:hint="eastAsia"/>
        </w:rPr>
        <w:br/>
      </w:r>
      <w:r>
        <w:rPr>
          <w:rFonts w:hint="eastAsia"/>
        </w:rPr>
        <w:t>　　第一节 手机动漫行业发展的有利因素与不利因素分析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手机动漫行业发展的空白点分析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(中⋅智⋅林)济研：观点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2020-2025年中国手机动漫产量情况</w:t>
      </w:r>
      <w:r>
        <w:rPr>
          <w:rFonts w:hint="eastAsia"/>
        </w:rPr>
        <w:br/>
      </w:r>
      <w:r>
        <w:rPr>
          <w:rFonts w:hint="eastAsia"/>
        </w:rPr>
        <w:t>　　图表 拓维信息（002261）主要经济指标</w:t>
      </w:r>
      <w:r>
        <w:rPr>
          <w:rFonts w:hint="eastAsia"/>
        </w:rPr>
        <w:br/>
      </w:r>
      <w:r>
        <w:rPr>
          <w:rFonts w:hint="eastAsia"/>
        </w:rPr>
        <w:t>　　图表 拓维信息（002261）销售收入变化趋势图</w:t>
      </w:r>
      <w:r>
        <w:rPr>
          <w:rFonts w:hint="eastAsia"/>
        </w:rPr>
        <w:br/>
      </w:r>
      <w:r>
        <w:rPr>
          <w:rFonts w:hint="eastAsia"/>
        </w:rPr>
        <w:t>　　图表 拓维信息（002261）盈利指标分析</w:t>
      </w:r>
      <w:r>
        <w:rPr>
          <w:rFonts w:hint="eastAsia"/>
        </w:rPr>
        <w:br/>
      </w:r>
      <w:r>
        <w:rPr>
          <w:rFonts w:hint="eastAsia"/>
        </w:rPr>
        <w:t>　　图表 拓维信息（002261）盈利能力分析</w:t>
      </w:r>
      <w:r>
        <w:rPr>
          <w:rFonts w:hint="eastAsia"/>
        </w:rPr>
        <w:br/>
      </w:r>
      <w:r>
        <w:rPr>
          <w:rFonts w:hint="eastAsia"/>
        </w:rPr>
        <w:t>　　图表 拓维信息（002261）偿债能力分析</w:t>
      </w:r>
      <w:r>
        <w:rPr>
          <w:rFonts w:hint="eastAsia"/>
        </w:rPr>
        <w:br/>
      </w:r>
      <w:r>
        <w:rPr>
          <w:rFonts w:hint="eastAsia"/>
        </w:rPr>
        <w:t>　　图表 拓维信息（002261）经营能力分析</w:t>
      </w:r>
      <w:r>
        <w:rPr>
          <w:rFonts w:hint="eastAsia"/>
        </w:rPr>
        <w:br/>
      </w:r>
      <w:r>
        <w:rPr>
          <w:rFonts w:hint="eastAsia"/>
        </w:rPr>
        <w:t>　　图表 拓维信息（002261）成长能力分析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北纬通信（002148）主要经济指标</w:t>
      </w:r>
      <w:r>
        <w:rPr>
          <w:rFonts w:hint="eastAsia"/>
        </w:rPr>
        <w:br/>
      </w:r>
      <w:r>
        <w:rPr>
          <w:rFonts w:hint="eastAsia"/>
        </w:rPr>
        <w:t>　　图表 北纬通信（002148）销售收入变化趋势图</w:t>
      </w:r>
      <w:r>
        <w:rPr>
          <w:rFonts w:hint="eastAsia"/>
        </w:rPr>
        <w:br/>
      </w:r>
      <w:r>
        <w:rPr>
          <w:rFonts w:hint="eastAsia"/>
        </w:rPr>
        <w:t>　　图表 北纬通信（002148）盈利指标分析</w:t>
      </w:r>
      <w:r>
        <w:rPr>
          <w:rFonts w:hint="eastAsia"/>
        </w:rPr>
        <w:br/>
      </w:r>
      <w:r>
        <w:rPr>
          <w:rFonts w:hint="eastAsia"/>
        </w:rPr>
        <w:t>　　图表 北纬通信（002148）盈利能力分析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北纬通信（002148）偿债能力分析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北纬通信（002148）经营能力分析</w:t>
      </w:r>
      <w:r>
        <w:rPr>
          <w:rFonts w:hint="eastAsia"/>
        </w:rPr>
        <w:br/>
      </w:r>
      <w:r>
        <w:rPr>
          <w:rFonts w:hint="eastAsia"/>
        </w:rPr>
        <w:t>　　图表 北纬通信（002148）成长能力分析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东方明珠（600832）主要经济指标</w:t>
      </w:r>
      <w:r>
        <w:rPr>
          <w:rFonts w:hint="eastAsia"/>
        </w:rPr>
        <w:br/>
      </w:r>
      <w:r>
        <w:rPr>
          <w:rFonts w:hint="eastAsia"/>
        </w:rPr>
        <w:t>　　图表 东方明珠（600832）销售收入变化趋势图</w:t>
      </w:r>
      <w:r>
        <w:rPr>
          <w:rFonts w:hint="eastAsia"/>
        </w:rPr>
        <w:br/>
      </w:r>
      <w:r>
        <w:rPr>
          <w:rFonts w:hint="eastAsia"/>
        </w:rPr>
        <w:t>　　图表 东方明珠（600832）盈利指标分析</w:t>
      </w:r>
      <w:r>
        <w:rPr>
          <w:rFonts w:hint="eastAsia"/>
        </w:rPr>
        <w:br/>
      </w:r>
      <w:r>
        <w:rPr>
          <w:rFonts w:hint="eastAsia"/>
        </w:rPr>
        <w:t>　　图表 东方明珠（600832）盈利能力分析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东方明珠（600832）偿债能力分析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东方明珠（600832）经营能力分析</w:t>
      </w:r>
      <w:r>
        <w:rPr>
          <w:rFonts w:hint="eastAsia"/>
        </w:rPr>
        <w:br/>
      </w:r>
      <w:r>
        <w:rPr>
          <w:rFonts w:hint="eastAsia"/>
        </w:rPr>
        <w:t>　　图表 东方明珠（600832）成长能力分析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博瑞传播（600880）主要经济指标</w:t>
      </w:r>
      <w:r>
        <w:rPr>
          <w:rFonts w:hint="eastAsia"/>
        </w:rPr>
        <w:br/>
      </w:r>
      <w:r>
        <w:rPr>
          <w:rFonts w:hint="eastAsia"/>
        </w:rPr>
        <w:t>　　图表 博瑞传播（600880）销售收入变化趋势图</w:t>
      </w:r>
      <w:r>
        <w:rPr>
          <w:rFonts w:hint="eastAsia"/>
        </w:rPr>
        <w:br/>
      </w:r>
      <w:r>
        <w:rPr>
          <w:rFonts w:hint="eastAsia"/>
        </w:rPr>
        <w:t>　　图表 博瑞传播（600880）盈利指标分析</w:t>
      </w:r>
      <w:r>
        <w:rPr>
          <w:rFonts w:hint="eastAsia"/>
        </w:rPr>
        <w:br/>
      </w:r>
      <w:r>
        <w:rPr>
          <w:rFonts w:hint="eastAsia"/>
        </w:rPr>
        <w:t>　　图表 博瑞传播（600880）盈利能力分析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博瑞传播（600880）偿债能力分析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博瑞传播（600880）经营能力分析</w:t>
      </w:r>
      <w:r>
        <w:rPr>
          <w:rFonts w:hint="eastAsia"/>
        </w:rPr>
        <w:br/>
      </w:r>
      <w:r>
        <w:rPr>
          <w:rFonts w:hint="eastAsia"/>
        </w:rPr>
        <w:t>　　图表 博瑞传播（600880）成长能力分析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恒信移动（300081）主要经济指标</w:t>
      </w:r>
      <w:r>
        <w:rPr>
          <w:rFonts w:hint="eastAsia"/>
        </w:rPr>
        <w:br/>
      </w:r>
      <w:r>
        <w:rPr>
          <w:rFonts w:hint="eastAsia"/>
        </w:rPr>
        <w:t>　　图表 恒信移动（300081）销售收入变化趋势图</w:t>
      </w:r>
      <w:r>
        <w:rPr>
          <w:rFonts w:hint="eastAsia"/>
        </w:rPr>
        <w:br/>
      </w:r>
      <w:r>
        <w:rPr>
          <w:rFonts w:hint="eastAsia"/>
        </w:rPr>
        <w:t>　　图表 恒信移动（300081）盈利指标分析</w:t>
      </w:r>
      <w:r>
        <w:rPr>
          <w:rFonts w:hint="eastAsia"/>
        </w:rPr>
        <w:br/>
      </w:r>
      <w:r>
        <w:rPr>
          <w:rFonts w:hint="eastAsia"/>
        </w:rPr>
        <w:t>　　图表 恒信移动（300081）盈利能力分析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恒信移动（300081）偿债能力分析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恒信移动（300081）经营能力分析</w:t>
      </w:r>
      <w:r>
        <w:rPr>
          <w:rFonts w:hint="eastAsia"/>
        </w:rPr>
        <w:br/>
      </w:r>
      <w:r>
        <w:rPr>
          <w:rFonts w:hint="eastAsia"/>
        </w:rPr>
        <w:t>　　图表 恒信移动（300081）成长能力分析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6e31b93974746" w:history="1">
        <w:r>
          <w:rPr>
            <w:rStyle w:val="Hyperlink"/>
          </w:rPr>
          <w:t>中国手机动漫市场现状调研与发展前景分析报告（2025-2031年）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6e31b93974746" w:history="1">
        <w:r>
          <w:rPr>
            <w:rStyle w:val="Hyperlink"/>
          </w:rPr>
          <w:t>https://www.20087.com/0/9A/ShouJiDongManDeFaZhanQianJing.html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热点：樱花动漫 2023年动漫、手机动漫制作软件、51动漫、手机动漫壁纸图片最新款2023、风车动漫正版免费观看下载、手机动漫人物互动桌面、看免费的动漫的软件app下载、手机动漫壁纸高清全屏、86 动漫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2a597fcdd43b0" w:history="1">
      <w:r>
        <w:rPr>
          <w:rStyle w:val="Hyperlink"/>
        </w:rPr>
        <w:t>中国手机动漫市场现状调研与发展前景分析报告（2025-2031年）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ShouJiDongManDeFaZhanQianJing.html" TargetMode="External" Id="Rc266e31b9397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ShouJiDongManDeFaZhanQianJing.html" TargetMode="External" Id="Rf362a597fcdd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2024-09-16T04:56:00Z</dcterms:created>
  <dcterms:modified xsi:type="dcterms:W3CDTF">2024-09-16T05:56:00Z</dcterms:modified>
  <dc:subject>中国手机动漫市场现状调研与发展前景分析报告（2025-2031年）</dc:subject>
  <dc:title>中国手机动漫市场现状调研与发展前景分析报告（2025-2031年）</dc:title>
  <cp:keywords>中国手机动漫市场现状调研与发展前景分析报告（2025-2031年）</cp:keywords>
  <dc:description>中国手机动漫市场现状调研与发展前景分析报告（2025-2031年）</dc:description>
</cp:coreProperties>
</file>