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9d09218ff4dfe" w:history="1">
              <w:r>
                <w:rPr>
                  <w:rStyle w:val="Hyperlink"/>
                </w:rPr>
                <w:t>中国智能交通产业深度研究分析报告（2025年版）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9d09218ff4dfe" w:history="1">
              <w:r>
                <w:rPr>
                  <w:rStyle w:val="Hyperlink"/>
                </w:rPr>
                <w:t>中国智能交通产业深度研究分析报告（2025年版）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9d09218ff4dfe" w:history="1">
                <w:r>
                  <w:rPr>
                    <w:rStyle w:val="Hyperlink"/>
                  </w:rPr>
                  <w:t>https://www.20087.com/0/6A/ZhiNengJiaoTongShiChangDiaoChaBaoGao.html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利用先进的信息技术、数据通信传输技术、电子传感技术、控制技术和计算机技术等，对整个交通运输系统进行实时监控和管理。近年来，随着物联网、大数据和人工智能技术的融合，智能交通系统在交通流量管理、事故预防、公共交通优化等方面发挥了重要作用。智能信号灯、自动驾驶车辆、实时路况信息推送等应用，大大提高了道路使用效率和行车安全。</w:t>
      </w:r>
      <w:r>
        <w:rPr>
          <w:rFonts w:hint="eastAsia"/>
        </w:rPr>
        <w:br/>
      </w:r>
      <w:r>
        <w:rPr>
          <w:rFonts w:hint="eastAsia"/>
        </w:rPr>
        <w:t>　　未来，智能交通系统将更加注重互联互通和智能化。互联互通方面，将实现不同交通模式之间的无缝衔接，如公共交通与共享出行的融合，以及城市与城际交通的协调。智能化方面，将深入应用机器学习和深度学习技术，实现交通预测、个性化出行建议和自主驾驶车辆的大规模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9d09218ff4dfe" w:history="1">
        <w:r>
          <w:rPr>
            <w:rStyle w:val="Hyperlink"/>
          </w:rPr>
          <w:t>中国智能交通产业深度研究分析报告（2025年版）</w:t>
        </w:r>
      </w:hyperlink>
      <w:r>
        <w:rPr>
          <w:rFonts w:hint="eastAsia"/>
        </w:rPr>
        <w:t>》基于国家统计局及相关行业协会等权威部门数据，结合长期监测的一手资料，系统分析了智能交通行业的发展现状、市场规模、供需动态及进出口情况。报告详细解读了智能交通产业链上下游、重点区域市场、竞争格局及领先企业的表现，同时评估了智能交通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智能交通行业概况</w:t>
      </w:r>
      <w:r>
        <w:rPr>
          <w:rFonts w:hint="eastAsia"/>
        </w:rPr>
        <w:br/>
      </w:r>
      <w:r>
        <w:rPr>
          <w:rFonts w:hint="eastAsia"/>
        </w:rPr>
        <w:t>　　第一节 智能交通行业定义与特征</w:t>
      </w:r>
      <w:r>
        <w:rPr>
          <w:rFonts w:hint="eastAsia"/>
        </w:rPr>
        <w:br/>
      </w:r>
      <w:r>
        <w:rPr>
          <w:rFonts w:hint="eastAsia"/>
        </w:rPr>
        <w:t>　　第二节 智能交通行业发展历程</w:t>
      </w:r>
      <w:r>
        <w:rPr>
          <w:rFonts w:hint="eastAsia"/>
        </w:rPr>
        <w:br/>
      </w:r>
      <w:r>
        <w:rPr>
          <w:rFonts w:hint="eastAsia"/>
        </w:rPr>
        <w:t>　　第三节 智能交通产业链分析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中国智能交通行业发展环境分析</w:t>
      </w:r>
      <w:r>
        <w:rPr>
          <w:rFonts w:hint="eastAsia"/>
        </w:rPr>
        <w:br/>
      </w:r>
      <w:r>
        <w:rPr>
          <w:rFonts w:hint="eastAsia"/>
        </w:rPr>
        <w:t>　　第一节 智能交通行业经济环境分析</w:t>
      </w:r>
      <w:r>
        <w:rPr>
          <w:rFonts w:hint="eastAsia"/>
        </w:rPr>
        <w:br/>
      </w:r>
      <w:r>
        <w:rPr>
          <w:rFonts w:hint="eastAsia"/>
        </w:rPr>
        <w:t>　　第二节 智能交通行业政策环境分析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一、智能交通行业政策影响分析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二、相关智能交通行业标准分析</w:t>
      </w:r>
      <w:r>
        <w:rPr>
          <w:rFonts w:hint="eastAsia"/>
        </w:rPr>
        <w:br/>
      </w:r>
      <w:r>
        <w:rPr>
          <w:rFonts w:hint="eastAsia"/>
        </w:rPr>
        <w:t>　　第三节 智能交通行业社会环境分析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2024-2025年智能交通行业技术发展现状及趋势分析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智能交通行业技术发展现状分析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国内外智能交通行业技术差异与原因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智能交通行业技术发展方向、趋势预测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提升智能交通行业技术能力策略建议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2024-2025年全球智能交通行业市场运行形势分析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2024-2025年全球智能交通行业发展情况</w:t>
      </w:r>
      <w:r>
        <w:rPr>
          <w:rFonts w:hint="eastAsia"/>
        </w:rPr>
        <w:br/>
      </w:r>
      <w:r>
        <w:rPr>
          <w:rFonts w:hint="eastAsia"/>
        </w:rPr>
        <w:t>　　第二节 全球智能交通行业发展走势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一、全球智能交通行业市场分布情况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二、全球智能交通行业发展趋势分析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全球智能交通行业重点国家和区域分析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中国智能交通行业市场供需状况分析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中国智能交通市场规模情况</w:t>
      </w:r>
      <w:r>
        <w:rPr>
          <w:rFonts w:hint="eastAsia"/>
        </w:rPr>
        <w:br/>
      </w:r>
      <w:r>
        <w:rPr>
          <w:rFonts w:hint="eastAsia"/>
        </w:rPr>
        <w:t>　　第二节 中国智能交通行业盈利情况分析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中国智能交通市场需求状况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一、2019-2024年智能交通市场需求情况</w:t>
      </w:r>
      <w:r>
        <w:rPr>
          <w:rFonts w:hint="eastAsia"/>
        </w:rPr>
        <w:br/>
      </w:r>
      <w:r>
        <w:rPr>
          <w:rFonts w:hint="eastAsia"/>
        </w:rPr>
        <w:t>　　　　二、2025年智能交通行业市场需求特点分析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三、2025-2031年智能交通市场需求预测</w:t>
      </w:r>
      <w:r>
        <w:rPr>
          <w:rFonts w:hint="eastAsia"/>
        </w:rPr>
        <w:br/>
      </w:r>
      <w:r>
        <w:rPr>
          <w:rFonts w:hint="eastAsia"/>
        </w:rPr>
        <w:t>　　第四节 中国智能交通行业产量情况分析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一、2019-2024年中国智能交通行业产量统计分析</w:t>
      </w:r>
      <w:r>
        <w:rPr>
          <w:rFonts w:hint="eastAsia"/>
        </w:rPr>
        <w:br/>
      </w:r>
      <w:r>
        <w:rPr>
          <w:rFonts w:hint="eastAsia"/>
        </w:rPr>
        <w:t>　　　　二、智能交通行业区域产量分析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三、2025-2031年中国智能交通行业产量预测分析</w:t>
      </w:r>
      <w:r>
        <w:rPr>
          <w:rFonts w:hint="eastAsia"/>
        </w:rPr>
        <w:br/>
      </w:r>
      <w:r>
        <w:rPr>
          <w:rFonts w:hint="eastAsia"/>
        </w:rPr>
        <w:t>　　第五节 智能交通行业市场供需平衡状况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智能交通细分市场深度分析</w:t>
      </w:r>
      <w:r>
        <w:rPr>
          <w:rFonts w:hint="eastAsia"/>
        </w:rPr>
        <w:br/>
      </w:r>
      <w:r>
        <w:rPr>
          <w:rFonts w:hint="eastAsia"/>
        </w:rPr>
        <w:t>　　第一节 智能交通细分市场（一）发展研究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智能交通细分市场（二）发展研究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中国智能交通行业市场行情分析预测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智能交通价格影响因素分析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2019-2024年中国智能交通市场价格趋向分析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2025-2031年中国智能交通市场价格趋向预测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2019-2024年中国智能交通行业总体发展状况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中国智能交通行业规模情况分析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一、智能交通行业单位规模情况分析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二、智能交通行业人员规模状况分析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三、智能交通行业资产规模状况分析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四、智能交通行业市场规模状况分析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五、智能交通行业敏感性分析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一、智能交通行业盈利能力分析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二、智能交通行业偿债能力分析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三、智能交通行业营运能力分析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四、智能交通行业发展能力分析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2019-2024年中国智能交通行业区域市场分析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中国智能交通行业区域市场结构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重点地区智能交通行业调研分析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一、重点地区（一）智能交通市场分析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二、重点地区（二）智能交通市场分析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三、重点地区（三）智能交通市场分析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四、重点地区（四）智能交通市场分析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五、重点地区（五）智能交通市场分析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二、企业智能交通业务分析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二、企业智能交通业务分析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二、企业智能交通业务分析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二、企业智能交通业务分析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二、企业智能交通业务分析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二、企业智能交通业务分析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智能交通企业发展策略分析</w:t>
      </w:r>
      <w:r>
        <w:rPr>
          <w:rFonts w:hint="eastAsia"/>
        </w:rPr>
        <w:br/>
      </w:r>
      <w:r>
        <w:rPr>
          <w:rFonts w:hint="eastAsia"/>
        </w:rPr>
        <w:t>　　第一节 智能交通市场策略分析</w:t>
      </w:r>
      <w:r>
        <w:rPr>
          <w:rFonts w:hint="eastAsia"/>
        </w:rPr>
        <w:br/>
      </w:r>
      <w:r>
        <w:rPr>
          <w:rFonts w:hint="eastAsia"/>
        </w:rPr>
        <w:t>　　　　一、智能交通价格策略分析</w:t>
      </w:r>
      <w:r>
        <w:rPr>
          <w:rFonts w:hint="eastAsia"/>
        </w:rPr>
        <w:br/>
      </w:r>
      <w:r>
        <w:rPr>
          <w:rFonts w:hint="eastAsia"/>
        </w:rPr>
        <w:t>　　　　二、智能交通渠道策略分析</w:t>
      </w:r>
      <w:r>
        <w:rPr>
          <w:rFonts w:hint="eastAsia"/>
        </w:rPr>
        <w:br/>
      </w:r>
      <w:r>
        <w:rPr>
          <w:rFonts w:hint="eastAsia"/>
        </w:rPr>
        <w:t>　　第二节 智能交通销售策略分析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提高智能交通企业竞争力的策略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一、提高中国智能交通企业核心竞争力的对策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二、济研：智能交通企业提升竞争力的主要方向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三、影响智能交通企业核心竞争力的因素及提升途径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四、提高智能交通企业竞争力的策略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对我国智能交通品牌的战略思考</w:t>
      </w:r>
      <w:r>
        <w:rPr>
          <w:rFonts w:hint="eastAsia"/>
        </w:rPr>
        <w:br/>
      </w:r>
      <w:r>
        <w:rPr>
          <w:rFonts w:hint="eastAsia"/>
        </w:rPr>
        <w:t>　　　　一、智能交通实施品牌战略的意义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二、智能交通企业品牌的现状分析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三、我国智能交通企业的品牌战略</w:t>
      </w:r>
      <w:r>
        <w:rPr>
          <w:rFonts w:hint="eastAsia"/>
        </w:rPr>
        <w:br/>
      </w:r>
      <w:r>
        <w:rPr>
          <w:rFonts w:hint="eastAsia"/>
        </w:rPr>
        <w:t>　　　　四、智能交通品牌战略管理的策略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中国智能交通产业市场竞争策略建议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中国智能交通市场竞争策略建议</w:t>
      </w:r>
      <w:r>
        <w:rPr>
          <w:rFonts w:hint="eastAsia"/>
        </w:rPr>
        <w:br/>
      </w:r>
      <w:r>
        <w:rPr>
          <w:rFonts w:hint="eastAsia"/>
        </w:rPr>
        <w:t>　　　　一、智能交通市场定位策略建议</w:t>
      </w:r>
      <w:r>
        <w:rPr>
          <w:rFonts w:hint="eastAsia"/>
        </w:rPr>
        <w:br/>
      </w:r>
      <w:r>
        <w:rPr>
          <w:rFonts w:hint="eastAsia"/>
        </w:rPr>
        <w:t>　　　　二、智能交通产品开发策略建议</w:t>
      </w:r>
      <w:r>
        <w:rPr>
          <w:rFonts w:hint="eastAsia"/>
        </w:rPr>
        <w:br/>
      </w:r>
      <w:r>
        <w:rPr>
          <w:rFonts w:hint="eastAsia"/>
        </w:rPr>
        <w:t>　　　　三、智能交通渠道竞争策略建议</w:t>
      </w:r>
      <w:r>
        <w:rPr>
          <w:rFonts w:hint="eastAsia"/>
        </w:rPr>
        <w:br/>
      </w:r>
      <w:r>
        <w:rPr>
          <w:rFonts w:hint="eastAsia"/>
        </w:rPr>
        <w:t>　　　　四、智能交通品牌竞争策略建议</w:t>
      </w:r>
      <w:r>
        <w:rPr>
          <w:rFonts w:hint="eastAsia"/>
        </w:rPr>
        <w:br/>
      </w:r>
      <w:r>
        <w:rPr>
          <w:rFonts w:hint="eastAsia"/>
        </w:rPr>
        <w:t>　　　　五、智能交通价格竞争策略建议</w:t>
      </w:r>
      <w:r>
        <w:rPr>
          <w:rFonts w:hint="eastAsia"/>
        </w:rPr>
        <w:br/>
      </w:r>
      <w:r>
        <w:rPr>
          <w:rFonts w:hint="eastAsia"/>
        </w:rPr>
        <w:t>　　　　六、智能交通客户服务策略建议</w:t>
      </w:r>
      <w:r>
        <w:rPr>
          <w:rFonts w:hint="eastAsia"/>
        </w:rPr>
        <w:br/>
      </w:r>
      <w:r>
        <w:rPr>
          <w:rFonts w:hint="eastAsia"/>
        </w:rPr>
        <w:t>　　第二节 中国智能交通产业竞争战略建议</w:t>
      </w:r>
      <w:r>
        <w:rPr>
          <w:rFonts w:hint="eastAsia"/>
        </w:rPr>
        <w:br/>
      </w:r>
      <w:r>
        <w:rPr>
          <w:rFonts w:hint="eastAsia"/>
        </w:rPr>
        <w:t>　　　　一、智能交通竞争战略选择建议</w:t>
      </w:r>
      <w:r>
        <w:rPr>
          <w:rFonts w:hint="eastAsia"/>
        </w:rPr>
        <w:br/>
      </w:r>
      <w:r>
        <w:rPr>
          <w:rFonts w:hint="eastAsia"/>
        </w:rPr>
        <w:t>　　　　二、智能交通产业升级策略建议</w:t>
      </w:r>
      <w:r>
        <w:rPr>
          <w:rFonts w:hint="eastAsia"/>
        </w:rPr>
        <w:br/>
      </w:r>
      <w:r>
        <w:rPr>
          <w:rFonts w:hint="eastAsia"/>
        </w:rPr>
        <w:t>　　　　三、智能交通产业转移策略建议</w:t>
      </w:r>
      <w:r>
        <w:rPr>
          <w:rFonts w:hint="eastAsia"/>
        </w:rPr>
        <w:br/>
      </w:r>
      <w:r>
        <w:rPr>
          <w:rFonts w:hint="eastAsia"/>
        </w:rPr>
        <w:t>　　　　四、智能交通价值链定位建议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中国智能交通行业发展趋势及投资风险分析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2025-2031年智能交通行业发展趋势预测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一、中国智能交通行业发展方向分析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二、2025年中国智能交通行业市场规模预测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三、中国智能交通行业供给情况预测分析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四、中国智能交通行业需求情况预测分析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当前智能交通行业存在的问题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2025-2031年中国智能交通行业投资风险分析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一、智能交通市场竞争风险</w:t>
      </w:r>
      <w:r>
        <w:rPr>
          <w:rFonts w:hint="eastAsia"/>
        </w:rPr>
        <w:br/>
      </w:r>
      <w:r>
        <w:rPr>
          <w:rFonts w:hint="eastAsia"/>
        </w:rPr>
        <w:t>　　　　二、智能交通行业原材料压力风险分析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三、智能交通技术风险分析</w:t>
      </w:r>
      <w:r>
        <w:rPr>
          <w:rFonts w:hint="eastAsia"/>
        </w:rPr>
        <w:br/>
      </w:r>
      <w:r>
        <w:rPr>
          <w:rFonts w:hint="eastAsia"/>
        </w:rPr>
        <w:t>　　　　四、智能交通行业政策和体制风险</w:t>
      </w:r>
      <w:r>
        <w:rPr>
          <w:rFonts w:hint="eastAsia"/>
        </w:rPr>
        <w:br/>
      </w:r>
      <w:r>
        <w:rPr>
          <w:rFonts w:hint="eastAsia"/>
        </w:rPr>
        <w:t>　　　　五、智能交通行业外资进入现状及对未来市场的威胁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智能交通市场前景预测与投资策略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智能交通行业市场前景分析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一、2025-2031年智能交通市场规模预测</w:t>
      </w:r>
      <w:r>
        <w:rPr>
          <w:rFonts w:hint="eastAsia"/>
        </w:rPr>
        <w:br/>
      </w:r>
      <w:r>
        <w:rPr>
          <w:rFonts w:hint="eastAsia"/>
        </w:rPr>
        <w:t>　　　　二、智能交通行业增长驱动因素</w:t>
      </w:r>
      <w:r>
        <w:rPr>
          <w:rFonts w:hint="eastAsia"/>
        </w:rPr>
        <w:br/>
      </w:r>
      <w:r>
        <w:rPr>
          <w:rFonts w:hint="eastAsia"/>
        </w:rPr>
        <w:t>　　　　三、智能交通市场供需趋势展望</w:t>
      </w:r>
      <w:r>
        <w:rPr>
          <w:rFonts w:hint="eastAsia"/>
        </w:rPr>
        <w:br/>
      </w:r>
      <w:r>
        <w:rPr>
          <w:rFonts w:hint="eastAsia"/>
        </w:rPr>
        <w:t>　　第二节 智能交通行业投资价值分析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一、2025-2031年智能交通投资规模预测</w:t>
      </w:r>
      <w:r>
        <w:rPr>
          <w:rFonts w:hint="eastAsia"/>
        </w:rPr>
        <w:br/>
      </w:r>
      <w:r>
        <w:rPr>
          <w:rFonts w:hint="eastAsia"/>
        </w:rPr>
        <w:t>　　　　二、智能交通行业盈利能力评估</w:t>
      </w:r>
      <w:r>
        <w:rPr>
          <w:rFonts w:hint="eastAsia"/>
        </w:rPr>
        <w:br/>
      </w:r>
      <w:r>
        <w:rPr>
          <w:rFonts w:hint="eastAsia"/>
        </w:rPr>
        <w:t>　　　　三、智能交通行业投资回报分析</w:t>
      </w:r>
      <w:r>
        <w:rPr>
          <w:rFonts w:hint="eastAsia"/>
        </w:rPr>
        <w:br/>
      </w:r>
      <w:r>
        <w:rPr>
          <w:rFonts w:hint="eastAsia"/>
        </w:rPr>
        <w:t>　　第三节 智能交通行业经营模式分析</w:t>
      </w:r>
      <w:r>
        <w:rPr>
          <w:rFonts w:hint="eastAsia"/>
        </w:rPr>
        <w:br/>
      </w:r>
      <w:r>
        <w:rPr>
          <w:rFonts w:hint="eastAsia"/>
        </w:rPr>
        <w:t>　　　　一、智能交通生产与营销模式</w:t>
      </w:r>
      <w:r>
        <w:rPr>
          <w:rFonts w:hint="eastAsia"/>
        </w:rPr>
        <w:br/>
      </w:r>
      <w:r>
        <w:rPr>
          <w:rFonts w:hint="eastAsia"/>
        </w:rPr>
        <w:t>　　　　二、智能交通行业内外销优势对比</w:t>
      </w:r>
      <w:r>
        <w:rPr>
          <w:rFonts w:hint="eastAsia"/>
        </w:rPr>
        <w:br/>
      </w:r>
      <w:r>
        <w:rPr>
          <w:rFonts w:hint="eastAsia"/>
        </w:rPr>
        <w:t>　　　　三、智能交通企业运营策略建议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智能交通项目投资建议</w:t>
      </w:r>
      <w:r>
        <w:rPr>
          <w:rFonts w:hint="eastAsia"/>
        </w:rPr>
        <w:br/>
      </w:r>
      <w:r>
        <w:rPr>
          <w:rFonts w:hint="eastAsia"/>
        </w:rPr>
        <w:t>　　　　一、智能交通技术应用要点</w:t>
      </w:r>
      <w:r>
        <w:rPr>
          <w:rFonts w:hint="eastAsia"/>
        </w:rPr>
        <w:br/>
      </w:r>
      <w:r>
        <w:rPr>
          <w:rFonts w:hint="eastAsia"/>
        </w:rPr>
        <w:t>　　　　二、智能交通项目投资风险控制</w:t>
      </w:r>
      <w:r>
        <w:rPr>
          <w:rFonts w:hint="eastAsia"/>
        </w:rPr>
        <w:br/>
      </w:r>
      <w:r>
        <w:rPr>
          <w:rFonts w:hint="eastAsia"/>
        </w:rPr>
        <w:t>　　　　三、智能交通生产开发关键点</w:t>
      </w:r>
      <w:r>
        <w:rPr>
          <w:rFonts w:hint="eastAsia"/>
        </w:rPr>
        <w:br/>
      </w:r>
      <w:r>
        <w:rPr>
          <w:rFonts w:hint="eastAsia"/>
        </w:rPr>
        <w:t>　　　　四、智能交通市场拓展策略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2019-2024年中国智能交通市场规模及增长情况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2019-2024年中国智能交通行业产量及增长趋势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2025-2031年中国智能交通行业产量预测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2019-2024年中国智能交通行业市场需求及增长情况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2025-2031年中国智能交通行业市场需求预测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2019-2024年中国智能交通行业出口情况分析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2025年智能交通行业壁垒</w:t>
      </w:r>
      <w:r>
        <w:rPr>
          <w:rFonts w:hint="eastAsia"/>
        </w:rPr>
        <w:br/>
      </w:r>
      <w:r>
        <w:rPr>
          <w:rFonts w:hint="eastAsia"/>
        </w:rPr>
        <w:t>　　图表 2025年智能交通市场前景分析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2025-2031年中国智能交通市场规模预测</w:t>
      </w:r>
      <w:r>
        <w:rPr>
          <w:rFonts w:hint="eastAsia"/>
        </w:rPr>
        <w:br/>
      </w:r>
      <w:r>
        <w:rPr>
          <w:rFonts w:hint="eastAsia"/>
        </w:rPr>
        <w:t>　　图表 2025年智能交通发展趋势预测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9d09218ff4dfe" w:history="1">
        <w:r>
          <w:rPr>
            <w:rStyle w:val="Hyperlink"/>
          </w:rPr>
          <w:t>中国智能交通产业深度研究分析报告（2025年版）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9d09218ff4dfe" w:history="1">
        <w:r>
          <w:rPr>
            <w:rStyle w:val="Hyperlink"/>
          </w:rPr>
          <w:t>https://www.20087.com/0/6A/ZhiNengJiaoTongShiChangDiaoChaBaoGao.html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热点：智慧交通案例、智能交通管理系统、智能交通信号灯控制系统、智能交通设备、智能交通未来发展方向、智能交通专业、智能农业、智能交通系统论文、智能交通系统的定义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4a3a7e6384b38" w:history="1">
      <w:r>
        <w:rPr>
          <w:rStyle w:val="Hyperlink"/>
        </w:rPr>
        <w:t>中国智能交通产业深度研究分析报告（2025年版）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ZhiNengJiaoTongShiChangDiaoChaBaoGao.html" TargetMode="External" Id="Rd879d09218ff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ZhiNengJiaoTongShiChangDiaoChaBaoGao.html" TargetMode="External" Id="R2634a3a7e638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2024-09-12T05:18:00Z</dcterms:created>
  <dcterms:modified xsi:type="dcterms:W3CDTF">2024-09-12T06:18:00Z</dcterms:modified>
  <dc:subject>中国智能交通产业深度研究分析报告（2025年版）</dc:subject>
  <dc:title>中国智能交通产业深度研究分析报告（2025年版）</dc:title>
  <cp:keywords>中国智能交通产业深度研究分析报告（2025年版）</cp:keywords>
  <dc:description>中国智能交通产业深度研究分析报告（2025年版）</dc:description>
</cp:coreProperties>
</file>