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8b5783e8c4b1f" w:history="1">
              <w:r>
                <w:rPr>
                  <w:rStyle w:val="Hyperlink"/>
                </w:rPr>
                <w:t>2025年版中国高速铁路信息化数字化系统市场现状调研与发展趋势分析报告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8b5783e8c4b1f" w:history="1">
              <w:r>
                <w:rPr>
                  <w:rStyle w:val="Hyperlink"/>
                </w:rPr>
                <w:t>2025年版中国高速铁路信息化数字化系统市场现状调研与发展趋势分析报告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8b5783e8c4b1f" w:history="1">
                <w:r>
                  <w:rPr>
                    <w:rStyle w:val="Hyperlink"/>
                  </w:rPr>
                  <w:t>https://www.20087.com/M_ITTongXun/A5/GaoSuTieLuXinXiHuaShuZiHuaXiTongHangYeQianJingFenXi.html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信息化数字化系统是支撑高铁安全、高效运行的关键技术体系，涵盖了列车控制、通信、信号、调度指挥等多个方面。近年来，随着信息技术的飞速发展，高铁信息化系统实现了从分散到集成、从自动化到智能化的跨越，大大提高了列车运行的准确性和旅客服务的质量。例如，列车自动防护系统（ATP）、综合调度指挥系统（CTC）和旅客信息系统（PIS）等，都已成为高铁运营中不可或缺的组成部分。</w:t>
      </w:r>
      <w:r>
        <w:rPr>
          <w:rFonts w:hint="eastAsia"/>
        </w:rPr>
        <w:br/>
      </w:r>
      <w:r>
        <w:rPr>
          <w:rFonts w:hint="eastAsia"/>
        </w:rPr>
        <w:t>　　未来，高速铁路信息化数字化系统将朝着更加智能、安全和便捷的方向发展。智能化方面，将引入人工智能、大数据分析和物联网技术，实现对列车运行状态的实时监测和预测性维护，提升系统整体的智能决策能力。安全方面，将强化网络安全防护体系，确保信息传输的安全性，同时，通过虚拟现实和模拟仿真技术，优化应急处置和事故预防机制。便捷性方面，将深化移动互联网技术的应用，提供更加个性化的旅客信息服务，如智能导航、无感支付和虚拟助理等，提升旅客的出行体验。</w:t>
      </w:r>
      <w:r>
        <w:rPr>
          <w:rFonts w:hint="eastAsia"/>
        </w:rPr>
        <w:br/>
      </w:r>
      <w:r>
        <w:rPr>
          <w:rFonts w:hint="eastAsia"/>
        </w:rPr>
        <w:t>　　《</w:t>
      </w:r>
      <w:hyperlink r:id="R19e8b5783e8c4b1f" w:history="1">
        <w:r>
          <w:rPr>
            <w:rStyle w:val="Hyperlink"/>
          </w:rPr>
          <w:t>2025年版中国高速铁路信息化数字化系统市场现状调研与发展趋势分析报告</w:t>
        </w:r>
      </w:hyperlink>
      <w:r>
        <w:rPr>
          <w:rFonts w:hint="eastAsia"/>
        </w:rPr>
        <w:t>》系统分析了高速铁路信息化数字化系统行业的市场规模、需求动态及价格趋势，并深入探讨了高速铁路信息化数字化系统产业链结构的变化与发展。报告详细解读了高速铁路信息化数字化系统行业现状，科学预测了未来市场前景与发展趋势，同时对高速铁路信息化数字化系统细分市场的竞争格局进行了全面评估，重点关注领先企业的竞争实力、市场集中度及品牌影响力。结合高速铁路信息化数字化系统技术现状与未来方向，报告揭示了高速铁路信息化数字化系统行业机遇与潜在风险，为投资者、研究机构及政府决策层提供了制定战略的重要依据。</w:t>
      </w:r>
      <w:r>
        <w:rPr>
          <w:rFonts w:hint="eastAsia"/>
        </w:rPr>
        <w:br/>
      </w:r>
      <w:r>
        <w:rPr>
          <w:rFonts w:hint="eastAsia"/>
        </w:rPr>
        <w:br/>
      </w:r>
      <w:r>
        <w:rPr>
          <w:rFonts w:hint="eastAsia"/>
        </w:rPr>
        <w:t>第一章 高速铁路信息化数字化系统行业发展概述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高速铁路信息化数字化系统行业发展成熟度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高速铁路信息化数字化系统市场特征分析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高速铁路信息化数字化系统经济环境及产业发展环境分析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新冠疫情对高速铁路信息化数字化系统行业的影响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高速铁路信息化数字化系统行业供求状况分析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第五节 2025年高速铁路信息化数字化系统业整体销售能力</w:t>
      </w:r>
      <w:r>
        <w:rPr>
          <w:rFonts w:hint="eastAsia"/>
        </w:rPr>
        <w:br/>
      </w:r>
      <w:r>
        <w:rPr>
          <w:rFonts w:hint="eastAsia"/>
        </w:rPr>
        <w:t>　　……</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2025-2031年高速铁路信息化数字化系统产品需求预测</w:t>
      </w:r>
      <w:r>
        <w:rPr>
          <w:rFonts w:hint="eastAsia"/>
        </w:rPr>
        <w:br/>
      </w:r>
      <w:r>
        <w:rPr>
          <w:rFonts w:hint="eastAsia"/>
        </w:rPr>
        <w:br/>
      </w:r>
      <w:r>
        <w:rPr>
          <w:rFonts w:hint="eastAsia"/>
        </w:rPr>
        <w:t>第四章 高速铁路信息化数字化系统产业经济运行分析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2025年中国高速铁路信息化数字化系统行业市场运行分析</w:t>
      </w:r>
      <w:r>
        <w:rPr>
          <w:rFonts w:hint="eastAsia"/>
        </w:rPr>
        <w:br/>
      </w:r>
      <w:r>
        <w:rPr>
          <w:rFonts w:hint="eastAsia"/>
        </w:rPr>
        <w:t>　　第一节 2025年中国高速铁路信息化数字化系统行业基本概况</w:t>
      </w:r>
      <w:r>
        <w:rPr>
          <w:rFonts w:hint="eastAsia"/>
        </w:rPr>
        <w:br/>
      </w:r>
      <w:r>
        <w:rPr>
          <w:rFonts w:hint="eastAsia"/>
        </w:rPr>
        <w:t>　　　　一、高速铁路信息化数字化系统市场分析</w:t>
      </w:r>
      <w:r>
        <w:rPr>
          <w:rFonts w:hint="eastAsia"/>
        </w:rPr>
        <w:br/>
      </w:r>
      <w:r>
        <w:rPr>
          <w:rFonts w:hint="eastAsia"/>
        </w:rPr>
        <w:t>　　　　二、高速铁路信息化数字化系统进出口数量和金额</w:t>
      </w:r>
      <w:r>
        <w:rPr>
          <w:rFonts w:hint="eastAsia"/>
        </w:rPr>
        <w:br/>
      </w:r>
      <w:r>
        <w:rPr>
          <w:rFonts w:hint="eastAsia"/>
        </w:rPr>
        <w:t>　　　　三、我国高速铁路信息化数字化系统出口面临的挑战</w:t>
      </w:r>
      <w:r>
        <w:rPr>
          <w:rFonts w:hint="eastAsia"/>
        </w:rPr>
        <w:br/>
      </w:r>
      <w:r>
        <w:rPr>
          <w:rFonts w:hint="eastAsia"/>
        </w:rPr>
        <w:t>　　　　四、高速铁路信息化数字化系统大型高端产品发展情况</w:t>
      </w:r>
      <w:r>
        <w:rPr>
          <w:rFonts w:hint="eastAsia"/>
        </w:rPr>
        <w:br/>
      </w:r>
      <w:r>
        <w:rPr>
          <w:rFonts w:hint="eastAsia"/>
        </w:rPr>
        <w:t>　　第二节 2025年影响高速铁路信息化数字化系统行业发展的因素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2025年中国高速铁路信息化数字化系统行业供需情况</w:t>
      </w:r>
      <w:r>
        <w:rPr>
          <w:rFonts w:hint="eastAsia"/>
        </w:rPr>
        <w:br/>
      </w:r>
      <w:r>
        <w:rPr>
          <w:rFonts w:hint="eastAsia"/>
        </w:rPr>
        <w:t>　　　　一、高速铁路信息化数字化系统企业的发展机遇</w:t>
      </w:r>
      <w:r>
        <w:rPr>
          <w:rFonts w:hint="eastAsia"/>
        </w:rPr>
        <w:br/>
      </w:r>
      <w:r>
        <w:rPr>
          <w:rFonts w:hint="eastAsia"/>
        </w:rPr>
        <w:t>　　　　二、大型高速铁路信息化数字化系统等产品自主研发情况</w:t>
      </w:r>
      <w:r>
        <w:rPr>
          <w:rFonts w:hint="eastAsia"/>
        </w:rPr>
        <w:br/>
      </w:r>
      <w:r>
        <w:rPr>
          <w:rFonts w:hint="eastAsia"/>
        </w:rPr>
        <w:t>　　　　三、高速铁路信息化数字化系统企业产业优化与战略调整情况</w:t>
      </w:r>
      <w:r>
        <w:rPr>
          <w:rFonts w:hint="eastAsia"/>
        </w:rPr>
        <w:br/>
      </w:r>
      <w:r>
        <w:rPr>
          <w:rFonts w:hint="eastAsia"/>
        </w:rPr>
        <w:t>　　　　四、2025-2031年高速铁路信息化数字化系统行业发展预测</w:t>
      </w:r>
      <w:r>
        <w:rPr>
          <w:rFonts w:hint="eastAsia"/>
        </w:rPr>
        <w:br/>
      </w:r>
      <w:r>
        <w:rPr>
          <w:rFonts w:hint="eastAsia"/>
        </w:rPr>
        <w:br/>
      </w:r>
      <w:r>
        <w:rPr>
          <w:rFonts w:hint="eastAsia"/>
        </w:rPr>
        <w:t>第六章 高速铁路信息化数字化系统销售市场分析</w:t>
      </w:r>
      <w:r>
        <w:rPr>
          <w:rFonts w:hint="eastAsia"/>
        </w:rPr>
        <w:br/>
      </w:r>
      <w:r>
        <w:rPr>
          <w:rFonts w:hint="eastAsia"/>
        </w:rPr>
        <w:t>　　第一节 高速铁路信息化数字化系统国内营销模式分析</w:t>
      </w:r>
      <w:r>
        <w:rPr>
          <w:rFonts w:hint="eastAsia"/>
        </w:rPr>
        <w:br/>
      </w:r>
      <w:r>
        <w:rPr>
          <w:rFonts w:hint="eastAsia"/>
        </w:rPr>
        <w:t>　　第二节 行业价格竞争方式分析</w:t>
      </w:r>
      <w:r>
        <w:rPr>
          <w:rFonts w:hint="eastAsia"/>
        </w:rPr>
        <w:br/>
      </w:r>
      <w:r>
        <w:rPr>
          <w:rFonts w:hint="eastAsia"/>
        </w:rPr>
        <w:t>　　第三节 高速铁路信息化数字化系统国内销售渠道分析</w:t>
      </w:r>
      <w:r>
        <w:rPr>
          <w:rFonts w:hint="eastAsia"/>
        </w:rPr>
        <w:br/>
      </w:r>
      <w:r>
        <w:rPr>
          <w:rFonts w:hint="eastAsia"/>
        </w:rPr>
        <w:t>　　第四节 高速铁路信息化数字化系统行业国际化营销模式分析</w:t>
      </w:r>
      <w:r>
        <w:rPr>
          <w:rFonts w:hint="eastAsia"/>
        </w:rPr>
        <w:br/>
      </w:r>
      <w:r>
        <w:rPr>
          <w:rFonts w:hint="eastAsia"/>
        </w:rPr>
        <w:t>　　第五节 高速铁路信息化数字化系统重点销售区域分析</w:t>
      </w:r>
      <w:r>
        <w:rPr>
          <w:rFonts w:hint="eastAsia"/>
        </w:rPr>
        <w:br/>
      </w:r>
      <w:r>
        <w:rPr>
          <w:rFonts w:hint="eastAsia"/>
        </w:rPr>
        <w:t>　　第六节 高速铁路信息化数字化系统内部与外部流通量分析</w:t>
      </w:r>
      <w:r>
        <w:rPr>
          <w:rFonts w:hint="eastAsia"/>
        </w:rPr>
        <w:br/>
      </w:r>
      <w:r>
        <w:rPr>
          <w:rFonts w:hint="eastAsia"/>
        </w:rPr>
        <w:br/>
      </w:r>
      <w:r>
        <w:rPr>
          <w:rFonts w:hint="eastAsia"/>
        </w:rPr>
        <w:t>第七章 高速铁路信息化数字化系统市场价格及价格走势分析</w:t>
      </w:r>
      <w:r>
        <w:rPr>
          <w:rFonts w:hint="eastAsia"/>
        </w:rPr>
        <w:br/>
      </w:r>
      <w:r>
        <w:rPr>
          <w:rFonts w:hint="eastAsia"/>
        </w:rPr>
        <w:t>　　第一节 高速铁路信息化数字化系统年度价格变化分析</w:t>
      </w:r>
      <w:r>
        <w:rPr>
          <w:rFonts w:hint="eastAsia"/>
        </w:rPr>
        <w:br/>
      </w:r>
      <w:r>
        <w:rPr>
          <w:rFonts w:hint="eastAsia"/>
        </w:rPr>
        <w:t>　　第二节 高速铁路信息化数字化系统月度价格变化分析</w:t>
      </w:r>
      <w:r>
        <w:rPr>
          <w:rFonts w:hint="eastAsia"/>
        </w:rPr>
        <w:br/>
      </w:r>
      <w:r>
        <w:rPr>
          <w:rFonts w:hint="eastAsia"/>
        </w:rPr>
        <w:t>　　第三节 高速铁路信息化数字化系统各厂家价格分析</w:t>
      </w:r>
      <w:r>
        <w:rPr>
          <w:rFonts w:hint="eastAsia"/>
        </w:rPr>
        <w:br/>
      </w:r>
      <w:r>
        <w:rPr>
          <w:rFonts w:hint="eastAsia"/>
        </w:rPr>
        <w:t>　　第四节 高速铁路信息化数字化系统市场价格驱动因素分析</w:t>
      </w:r>
      <w:r>
        <w:rPr>
          <w:rFonts w:hint="eastAsia"/>
        </w:rPr>
        <w:br/>
      </w:r>
      <w:r>
        <w:rPr>
          <w:rFonts w:hint="eastAsia"/>
        </w:rPr>
        <w:t>　　第五节 2025-2031年我国高速铁路信息化数字化系统市场价格预测</w:t>
      </w:r>
      <w:r>
        <w:rPr>
          <w:rFonts w:hint="eastAsia"/>
        </w:rPr>
        <w:br/>
      </w:r>
      <w:r>
        <w:rPr>
          <w:rFonts w:hint="eastAsia"/>
        </w:rPr>
        <w:br/>
      </w:r>
      <w:r>
        <w:rPr>
          <w:rFonts w:hint="eastAsia"/>
        </w:rPr>
        <w:t>第八章 国内高速铁路信息化数字化系统行业重点企业分析</w:t>
      </w:r>
      <w:r>
        <w:rPr>
          <w:rFonts w:hint="eastAsia"/>
        </w:rPr>
        <w:br/>
      </w:r>
      <w:r>
        <w:rPr>
          <w:rFonts w:hint="eastAsia"/>
        </w:rPr>
        <w:t>　　第一节 中国铁路通信信号集团公司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中铁电气化局集团有限公司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上海贝尔股份有限公司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北京和利时集团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卡斯柯信号有限公司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高速铁路信息化数字化系统消费者调查分析</w:t>
      </w:r>
      <w:r>
        <w:rPr>
          <w:rFonts w:hint="eastAsia"/>
        </w:rPr>
        <w:br/>
      </w:r>
      <w:r>
        <w:rPr>
          <w:rFonts w:hint="eastAsia"/>
        </w:rPr>
        <w:t>　　第一节 高速铁路信息化数字化系统市场调查对象情况分析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高速铁路信息化数字化系统消费者消费习惯调查</w:t>
      </w:r>
      <w:r>
        <w:rPr>
          <w:rFonts w:hint="eastAsia"/>
        </w:rPr>
        <w:br/>
      </w:r>
      <w:r>
        <w:rPr>
          <w:rFonts w:hint="eastAsia"/>
        </w:rPr>
        <w:t>　　　　一、高速铁路信息化数字化系统产品消费者购买频次调查</w:t>
      </w:r>
      <w:r>
        <w:rPr>
          <w:rFonts w:hint="eastAsia"/>
        </w:rPr>
        <w:br/>
      </w:r>
      <w:r>
        <w:rPr>
          <w:rFonts w:hint="eastAsia"/>
        </w:rPr>
        <w:t>　　　　二、消费者对高速铁路信息化数字化系统价格认同情况调查</w:t>
      </w:r>
      <w:r>
        <w:rPr>
          <w:rFonts w:hint="eastAsia"/>
        </w:rPr>
        <w:br/>
      </w:r>
      <w:r>
        <w:rPr>
          <w:rFonts w:hint="eastAsia"/>
        </w:rPr>
        <w:t>　　　　三、消费者购买渠道情况调查</w:t>
      </w:r>
      <w:r>
        <w:rPr>
          <w:rFonts w:hint="eastAsia"/>
        </w:rPr>
        <w:br/>
      </w:r>
      <w:r>
        <w:rPr>
          <w:rFonts w:hint="eastAsia"/>
        </w:rPr>
        <w:t>　　第三节 高速铁路信息化数字化系统消费者品牌状况调查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三、消费者对高速铁路信息化数字化系统品牌偏好调查</w:t>
      </w:r>
      <w:r>
        <w:rPr>
          <w:rFonts w:hint="eastAsia"/>
        </w:rPr>
        <w:br/>
      </w:r>
      <w:r>
        <w:rPr>
          <w:rFonts w:hint="eastAsia"/>
        </w:rPr>
        <w:t>　　　　四、消费者对高速铁路信息化数字化系统品牌的首要认知渠道</w:t>
      </w:r>
      <w:r>
        <w:rPr>
          <w:rFonts w:hint="eastAsia"/>
        </w:rPr>
        <w:br/>
      </w:r>
      <w:r>
        <w:rPr>
          <w:rFonts w:hint="eastAsia"/>
        </w:rPr>
        <w:br/>
      </w:r>
      <w:r>
        <w:rPr>
          <w:rFonts w:hint="eastAsia"/>
        </w:rPr>
        <w:t>第十章 高速铁路信息化数字化系统企业竞争策略分析</w:t>
      </w:r>
      <w:r>
        <w:rPr>
          <w:rFonts w:hint="eastAsia"/>
        </w:rPr>
        <w:br/>
      </w:r>
      <w:r>
        <w:rPr>
          <w:rFonts w:hint="eastAsia"/>
        </w:rPr>
        <w:t>　　第一节 高速铁路信息化数字化系统市场竞争策略分析</w:t>
      </w:r>
      <w:r>
        <w:rPr>
          <w:rFonts w:hint="eastAsia"/>
        </w:rPr>
        <w:br/>
      </w:r>
      <w:r>
        <w:rPr>
          <w:rFonts w:hint="eastAsia"/>
        </w:rPr>
        <w:t>　　　　一、2025年高速铁路信息化数字化系统市场增长潜力分析</w:t>
      </w:r>
      <w:r>
        <w:rPr>
          <w:rFonts w:hint="eastAsia"/>
        </w:rPr>
        <w:br/>
      </w:r>
      <w:r>
        <w:rPr>
          <w:rFonts w:hint="eastAsia"/>
        </w:rPr>
        <w:t>　　　　二、2025年高速铁路信息化数字化系统主要潜力品种分析</w:t>
      </w:r>
      <w:r>
        <w:rPr>
          <w:rFonts w:hint="eastAsia"/>
        </w:rPr>
        <w:br/>
      </w:r>
      <w:r>
        <w:rPr>
          <w:rFonts w:hint="eastAsia"/>
        </w:rPr>
        <w:t>　　　　三、现有高速铁路信息化数字化系统产品竞争策略分析</w:t>
      </w:r>
      <w:r>
        <w:rPr>
          <w:rFonts w:hint="eastAsia"/>
        </w:rPr>
        <w:br/>
      </w:r>
      <w:r>
        <w:rPr>
          <w:rFonts w:hint="eastAsia"/>
        </w:rPr>
        <w:t>　　　　四、潜力高速铁路信息化数字化系统品种竞争策略选择</w:t>
      </w:r>
      <w:r>
        <w:rPr>
          <w:rFonts w:hint="eastAsia"/>
        </w:rPr>
        <w:br/>
      </w:r>
      <w:r>
        <w:rPr>
          <w:rFonts w:hint="eastAsia"/>
        </w:rPr>
        <w:t>　　　　五、典型企业产品竞争策略分析</w:t>
      </w:r>
      <w:r>
        <w:rPr>
          <w:rFonts w:hint="eastAsia"/>
        </w:rPr>
        <w:br/>
      </w:r>
      <w:r>
        <w:rPr>
          <w:rFonts w:hint="eastAsia"/>
        </w:rPr>
        <w:t>　　第二节 高速铁路信息化数字化系统企业竞争策略分析</w:t>
      </w:r>
      <w:r>
        <w:rPr>
          <w:rFonts w:hint="eastAsia"/>
        </w:rPr>
        <w:br/>
      </w:r>
      <w:r>
        <w:rPr>
          <w:rFonts w:hint="eastAsia"/>
        </w:rPr>
        <w:t>　　　　一、新冠疫情对高速铁路信息化数字化系统行业竞争格局的影响</w:t>
      </w:r>
      <w:r>
        <w:rPr>
          <w:rFonts w:hint="eastAsia"/>
        </w:rPr>
        <w:br/>
      </w:r>
      <w:r>
        <w:rPr>
          <w:rFonts w:hint="eastAsia"/>
        </w:rPr>
        <w:t>　　　　二、金融危机后高速铁路信息化数字化系统行业竞争格局的变化</w:t>
      </w:r>
      <w:r>
        <w:rPr>
          <w:rFonts w:hint="eastAsia"/>
        </w:rPr>
        <w:br/>
      </w:r>
      <w:r>
        <w:rPr>
          <w:rFonts w:hint="eastAsia"/>
        </w:rPr>
        <w:t>　　　　三、2025-2031年我国高速铁路信息化数字化系统市场竞争趋势</w:t>
      </w:r>
      <w:r>
        <w:rPr>
          <w:rFonts w:hint="eastAsia"/>
        </w:rPr>
        <w:br/>
      </w:r>
      <w:r>
        <w:rPr>
          <w:rFonts w:hint="eastAsia"/>
        </w:rPr>
        <w:t>　　　　四、2025-2031年高速铁路信息化数字化系统行业竞争格局展望</w:t>
      </w:r>
      <w:r>
        <w:rPr>
          <w:rFonts w:hint="eastAsia"/>
        </w:rPr>
        <w:br/>
      </w:r>
      <w:r>
        <w:rPr>
          <w:rFonts w:hint="eastAsia"/>
        </w:rPr>
        <w:t>　　　　五、2025-2031年高速铁路信息化数字化系统行业竞争策略分析</w:t>
      </w:r>
      <w:r>
        <w:rPr>
          <w:rFonts w:hint="eastAsia"/>
        </w:rPr>
        <w:br/>
      </w:r>
      <w:r>
        <w:rPr>
          <w:rFonts w:hint="eastAsia"/>
        </w:rPr>
        <w:t>　　　　六、2025-2031年高速铁路信息化数字化系统企业竞争策略分析</w:t>
      </w:r>
      <w:r>
        <w:rPr>
          <w:rFonts w:hint="eastAsia"/>
        </w:rPr>
        <w:br/>
      </w:r>
      <w:r>
        <w:rPr>
          <w:rFonts w:hint="eastAsia"/>
        </w:rPr>
        <w:br/>
      </w:r>
      <w:r>
        <w:rPr>
          <w:rFonts w:hint="eastAsia"/>
        </w:rPr>
        <w:t>第十一章 2025-2031年高速铁路信息化数字化系统行业竞争格局展望</w:t>
      </w:r>
      <w:r>
        <w:rPr>
          <w:rFonts w:hint="eastAsia"/>
        </w:rPr>
        <w:br/>
      </w:r>
      <w:r>
        <w:rPr>
          <w:rFonts w:hint="eastAsia"/>
        </w:rPr>
        <w:t>　　第一节 高速铁路信息化数字化系统行业的发展周期</w:t>
      </w:r>
      <w:r>
        <w:rPr>
          <w:rFonts w:hint="eastAsia"/>
        </w:rPr>
        <w:br/>
      </w:r>
      <w:r>
        <w:rPr>
          <w:rFonts w:hint="eastAsia"/>
        </w:rPr>
        <w:t>　　　　一、高速铁路信息化数字化系统行业的经济周期</w:t>
      </w:r>
      <w:r>
        <w:rPr>
          <w:rFonts w:hint="eastAsia"/>
        </w:rPr>
        <w:br/>
      </w:r>
      <w:r>
        <w:rPr>
          <w:rFonts w:hint="eastAsia"/>
        </w:rPr>
        <w:t>　　　　二、高速铁路信息化数字化系统行业的增长性与波动性</w:t>
      </w:r>
      <w:r>
        <w:rPr>
          <w:rFonts w:hint="eastAsia"/>
        </w:rPr>
        <w:br/>
      </w:r>
      <w:r>
        <w:rPr>
          <w:rFonts w:hint="eastAsia"/>
        </w:rPr>
        <w:t>　　　　三、高速铁路信息化数字化系统行业的成熟度</w:t>
      </w:r>
      <w:r>
        <w:rPr>
          <w:rFonts w:hint="eastAsia"/>
        </w:rPr>
        <w:br/>
      </w:r>
      <w:r>
        <w:rPr>
          <w:rFonts w:hint="eastAsia"/>
        </w:rPr>
        <w:t>　　第二节 高速铁路信息化数字化系统行业历史竞争格局综述</w:t>
      </w:r>
      <w:r>
        <w:rPr>
          <w:rFonts w:hint="eastAsia"/>
        </w:rPr>
        <w:br/>
      </w:r>
      <w:r>
        <w:rPr>
          <w:rFonts w:hint="eastAsia"/>
        </w:rPr>
        <w:t>　　　　一、高速铁路信息化数字化系统行业集中度分析</w:t>
      </w:r>
      <w:r>
        <w:rPr>
          <w:rFonts w:hint="eastAsia"/>
        </w:rPr>
        <w:br/>
      </w:r>
      <w:r>
        <w:rPr>
          <w:rFonts w:hint="eastAsia"/>
        </w:rPr>
        <w:t>　　　　二、高速铁路信息化数字化系统行业竞争程度</w:t>
      </w:r>
      <w:r>
        <w:rPr>
          <w:rFonts w:hint="eastAsia"/>
        </w:rPr>
        <w:br/>
      </w:r>
      <w:r>
        <w:rPr>
          <w:rFonts w:hint="eastAsia"/>
        </w:rPr>
        <w:t>　　第三节 中国高速铁路信息化数字化系统市行业swot分析与对策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五、发展我国高速铁路信息化数字化系统市工业的建议</w:t>
      </w:r>
      <w:r>
        <w:rPr>
          <w:rFonts w:hint="eastAsia"/>
        </w:rPr>
        <w:br/>
      </w:r>
      <w:r>
        <w:rPr>
          <w:rFonts w:hint="eastAsia"/>
        </w:rPr>
        <w:br/>
      </w:r>
      <w:r>
        <w:rPr>
          <w:rFonts w:hint="eastAsia"/>
        </w:rPr>
        <w:t>第十二章 2025-2031年我国高速铁路信息化数字化系统行业发展趋势预测</w:t>
      </w:r>
      <w:r>
        <w:rPr>
          <w:rFonts w:hint="eastAsia"/>
        </w:rPr>
        <w:br/>
      </w:r>
      <w:r>
        <w:rPr>
          <w:rFonts w:hint="eastAsia"/>
        </w:rPr>
        <w:t>　　第一节 高速铁路信息化数字化系统行业产量预测</w:t>
      </w:r>
      <w:r>
        <w:rPr>
          <w:rFonts w:hint="eastAsia"/>
        </w:rPr>
        <w:br/>
      </w:r>
      <w:r>
        <w:rPr>
          <w:rFonts w:hint="eastAsia"/>
        </w:rPr>
        <w:t>　　第二节 高速铁路信息化数字化系统行业销售收入预测</w:t>
      </w:r>
      <w:r>
        <w:rPr>
          <w:rFonts w:hint="eastAsia"/>
        </w:rPr>
        <w:br/>
      </w:r>
      <w:r>
        <w:rPr>
          <w:rFonts w:hint="eastAsia"/>
        </w:rPr>
        <w:t>　　第三节 高速铁路信息化数字化系统行业总资产预测</w:t>
      </w:r>
      <w:r>
        <w:rPr>
          <w:rFonts w:hint="eastAsia"/>
        </w:rPr>
        <w:br/>
      </w:r>
      <w:r>
        <w:rPr>
          <w:rFonts w:hint="eastAsia"/>
        </w:rPr>
        <w:t>　　第四节 高速铁路信息化数字化系统行业工业总产值预测</w:t>
      </w:r>
      <w:r>
        <w:rPr>
          <w:rFonts w:hint="eastAsia"/>
        </w:rPr>
        <w:br/>
      </w:r>
      <w:r>
        <w:rPr>
          <w:rFonts w:hint="eastAsia"/>
        </w:rPr>
        <w:t>　　第五节 我国高速铁路信息化数字化系统行业市场未来发展的走向预测</w:t>
      </w:r>
      <w:r>
        <w:rPr>
          <w:rFonts w:hint="eastAsia"/>
        </w:rPr>
        <w:br/>
      </w:r>
      <w:r>
        <w:rPr>
          <w:rFonts w:hint="eastAsia"/>
        </w:rPr>
        <w:t>　　第六节 中国高速铁路信息化数字化系统企业面对市场竞争采取的措施</w:t>
      </w:r>
      <w:r>
        <w:rPr>
          <w:rFonts w:hint="eastAsia"/>
        </w:rPr>
        <w:br/>
      </w:r>
      <w:r>
        <w:rPr>
          <w:rFonts w:hint="eastAsia"/>
        </w:rPr>
        <w:br/>
      </w:r>
      <w:r>
        <w:rPr>
          <w:rFonts w:hint="eastAsia"/>
        </w:rPr>
        <w:t>第十三章 高速铁路信息化数字化系统行业发展趋势及投资战略研究</w:t>
      </w:r>
      <w:r>
        <w:rPr>
          <w:rFonts w:hint="eastAsia"/>
        </w:rPr>
        <w:br/>
      </w:r>
      <w:r>
        <w:rPr>
          <w:rFonts w:hint="eastAsia"/>
        </w:rPr>
        <w:t>　　第一节 高速铁路信息化数字化系统行业发展趋势分析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高速铁路信息化数字化系统行业发展战略研究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第十四章 公司对行业投资机会与风险分析</w:t>
      </w:r>
      <w:r>
        <w:rPr>
          <w:rFonts w:hint="eastAsia"/>
        </w:rPr>
        <w:br/>
      </w:r>
      <w:r>
        <w:rPr>
          <w:rFonts w:hint="eastAsia"/>
        </w:rPr>
        <w:t>　　第一节 2025-2031年中国高速铁路信息化数字化系统行业投资机会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高速铁路信息化数字化系统行业投资效益分析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影响高速铁路信息化数字化系统行业发展的主要因素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[:中:智林:]高速铁路信息化数字化系统行业投资风险及控制策略分析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 高速铁路信息化数字化系统组成</w:t>
      </w:r>
      <w:r>
        <w:rPr>
          <w:rFonts w:hint="eastAsia"/>
        </w:rPr>
        <w:br/>
      </w:r>
      <w:r>
        <w:rPr>
          <w:rFonts w:hint="eastAsia"/>
        </w:rPr>
        <w:t>　　图表 2 铁路按照国际通行允许运行的最高时速分类表</w:t>
      </w:r>
      <w:r>
        <w:rPr>
          <w:rFonts w:hint="eastAsia"/>
        </w:rPr>
        <w:br/>
      </w:r>
      <w:r>
        <w:rPr>
          <w:rFonts w:hint="eastAsia"/>
        </w:rPr>
        <w:t>　　图表 3 主要交通方式每人公里能耗对比表</w:t>
      </w:r>
      <w:r>
        <w:rPr>
          <w:rFonts w:hint="eastAsia"/>
        </w:rPr>
        <w:br/>
      </w:r>
      <w:r>
        <w:rPr>
          <w:rFonts w:hint="eastAsia"/>
        </w:rPr>
        <w:t>　　图表 4 主要交通方式污染物排放对比表</w:t>
      </w:r>
      <w:r>
        <w:rPr>
          <w:rFonts w:hint="eastAsia"/>
        </w:rPr>
        <w:br/>
      </w:r>
      <w:r>
        <w:rPr>
          <w:rFonts w:hint="eastAsia"/>
        </w:rPr>
        <w:t>　　图表 5 国内外高速铁路发展规划对比</w:t>
      </w:r>
      <w:r>
        <w:rPr>
          <w:rFonts w:hint="eastAsia"/>
        </w:rPr>
        <w:br/>
      </w:r>
      <w:r>
        <w:rPr>
          <w:rFonts w:hint="eastAsia"/>
        </w:rPr>
        <w:t>　　图表 6 我国高速铁路信息化数字化系统行业所处生命周期示意图</w:t>
      </w:r>
      <w:r>
        <w:rPr>
          <w:rFonts w:hint="eastAsia"/>
        </w:rPr>
        <w:br/>
      </w:r>
      <w:r>
        <w:rPr>
          <w:rFonts w:hint="eastAsia"/>
        </w:rPr>
        <w:t>　　图表 7 行业生命周期、战略及其特征</w:t>
      </w:r>
      <w:r>
        <w:rPr>
          <w:rFonts w:hint="eastAsia"/>
        </w:rPr>
        <w:br/>
      </w:r>
      <w:r>
        <w:rPr>
          <w:rFonts w:hint="eastAsia"/>
        </w:rPr>
        <w:t>　　图表 8 2020-2025年国内生产总值季度累计同比增长率（%）</w:t>
      </w:r>
      <w:r>
        <w:rPr>
          <w:rFonts w:hint="eastAsia"/>
        </w:rPr>
        <w:br/>
      </w:r>
      <w:r>
        <w:rPr>
          <w:rFonts w:hint="eastAsia"/>
        </w:rPr>
        <w:t>　　图表 9 2020-2025年固定资产投资完成额月度累计同比增长率（%）</w:t>
      </w:r>
      <w:r>
        <w:rPr>
          <w:rFonts w:hint="eastAsia"/>
        </w:rPr>
        <w:br/>
      </w:r>
      <w:r>
        <w:rPr>
          <w:rFonts w:hint="eastAsia"/>
        </w:rPr>
        <w:t>　　图表 10 2020-2025年出口总额月度同比增长率与进口总额月度同比增长率（%）</w:t>
      </w:r>
      <w:r>
        <w:rPr>
          <w:rFonts w:hint="eastAsia"/>
        </w:rPr>
        <w:br/>
      </w:r>
      <w:r>
        <w:rPr>
          <w:rFonts w:hint="eastAsia"/>
        </w:rPr>
        <w:t>　　图表 11 未来我国铁路发展的六大重点</w:t>
      </w:r>
      <w:r>
        <w:rPr>
          <w:rFonts w:hint="eastAsia"/>
        </w:rPr>
        <w:br/>
      </w:r>
      <w:r>
        <w:rPr>
          <w:rFonts w:hint="eastAsia"/>
        </w:rPr>
        <w:t>　　图表 12 2020-2025年我国高速铁路信息化数字化系统行业工业销售产值及增长情况</w:t>
      </w:r>
      <w:r>
        <w:rPr>
          <w:rFonts w:hint="eastAsia"/>
        </w:rPr>
        <w:br/>
      </w:r>
      <w:r>
        <w:rPr>
          <w:rFonts w:hint="eastAsia"/>
        </w:rPr>
        <w:t>　　图表 13 2020-2025年我国高速铁路信息化数字化系统行业工业销售产值及增长对比</w:t>
      </w:r>
      <w:r>
        <w:rPr>
          <w:rFonts w:hint="eastAsia"/>
        </w:rPr>
        <w:br/>
      </w:r>
      <w:r>
        <w:rPr>
          <w:rFonts w:hint="eastAsia"/>
        </w:rPr>
        <w:t>　　图表 14 2020-2025年我国高速铁路信息化数字化系统行业销售收入及增长情况</w:t>
      </w:r>
      <w:r>
        <w:rPr>
          <w:rFonts w:hint="eastAsia"/>
        </w:rPr>
        <w:br/>
      </w:r>
      <w:r>
        <w:rPr>
          <w:rFonts w:hint="eastAsia"/>
        </w:rPr>
        <w:t>　　图表 15 2020-2025年我国高速铁路信息化数字化系统行业销售收入及增长对比</w:t>
      </w:r>
      <w:r>
        <w:rPr>
          <w:rFonts w:hint="eastAsia"/>
        </w:rPr>
        <w:br/>
      </w:r>
      <w:r>
        <w:rPr>
          <w:rFonts w:hint="eastAsia"/>
        </w:rPr>
        <w:t>　　图表 16 2020-2025年我国高速铁路信息化数字化系统行业销售利润率及增长情况</w:t>
      </w:r>
      <w:r>
        <w:rPr>
          <w:rFonts w:hint="eastAsia"/>
        </w:rPr>
        <w:br/>
      </w:r>
      <w:r>
        <w:rPr>
          <w:rFonts w:hint="eastAsia"/>
        </w:rPr>
        <w:t>　　图表 17 2020-2025年我国高速铁路信息化数字化系统行业产销率及增长情况</w:t>
      </w:r>
      <w:r>
        <w:rPr>
          <w:rFonts w:hint="eastAsia"/>
        </w:rPr>
        <w:br/>
      </w:r>
      <w:r>
        <w:rPr>
          <w:rFonts w:hint="eastAsia"/>
        </w:rPr>
        <w:t>　　图表 18 2025年我国高速铁路信息化数字化系统行业总资产周转天数</w:t>
      </w:r>
      <w:r>
        <w:rPr>
          <w:rFonts w:hint="eastAsia"/>
        </w:rPr>
        <w:br/>
      </w:r>
      <w:r>
        <w:rPr>
          <w:rFonts w:hint="eastAsia"/>
        </w:rPr>
        <w:t>　　……</w:t>
      </w:r>
      <w:r>
        <w:rPr>
          <w:rFonts w:hint="eastAsia"/>
        </w:rPr>
        <w:br/>
      </w:r>
      <w:r>
        <w:rPr>
          <w:rFonts w:hint="eastAsia"/>
        </w:rPr>
        <w:t>　　图表 21 2020-2025年我国高速铁路信息化数字化系统行业资产负债率</w:t>
      </w:r>
      <w:r>
        <w:rPr>
          <w:rFonts w:hint="eastAsia"/>
        </w:rPr>
        <w:br/>
      </w:r>
      <w:r>
        <w:rPr>
          <w:rFonts w:hint="eastAsia"/>
        </w:rPr>
        <w:t>　　图表 22 2025年我国高速铁路信息化数字化系统行业资产负债率</w:t>
      </w:r>
      <w:r>
        <w:rPr>
          <w:rFonts w:hint="eastAsia"/>
        </w:rPr>
        <w:br/>
      </w:r>
      <w:r>
        <w:rPr>
          <w:rFonts w:hint="eastAsia"/>
        </w:rPr>
        <w:t>　　……</w:t>
      </w:r>
      <w:r>
        <w:rPr>
          <w:rFonts w:hint="eastAsia"/>
        </w:rPr>
        <w:br/>
      </w:r>
      <w:r>
        <w:rPr>
          <w:rFonts w:hint="eastAsia"/>
        </w:rPr>
        <w:t>　　图表 24 2020-2025年我国高速铁路信息化数字化系统行业资产利润率及增长情况</w:t>
      </w:r>
      <w:r>
        <w:rPr>
          <w:rFonts w:hint="eastAsia"/>
        </w:rPr>
        <w:br/>
      </w:r>
      <w:r>
        <w:rPr>
          <w:rFonts w:hint="eastAsia"/>
        </w:rPr>
        <w:t>　　图表 25 2020-2025年我国高速铁路信息化数字化系统行业销售利润率及增长情况</w:t>
      </w:r>
      <w:r>
        <w:rPr>
          <w:rFonts w:hint="eastAsia"/>
        </w:rPr>
        <w:br/>
      </w:r>
      <w:r>
        <w:rPr>
          <w:rFonts w:hint="eastAsia"/>
        </w:rPr>
        <w:t>　　图表 26 2020-2025年我国高速铁路信息化数字化系统行业资产年均增长率及增长情况</w:t>
      </w:r>
      <w:r>
        <w:rPr>
          <w:rFonts w:hint="eastAsia"/>
        </w:rPr>
        <w:br/>
      </w:r>
      <w:r>
        <w:rPr>
          <w:rFonts w:hint="eastAsia"/>
        </w:rPr>
        <w:t>　　图表 27 2020-2025年我国高速铁路信息化数字化系统行业利润增长率及增长情况</w:t>
      </w:r>
      <w:r>
        <w:rPr>
          <w:rFonts w:hint="eastAsia"/>
        </w:rPr>
        <w:br/>
      </w:r>
      <w:r>
        <w:rPr>
          <w:rFonts w:hint="eastAsia"/>
        </w:rPr>
        <w:t>　　图表 28 近3年中国铁路通信信号集团公司资产负债率变化情况</w:t>
      </w:r>
      <w:r>
        <w:rPr>
          <w:rFonts w:hint="eastAsia"/>
        </w:rPr>
        <w:br/>
      </w:r>
      <w:r>
        <w:rPr>
          <w:rFonts w:hint="eastAsia"/>
        </w:rPr>
        <w:t>　　图表 29 近3年中国铁路通信信号集团公司产权比率变化情况</w:t>
      </w:r>
      <w:r>
        <w:rPr>
          <w:rFonts w:hint="eastAsia"/>
        </w:rPr>
        <w:br/>
      </w:r>
      <w:r>
        <w:rPr>
          <w:rFonts w:hint="eastAsia"/>
        </w:rPr>
        <w:t>　　图表 30 近3年中国铁路通信信号集团公司固定资产周转次数情况</w:t>
      </w:r>
      <w:r>
        <w:rPr>
          <w:rFonts w:hint="eastAsia"/>
        </w:rPr>
        <w:br/>
      </w:r>
      <w:r>
        <w:rPr>
          <w:rFonts w:hint="eastAsia"/>
        </w:rPr>
        <w:t>　　图表 31 近3年中国铁路通信信号集团公司流动资产周转次数变化情况</w:t>
      </w:r>
      <w:r>
        <w:rPr>
          <w:rFonts w:hint="eastAsia"/>
        </w:rPr>
        <w:br/>
      </w:r>
      <w:r>
        <w:rPr>
          <w:rFonts w:hint="eastAsia"/>
        </w:rPr>
        <w:t>　　图表 32 近3年中国铁路通信信号集团公司总资产周转次数变化情况</w:t>
      </w:r>
      <w:r>
        <w:rPr>
          <w:rFonts w:hint="eastAsia"/>
        </w:rPr>
        <w:br/>
      </w:r>
      <w:r>
        <w:rPr>
          <w:rFonts w:hint="eastAsia"/>
        </w:rPr>
        <w:t>　　图表 33 近3年中国铁路通信信号集团公司销售毛利率变化情况</w:t>
      </w:r>
      <w:r>
        <w:rPr>
          <w:rFonts w:hint="eastAsia"/>
        </w:rPr>
        <w:br/>
      </w:r>
      <w:r>
        <w:rPr>
          <w:rFonts w:hint="eastAsia"/>
        </w:rPr>
        <w:t>　　图表 34 近3年中铁电气化局集团有限公司资产负债率变化情况</w:t>
      </w:r>
      <w:r>
        <w:rPr>
          <w:rFonts w:hint="eastAsia"/>
        </w:rPr>
        <w:br/>
      </w:r>
      <w:r>
        <w:rPr>
          <w:rFonts w:hint="eastAsia"/>
        </w:rPr>
        <w:t>　　图表 35 近3年中铁电气化局集团有限公司产权比率变化情况</w:t>
      </w:r>
      <w:r>
        <w:rPr>
          <w:rFonts w:hint="eastAsia"/>
        </w:rPr>
        <w:br/>
      </w:r>
      <w:r>
        <w:rPr>
          <w:rFonts w:hint="eastAsia"/>
        </w:rPr>
        <w:t>　　图表 36 近3年中铁电气化局集团有限公司固定资产周转次数情况</w:t>
      </w:r>
      <w:r>
        <w:rPr>
          <w:rFonts w:hint="eastAsia"/>
        </w:rPr>
        <w:br/>
      </w:r>
      <w:r>
        <w:rPr>
          <w:rFonts w:hint="eastAsia"/>
        </w:rPr>
        <w:t>　　图表 37 近3年中铁电气化局集团有限公司流动资产周转次数变化情况</w:t>
      </w:r>
      <w:r>
        <w:rPr>
          <w:rFonts w:hint="eastAsia"/>
        </w:rPr>
        <w:br/>
      </w:r>
      <w:r>
        <w:rPr>
          <w:rFonts w:hint="eastAsia"/>
        </w:rPr>
        <w:t>　　图表 38 近3年中铁电气化局集团有限公司总资产周转次数变化情况</w:t>
      </w:r>
      <w:r>
        <w:rPr>
          <w:rFonts w:hint="eastAsia"/>
        </w:rPr>
        <w:br/>
      </w:r>
      <w:r>
        <w:rPr>
          <w:rFonts w:hint="eastAsia"/>
        </w:rPr>
        <w:t>　　图表 39 近3年中铁电气化局集团有限公司销售毛利率变化情况</w:t>
      </w:r>
      <w:r>
        <w:rPr>
          <w:rFonts w:hint="eastAsia"/>
        </w:rPr>
        <w:br/>
      </w:r>
      <w:r>
        <w:rPr>
          <w:rFonts w:hint="eastAsia"/>
        </w:rPr>
        <w:t>　　图表 40 近3年上海贝尔股份有限公司资产负债率变化情况</w:t>
      </w:r>
      <w:r>
        <w:rPr>
          <w:rFonts w:hint="eastAsia"/>
        </w:rPr>
        <w:br/>
      </w:r>
      <w:r>
        <w:rPr>
          <w:rFonts w:hint="eastAsia"/>
        </w:rPr>
        <w:t>　　图表 41 近3年上海贝尔股份有限公司产权比率变化情况</w:t>
      </w:r>
      <w:r>
        <w:rPr>
          <w:rFonts w:hint="eastAsia"/>
        </w:rPr>
        <w:br/>
      </w:r>
      <w:r>
        <w:rPr>
          <w:rFonts w:hint="eastAsia"/>
        </w:rPr>
        <w:t>　　图表 42 近3年上海贝尔股份有限公司固定资产周转次数情况</w:t>
      </w:r>
      <w:r>
        <w:rPr>
          <w:rFonts w:hint="eastAsia"/>
        </w:rPr>
        <w:br/>
      </w:r>
      <w:r>
        <w:rPr>
          <w:rFonts w:hint="eastAsia"/>
        </w:rPr>
        <w:t>　　图表 43 近3年上海贝尔股份有限公司流动资产周转次数变化情况</w:t>
      </w:r>
      <w:r>
        <w:rPr>
          <w:rFonts w:hint="eastAsia"/>
        </w:rPr>
        <w:br/>
      </w:r>
      <w:r>
        <w:rPr>
          <w:rFonts w:hint="eastAsia"/>
        </w:rPr>
        <w:t>　　图表 44 近3年上海贝尔股份有限公司总资产周转次数变化情况</w:t>
      </w:r>
      <w:r>
        <w:rPr>
          <w:rFonts w:hint="eastAsia"/>
        </w:rPr>
        <w:br/>
      </w:r>
      <w:r>
        <w:rPr>
          <w:rFonts w:hint="eastAsia"/>
        </w:rPr>
        <w:t>　　图表 45 近3年上海贝尔股份有限公司销售毛利率变化情况</w:t>
      </w:r>
      <w:r>
        <w:rPr>
          <w:rFonts w:hint="eastAsia"/>
        </w:rPr>
        <w:br/>
      </w:r>
      <w:r>
        <w:rPr>
          <w:rFonts w:hint="eastAsia"/>
        </w:rPr>
        <w:t>　　图表 46 近3年北京和利时集团资产负债率变化情况</w:t>
      </w:r>
      <w:r>
        <w:rPr>
          <w:rFonts w:hint="eastAsia"/>
        </w:rPr>
        <w:br/>
      </w:r>
      <w:r>
        <w:rPr>
          <w:rFonts w:hint="eastAsia"/>
        </w:rPr>
        <w:t>　　图表 47 近3年北京和利时集团产权比率变化情况</w:t>
      </w:r>
      <w:r>
        <w:rPr>
          <w:rFonts w:hint="eastAsia"/>
        </w:rPr>
        <w:br/>
      </w:r>
      <w:r>
        <w:rPr>
          <w:rFonts w:hint="eastAsia"/>
        </w:rPr>
        <w:t>　　图表 48 近3年北京和利时集团固定资产周转次数情况</w:t>
      </w:r>
      <w:r>
        <w:rPr>
          <w:rFonts w:hint="eastAsia"/>
        </w:rPr>
        <w:br/>
      </w:r>
      <w:r>
        <w:rPr>
          <w:rFonts w:hint="eastAsia"/>
        </w:rPr>
        <w:t>　　图表 49 近3年北京和利时集团流动资产周转次数变化情况</w:t>
      </w:r>
      <w:r>
        <w:rPr>
          <w:rFonts w:hint="eastAsia"/>
        </w:rPr>
        <w:br/>
      </w:r>
      <w:r>
        <w:rPr>
          <w:rFonts w:hint="eastAsia"/>
        </w:rPr>
        <w:t>　　图表 50 近3年北京和利时集团总资产周转次数变化情况</w:t>
      </w:r>
      <w:r>
        <w:rPr>
          <w:rFonts w:hint="eastAsia"/>
        </w:rPr>
        <w:br/>
      </w:r>
      <w:r>
        <w:rPr>
          <w:rFonts w:hint="eastAsia"/>
        </w:rPr>
        <w:t>　　图表 51 近3年北京和利时集团销售毛利率变化情况</w:t>
      </w:r>
      <w:r>
        <w:rPr>
          <w:rFonts w:hint="eastAsia"/>
        </w:rPr>
        <w:br/>
      </w:r>
      <w:r>
        <w:rPr>
          <w:rFonts w:hint="eastAsia"/>
        </w:rPr>
        <w:t>　　图表 52 近3年卡斯柯信号有限公司资产负债率变化情况</w:t>
      </w:r>
      <w:r>
        <w:rPr>
          <w:rFonts w:hint="eastAsia"/>
        </w:rPr>
        <w:br/>
      </w:r>
      <w:r>
        <w:rPr>
          <w:rFonts w:hint="eastAsia"/>
        </w:rPr>
        <w:t>　　图表 53 近3年卡斯柯信号有限公司产权比率变化情况</w:t>
      </w:r>
      <w:r>
        <w:rPr>
          <w:rFonts w:hint="eastAsia"/>
        </w:rPr>
        <w:br/>
      </w:r>
      <w:r>
        <w:rPr>
          <w:rFonts w:hint="eastAsia"/>
        </w:rPr>
        <w:t>　　图表 54 近3年卡斯柯信号有限公司固定资产周转次数情况</w:t>
      </w:r>
      <w:r>
        <w:rPr>
          <w:rFonts w:hint="eastAsia"/>
        </w:rPr>
        <w:br/>
      </w:r>
      <w:r>
        <w:rPr>
          <w:rFonts w:hint="eastAsia"/>
        </w:rPr>
        <w:t>　　图表 55 近3年卡斯柯信号有限公司流动资产周转次数变化情况</w:t>
      </w:r>
      <w:r>
        <w:rPr>
          <w:rFonts w:hint="eastAsia"/>
        </w:rPr>
        <w:br/>
      </w:r>
      <w:r>
        <w:rPr>
          <w:rFonts w:hint="eastAsia"/>
        </w:rPr>
        <w:t>　　图表 56 近3年卡斯柯信号有限公司总资产周转次数变化情况</w:t>
      </w:r>
      <w:r>
        <w:rPr>
          <w:rFonts w:hint="eastAsia"/>
        </w:rPr>
        <w:br/>
      </w:r>
      <w:r>
        <w:rPr>
          <w:rFonts w:hint="eastAsia"/>
        </w:rPr>
        <w:t>　　图表 57 近3年卡斯柯信号有限公司销售毛利率变化情况</w:t>
      </w:r>
      <w:r>
        <w:rPr>
          <w:rFonts w:hint="eastAsia"/>
        </w:rPr>
        <w:br/>
      </w:r>
      <w:r>
        <w:rPr>
          <w:rFonts w:hint="eastAsia"/>
        </w:rPr>
        <w:t>　　图表 58 2025-2031年中国高速铁路信息化数字化系统行业销售收入预测图</w:t>
      </w:r>
      <w:r>
        <w:rPr>
          <w:rFonts w:hint="eastAsia"/>
        </w:rPr>
        <w:br/>
      </w:r>
      <w:r>
        <w:rPr>
          <w:rFonts w:hint="eastAsia"/>
        </w:rPr>
        <w:t>　　图表 59 2025-2031年中国高速铁路信息化数字化系统行业资产合计预测图</w:t>
      </w:r>
      <w:r>
        <w:rPr>
          <w:rFonts w:hint="eastAsia"/>
        </w:rPr>
        <w:br/>
      </w:r>
      <w:r>
        <w:rPr>
          <w:rFonts w:hint="eastAsia"/>
        </w:rPr>
        <w:t>　　图表 60 2025-2031年中国高速铁路信息化数字化系统行业工业总产值预测图</w:t>
      </w:r>
      <w:r>
        <w:rPr>
          <w:rFonts w:hint="eastAsia"/>
        </w:rPr>
        <w:br/>
      </w:r>
      <w:r>
        <w:rPr>
          <w:rFonts w:hint="eastAsia"/>
        </w:rPr>
        <w:t>　　图表 61 2020-2025年我国高速铁路信息化数字化系统行业资产合计及增长情况</w:t>
      </w:r>
      <w:r>
        <w:rPr>
          <w:rFonts w:hint="eastAsia"/>
        </w:rPr>
        <w:br/>
      </w:r>
      <w:r>
        <w:rPr>
          <w:rFonts w:hint="eastAsia"/>
        </w:rPr>
        <w:t>　　图表 62 2020-2025年我国高速铁路信息化数字化系统行业资产合计及增长对比</w:t>
      </w:r>
      <w:r>
        <w:rPr>
          <w:rFonts w:hint="eastAsia"/>
        </w:rPr>
        <w:br/>
      </w:r>
      <w:r>
        <w:rPr>
          <w:rFonts w:hint="eastAsia"/>
        </w:rPr>
        <w:t>　　图表 63 2020-2025年我国高速铁路信息化数字化系统行业利润总额及增长情况</w:t>
      </w:r>
      <w:r>
        <w:rPr>
          <w:rFonts w:hint="eastAsia"/>
        </w:rPr>
        <w:br/>
      </w:r>
      <w:r>
        <w:rPr>
          <w:rFonts w:hint="eastAsia"/>
        </w:rPr>
        <w:t>　　图表 64 2020-2025年我国高速铁路信息化数字化系统行业利润总额及增长对比</w:t>
      </w:r>
      <w:r>
        <w:rPr>
          <w:rFonts w:hint="eastAsia"/>
        </w:rPr>
        <w:br/>
      </w:r>
      <w:r>
        <w:rPr>
          <w:rFonts w:hint="eastAsia"/>
        </w:rPr>
        <w:t>　　表格 1 近4年中国铁路通信信号集团公司资产负债率变化情况</w:t>
      </w:r>
      <w:r>
        <w:rPr>
          <w:rFonts w:hint="eastAsia"/>
        </w:rPr>
        <w:br/>
      </w:r>
      <w:r>
        <w:rPr>
          <w:rFonts w:hint="eastAsia"/>
        </w:rPr>
        <w:t>　　表格 2 近4年中国铁路通信信号集团公司产权比率变化情况</w:t>
      </w:r>
      <w:r>
        <w:rPr>
          <w:rFonts w:hint="eastAsia"/>
        </w:rPr>
        <w:br/>
      </w:r>
      <w:r>
        <w:rPr>
          <w:rFonts w:hint="eastAsia"/>
        </w:rPr>
        <w:t>　　表格 3 近4年中国铁路通信信号集团公司固定资产周转次数情况</w:t>
      </w:r>
      <w:r>
        <w:rPr>
          <w:rFonts w:hint="eastAsia"/>
        </w:rPr>
        <w:br/>
      </w:r>
      <w:r>
        <w:rPr>
          <w:rFonts w:hint="eastAsia"/>
        </w:rPr>
        <w:t>　　表格 4 近4年中国铁路通信信号集团公司流动资产周转次数变化情况</w:t>
      </w:r>
      <w:r>
        <w:rPr>
          <w:rFonts w:hint="eastAsia"/>
        </w:rPr>
        <w:br/>
      </w:r>
      <w:r>
        <w:rPr>
          <w:rFonts w:hint="eastAsia"/>
        </w:rPr>
        <w:t>　　表格 5 近4年中国铁路通信信号集团公司总资产周转次数变化情况</w:t>
      </w:r>
      <w:r>
        <w:rPr>
          <w:rFonts w:hint="eastAsia"/>
        </w:rPr>
        <w:br/>
      </w:r>
      <w:r>
        <w:rPr>
          <w:rFonts w:hint="eastAsia"/>
        </w:rPr>
        <w:t>　　表格 6 近4年中国铁路通信信号集团公司销售毛利率变化情况</w:t>
      </w:r>
      <w:r>
        <w:rPr>
          <w:rFonts w:hint="eastAsia"/>
        </w:rPr>
        <w:br/>
      </w:r>
      <w:r>
        <w:rPr>
          <w:rFonts w:hint="eastAsia"/>
        </w:rPr>
        <w:t>　　表格 7 近4年中铁电气化局集团有限公司资产负债率变化情况</w:t>
      </w:r>
      <w:r>
        <w:rPr>
          <w:rFonts w:hint="eastAsia"/>
        </w:rPr>
        <w:br/>
      </w:r>
      <w:r>
        <w:rPr>
          <w:rFonts w:hint="eastAsia"/>
        </w:rPr>
        <w:t>　　表格 8 近4年中铁电气化局集团有限公司产权比率变化情况</w:t>
      </w:r>
      <w:r>
        <w:rPr>
          <w:rFonts w:hint="eastAsia"/>
        </w:rPr>
        <w:br/>
      </w:r>
      <w:r>
        <w:rPr>
          <w:rFonts w:hint="eastAsia"/>
        </w:rPr>
        <w:t>　　表格 9 近4年中铁电气化局集团有限公司固定资产周转次数情况</w:t>
      </w:r>
      <w:r>
        <w:rPr>
          <w:rFonts w:hint="eastAsia"/>
        </w:rPr>
        <w:br/>
      </w:r>
      <w:r>
        <w:rPr>
          <w:rFonts w:hint="eastAsia"/>
        </w:rPr>
        <w:t>　　表格 10 近4年中铁电气化局集团有限公司流动资产周转次数变化情况</w:t>
      </w:r>
      <w:r>
        <w:rPr>
          <w:rFonts w:hint="eastAsia"/>
        </w:rPr>
        <w:br/>
      </w:r>
      <w:r>
        <w:rPr>
          <w:rFonts w:hint="eastAsia"/>
        </w:rPr>
        <w:t>　　表格 11 近4年中铁电气化局集团有限公司总资产周转次数变化情况</w:t>
      </w:r>
      <w:r>
        <w:rPr>
          <w:rFonts w:hint="eastAsia"/>
        </w:rPr>
        <w:br/>
      </w:r>
      <w:r>
        <w:rPr>
          <w:rFonts w:hint="eastAsia"/>
        </w:rPr>
        <w:t>　　表格 12 近4年中铁电气化局集团有限公司销售毛利率变化情况</w:t>
      </w:r>
      <w:r>
        <w:rPr>
          <w:rFonts w:hint="eastAsia"/>
        </w:rPr>
        <w:br/>
      </w:r>
      <w:r>
        <w:rPr>
          <w:rFonts w:hint="eastAsia"/>
        </w:rPr>
        <w:t>　　表格 13 近4年上海贝尔股份有限公司资产负债率变化情况</w:t>
      </w:r>
      <w:r>
        <w:rPr>
          <w:rFonts w:hint="eastAsia"/>
        </w:rPr>
        <w:br/>
      </w:r>
      <w:r>
        <w:rPr>
          <w:rFonts w:hint="eastAsia"/>
        </w:rPr>
        <w:t>　　表格 14 近4年上海贝尔股份有限公司产权比率变化情况</w:t>
      </w:r>
      <w:r>
        <w:rPr>
          <w:rFonts w:hint="eastAsia"/>
        </w:rPr>
        <w:br/>
      </w:r>
      <w:r>
        <w:rPr>
          <w:rFonts w:hint="eastAsia"/>
        </w:rPr>
        <w:t>　　表格 15 近4年上海贝尔股份有限公司固定资产周转次数情况</w:t>
      </w:r>
      <w:r>
        <w:rPr>
          <w:rFonts w:hint="eastAsia"/>
        </w:rPr>
        <w:br/>
      </w:r>
      <w:r>
        <w:rPr>
          <w:rFonts w:hint="eastAsia"/>
        </w:rPr>
        <w:t>　　表格 16 近4年上海贝尔股份有限公司流动资产周转次数变化情况</w:t>
      </w:r>
      <w:r>
        <w:rPr>
          <w:rFonts w:hint="eastAsia"/>
        </w:rPr>
        <w:br/>
      </w:r>
      <w:r>
        <w:rPr>
          <w:rFonts w:hint="eastAsia"/>
        </w:rPr>
        <w:t>　　表格 17 近4年上海贝尔股份有限公司总资产周转次数变化情况</w:t>
      </w:r>
      <w:r>
        <w:rPr>
          <w:rFonts w:hint="eastAsia"/>
        </w:rPr>
        <w:br/>
      </w:r>
      <w:r>
        <w:rPr>
          <w:rFonts w:hint="eastAsia"/>
        </w:rPr>
        <w:t>　　表格 18 近4年上海贝尔股份有限公司销售毛利率变化情况</w:t>
      </w:r>
      <w:r>
        <w:rPr>
          <w:rFonts w:hint="eastAsia"/>
        </w:rPr>
        <w:br/>
      </w:r>
      <w:r>
        <w:rPr>
          <w:rFonts w:hint="eastAsia"/>
        </w:rPr>
        <w:t>　　表格 19 近4年北京和利时集团资产负债率变化情况</w:t>
      </w:r>
      <w:r>
        <w:rPr>
          <w:rFonts w:hint="eastAsia"/>
        </w:rPr>
        <w:br/>
      </w:r>
      <w:r>
        <w:rPr>
          <w:rFonts w:hint="eastAsia"/>
        </w:rPr>
        <w:t>　　表格 20 近4年北京和利时集团产权比率变化情况</w:t>
      </w:r>
      <w:r>
        <w:rPr>
          <w:rFonts w:hint="eastAsia"/>
        </w:rPr>
        <w:br/>
      </w:r>
      <w:r>
        <w:rPr>
          <w:rFonts w:hint="eastAsia"/>
        </w:rPr>
        <w:t>　　表格 21 近4年北京和利时集团固定资产周转次数情况</w:t>
      </w:r>
      <w:r>
        <w:rPr>
          <w:rFonts w:hint="eastAsia"/>
        </w:rPr>
        <w:br/>
      </w:r>
      <w:r>
        <w:rPr>
          <w:rFonts w:hint="eastAsia"/>
        </w:rPr>
        <w:t>　　表格 22 近4年北京和利时集团流动资产周转次数变化情况</w:t>
      </w:r>
      <w:r>
        <w:rPr>
          <w:rFonts w:hint="eastAsia"/>
        </w:rPr>
        <w:br/>
      </w:r>
      <w:r>
        <w:rPr>
          <w:rFonts w:hint="eastAsia"/>
        </w:rPr>
        <w:t>　　表格 23 近4年北京和利时集团总资产周转次数变化情况</w:t>
      </w:r>
      <w:r>
        <w:rPr>
          <w:rFonts w:hint="eastAsia"/>
        </w:rPr>
        <w:br/>
      </w:r>
      <w:r>
        <w:rPr>
          <w:rFonts w:hint="eastAsia"/>
        </w:rPr>
        <w:t>　　表格 24 近4年北京和利时集团销售毛利率变化情况</w:t>
      </w:r>
      <w:r>
        <w:rPr>
          <w:rFonts w:hint="eastAsia"/>
        </w:rPr>
        <w:br/>
      </w:r>
      <w:r>
        <w:rPr>
          <w:rFonts w:hint="eastAsia"/>
        </w:rPr>
        <w:t>　　表格 25 近4年卡斯柯信号有限公司资产负债率变化情况</w:t>
      </w:r>
      <w:r>
        <w:rPr>
          <w:rFonts w:hint="eastAsia"/>
        </w:rPr>
        <w:br/>
      </w:r>
      <w:r>
        <w:rPr>
          <w:rFonts w:hint="eastAsia"/>
        </w:rPr>
        <w:t>　　表格 26 近4年卡斯柯信号有限公司产权比率变化情况</w:t>
      </w:r>
      <w:r>
        <w:rPr>
          <w:rFonts w:hint="eastAsia"/>
        </w:rPr>
        <w:br/>
      </w:r>
      <w:r>
        <w:rPr>
          <w:rFonts w:hint="eastAsia"/>
        </w:rPr>
        <w:t>　　表格 27 近4年卡斯柯信号有限公司固定资产周转次数情况</w:t>
      </w:r>
      <w:r>
        <w:rPr>
          <w:rFonts w:hint="eastAsia"/>
        </w:rPr>
        <w:br/>
      </w:r>
      <w:r>
        <w:rPr>
          <w:rFonts w:hint="eastAsia"/>
        </w:rPr>
        <w:t>　　表格 28 近4年卡斯柯信号有限公司流动资产周转次数变化情况</w:t>
      </w:r>
      <w:r>
        <w:rPr>
          <w:rFonts w:hint="eastAsia"/>
        </w:rPr>
        <w:br/>
      </w:r>
      <w:r>
        <w:rPr>
          <w:rFonts w:hint="eastAsia"/>
        </w:rPr>
        <w:t>　　表格 29 近4年卡斯柯信号有限公司总资产周转次数变化情况</w:t>
      </w:r>
      <w:r>
        <w:rPr>
          <w:rFonts w:hint="eastAsia"/>
        </w:rPr>
        <w:br/>
      </w:r>
      <w:r>
        <w:rPr>
          <w:rFonts w:hint="eastAsia"/>
        </w:rPr>
        <w:t>　　表格 30 近4年卡斯柯信号有限公司销售毛利率变化情况</w:t>
      </w:r>
      <w:r>
        <w:rPr>
          <w:rFonts w:hint="eastAsia"/>
        </w:rPr>
        <w:br/>
      </w:r>
      <w:r>
        <w:rPr>
          <w:rFonts w:hint="eastAsia"/>
        </w:rPr>
        <w:t>　　表格 31 2025-2031年中国高速铁路信息化数字化系统行业销售收入预测结果</w:t>
      </w:r>
      <w:r>
        <w:rPr>
          <w:rFonts w:hint="eastAsia"/>
        </w:rPr>
        <w:br/>
      </w:r>
      <w:r>
        <w:rPr>
          <w:rFonts w:hint="eastAsia"/>
        </w:rPr>
        <w:t>　　表格 32 2025-2031年中国高速铁路信息化数字化系统行业资产合计预测结果</w:t>
      </w:r>
      <w:r>
        <w:rPr>
          <w:rFonts w:hint="eastAsia"/>
        </w:rPr>
        <w:br/>
      </w:r>
      <w:r>
        <w:rPr>
          <w:rFonts w:hint="eastAsia"/>
        </w:rPr>
        <w:t>　　表格 33 2025-2031年中国高速铁路信息化数字化系统行业工业总产值预测结果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8b5783e8c4b1f" w:history="1">
        <w:r>
          <w:rPr>
            <w:rStyle w:val="Hyperlink"/>
          </w:rPr>
          <w:t>2025年版中国高速铁路信息化数字化系统市场现状调研与发展趋势分析报告</w:t>
        </w:r>
      </w:hyperlink>
      <w:r>
        <w:rPr>
          <w:color w:val="C00000"/>
        </w:rPr>
        <w:t>》，报告编号：</w:t>
      </w:r>
      <w:r>
        <w:rPr>
          <w:rFonts w:hint="eastAsia"/>
          <w:color w:val="C00000"/>
        </w:rPr>
        <w:t>15562A5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8b5783e8c4b1f" w:history="1">
        <w:r>
          <w:rPr>
            <w:rStyle w:val="Hyperlink"/>
          </w:rPr>
          <w:t>https://www.20087.com/M_ITTongXun/A5/GaoSuTieLuXinXiHuaShuZiHuaXiTongHangYeQianJingFenXi.html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热点：大数据在铁路信息化中的应用、高速铁路信息化数字化系统包括、什么是铁路信息化、高速铁路通信系统、铁路智能化、高速铁路数据、数字信息化是什么、高速铁路系统概述、什么是信息化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5b9412ad424c" w:history="1">
      <w:r>
        <w:rPr>
          <w:rStyle w:val="Hyperlink"/>
        </w:rPr>
        <w:t>2025年版中国高速铁路信息化数字化系统市场现状调研与发展趋势分析报告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5/GaoSuTieLuXinXiHuaShuZiHuaXiTongHangYeQianJingFenXi.html" TargetMode="External" Id="R19e8b5783e8c4b1f" /></Relationships>
</file>

<file path=word/_rels/header2.xml.rels>&#65279;<?xml version="1.0" encoding="utf-8"?><Relationships xmlns="http://schemas.openxmlformats.org/package/2006/relationships"><Relationship Type="http://schemas.openxmlformats.org/officeDocument/2006/relationships/hyperlink" Target="https://www.20087.com/M_ITTongXun/A5/GaoSuTieLuXinXiHuaShuZiHuaXiTongHangYeQianJingFenXi.html" TargetMode="External" Id="Rcdd95b9412ad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2025-03-06T00:01:00Z</dcterms:created>
  <dcterms:modified xsi:type="dcterms:W3CDTF">2025-03-06T01:01:00Z</dcterms:modified>
  <dc:subject>2025年版中国高速铁路信息化数字化系统市场现状调研与发展趋势分析报告</dc:subject>
  <dc:title>2025年版中国高速铁路信息化数字化系统市场现状调研与发展趋势分析报告</dc:title>
  <cp:keywords>2025年版中国高速铁路信息化数字化系统市场现状调研与发展趋势分析报告</cp:keywords>
  <dc:description>2025年版中国高速铁路信息化数字化系统市场现状调研与发展趋势分析报告</dc:description>
</cp:coreProperties>
</file>