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253a3e0b14ee3" w:history="1">
              <w:r>
                <w:rPr>
                  <w:rStyle w:val="Hyperlink"/>
                </w:rPr>
                <w:t>2023-2029年中国智能手机行业市场调研与发展前景分析报告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253a3e0b14ee3" w:history="1">
              <w:r>
                <w:rPr>
                  <w:rStyle w:val="Hyperlink"/>
                </w:rPr>
                <w:t>2023-2029年中国智能手机行业市场调研与发展前景分析报告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12201A6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1253a3e0b14ee3" w:history="1">
                <w:r>
                  <w:rPr>
                    <w:rStyle w:val="Hyperlink"/>
                  </w:rPr>
                  <w:t>https://www.20087.com/6/1A/ZhiNengShouJiFaZhanQuShi.html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手机作为现代通讯和娱乐的主要载体，近年来随着移动互联网和人工智能技术的发展，市场需求持续增长。目前，智能手机不仅在硬件配置上实现了大幅提升，如采用更强大的处理器、更大容量的内存和更高分辨率的显示屏，还在软件功能上实现了创新，如支持5G通信、AI拍照等功能。此外，随着消费者对个性化需求的增加，市场上出现了更多定制化和差异化的产品，以满足不同用户的需求。</w:t>
      </w:r>
      <w:r>
        <w:rPr>
          <w:rFonts w:hint="eastAsia"/>
        </w:rPr>
        <w:br/>
      </w:r>
      <w:r>
        <w:rPr>
          <w:rFonts w:hint="eastAsia"/>
        </w:rPr>
        <w:t>　　未来，智能手机将更加注重技术创新和用户体验。一方面，随着5G通信技术的普及和6G技术的研发，智能手机将提供更快的数据传输速度和更低的延迟，为用户提供更加流畅的使用体验。另一方面，随着人工智能技术的发展，智能手机将集成更多AI功能，如语音助手、图像识别等，以提升用户的交互体验。此外，随着虚拟现实（VR）和增强现实（AR）技术的应用，智能手机将成为连接虚拟世界和现实世界的桥梁，为用户提供全新的沉浸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253a3e0b14ee3" w:history="1">
        <w:r>
          <w:rPr>
            <w:rStyle w:val="Hyperlink"/>
          </w:rPr>
          <w:t>2023-2029年中国智能手机行业市场调研与发展前景分析报告</w:t>
        </w:r>
      </w:hyperlink>
      <w:r>
        <w:rPr>
          <w:rFonts w:hint="eastAsia"/>
        </w:rPr>
        <w:t>》通过监测智能手机产品历年供需关系变化规律，对智能手机产品内的企业群体进行了深入的调查与研究，采用定量及定性的科学研究方法撰写而成。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253a3e0b14ee3" w:history="1">
        <w:r>
          <w:rPr>
            <w:rStyle w:val="Hyperlink"/>
          </w:rPr>
          <w:t>2023-2029年中国智能手机行业市场调研与发展前景分析报告</w:t>
        </w:r>
      </w:hyperlink>
      <w:r>
        <w:rPr>
          <w:rFonts w:hint="eastAsia"/>
        </w:rPr>
        <w:t>》对我国智能手机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2022-2023年中国智能手机行业发展环境分析</w:t>
      </w:r>
      <w:r>
        <w:rPr>
          <w:rFonts w:hint="eastAsia"/>
        </w:rPr>
        <w:br/>
      </w:r>
      <w:r>
        <w:rPr>
          <w:rFonts w:hint="eastAsia"/>
        </w:rPr>
        <w:t>　　第一节 智能手机市场特征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二、智能手机行业相关政策分析</w:t>
      </w:r>
      <w:r>
        <w:rPr>
          <w:rFonts w:hint="eastAsia"/>
        </w:rPr>
        <w:br/>
      </w:r>
      <w:r>
        <w:rPr>
          <w:rFonts w:hint="eastAsia"/>
        </w:rPr>
        <w:t>　　第四节 智能手机行业发展的波特五力模型分析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中国智能手机行业产业链（上、下游及关联产业）状况分析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2022-2023年中国智能手机行业规模分析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2022-2023年中国智能手机行业销售及利润分析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一、2018-2023年中国智能手机行业销售收入分析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二、2018-2023年中国智能手机行业产品销售税金情况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三、2018-2023年中国智能手机行业利润增长情况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2018-2023年中国智能手机行业销售成本情况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2018-2023年中国智能手机行业销售费用情况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2018-2023年中国智能手机行业管理费用情况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2022-2023年中国智能手机行业区域结构分析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2022-2023年东北地区智能手机行业市场现状分析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2022-2023年华北地区智能手机行业市场现状分析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2022-2023年华东地区智能手机行业市场现状分析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2022-2023年华南地区智能手机行业市场现状分析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2022-2023年华中地区智能手机行业市场现状分析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2022-2023年西北地区智能手机行业市场现状分析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2022-2023年西南地区智能手机行业市场现状分析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中国智能手机国内市场综述</w:t>
      </w:r>
      <w:r>
        <w:rPr>
          <w:rFonts w:hint="eastAsia"/>
        </w:rPr>
        <w:br/>
      </w:r>
      <w:r>
        <w:rPr>
          <w:rFonts w:hint="eastAsia"/>
        </w:rPr>
        <w:t>　　第一节 中国智能手机产品产量分析及预测</w:t>
      </w:r>
      <w:r>
        <w:rPr>
          <w:rFonts w:hint="eastAsia"/>
        </w:rPr>
        <w:br/>
      </w:r>
      <w:r>
        <w:rPr>
          <w:rFonts w:hint="eastAsia"/>
        </w:rPr>
        <w:t>　　　　一、智能手机产业总体产能规模</w:t>
      </w:r>
      <w:r>
        <w:rPr>
          <w:rFonts w:hint="eastAsia"/>
        </w:rPr>
        <w:br/>
      </w:r>
      <w:r>
        <w:rPr>
          <w:rFonts w:hint="eastAsia"/>
        </w:rPr>
        <w:t>　　　　二、智能手机生产区域分布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中国智能手机市场需求分析及预测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一、中国智能手机需求特点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2023-2029年中国智能手机供需平衡预测（回归预测模型）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中国智能手机价格趋势分析</w:t>
      </w:r>
      <w:r>
        <w:rPr>
          <w:rFonts w:hint="eastAsia"/>
        </w:rPr>
        <w:br/>
      </w:r>
      <w:r>
        <w:rPr>
          <w:rFonts w:hint="eastAsia"/>
        </w:rPr>
        <w:t>　　　　一、中国智能手机2018-2023年价格趋势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二、中国智能手机当前市场价格及分析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三、影响智能手机价格因素分析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四、2023-2029年中国智能手机价格走势预测（回归预测模型）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中国智能手机行业进出口市场情况分析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2018-2023年中国智能手机行业进出口量分析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一、2018-2023年中国智能手机行业进口分析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二、2018-2023年中国智能手机行业出口分析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2023-2029年中国智能手机行业进出口市场预测分析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一、2023-2029年中国智能手机行业进口预测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二、2023-2029年中国智能手机行业出口预测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全国智能手机行业财务状况分析</w:t>
      </w:r>
      <w:r>
        <w:rPr>
          <w:rFonts w:hint="eastAsia"/>
        </w:rPr>
        <w:br/>
      </w:r>
      <w:r>
        <w:rPr>
          <w:rFonts w:hint="eastAsia"/>
        </w:rPr>
        <w:t>　　第一节 2023年智能手机行业规模分析</w:t>
      </w:r>
      <w:r>
        <w:rPr>
          <w:rFonts w:hint="eastAsia"/>
        </w:rPr>
        <w:br/>
      </w:r>
      <w:r>
        <w:rPr>
          <w:rFonts w:hint="eastAsia"/>
        </w:rPr>
        <w:t>　　　　一、2023年智能手机行业总资产对比分析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二、2023年智能手机行业企业单位数对比分析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三、2023年智能手机行业从业人员平均人数对比分析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2023年智能手机行业经济效益分析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一、2023年智能手机行业产值利税率对比分析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二、2023年智能手机行业资金利润率对比分析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三、2023年智能手机行业成本费用利润率对比分析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2023年智能手机行业效率分析</w:t>
      </w:r>
      <w:r>
        <w:rPr>
          <w:rFonts w:hint="eastAsia"/>
        </w:rPr>
        <w:br/>
      </w:r>
      <w:r>
        <w:rPr>
          <w:rFonts w:hint="eastAsia"/>
        </w:rPr>
        <w:t>　　　　一、2023年智能手机行业资产负债率对比分析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二、2023年智能手机行业流动资产周转次数对比分析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2023年智能手机行业结构分析</w:t>
      </w:r>
      <w:r>
        <w:rPr>
          <w:rFonts w:hint="eastAsia"/>
        </w:rPr>
        <w:br/>
      </w:r>
      <w:r>
        <w:rPr>
          <w:rFonts w:hint="eastAsia"/>
        </w:rPr>
        <w:t>　　　　一、2023年智能手机行业地区结构分析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二、2023年智能手机行业所有制结构分析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三、2023年智能手机行业不同规模企业结构分析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2023年智能手机行业不同规模企业财务状况分析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一、2023年智能手机行业不同规模企业人均指标分析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二、2023年智能手机行业不同规模企业盈利能力分析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三、2023年智能手机行业不同规模企业营运能力分析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四、2023年智能手机行业不同规模企业偿债能力分析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国内外智能手机重点企业分析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中国智能手机行业发展预测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2023-2029年我国智能手机行业产量预测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2023-2029年我国智能手机行业消费量预测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2023-2029年我国智能手机行业产值预测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2023-2029年我国智能手机行业销售收入预测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智能手机行业投资前景与投资策略分析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智能手机行业发展的PEST分析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智能手机行业投资价值分析</w:t>
      </w:r>
      <w:r>
        <w:rPr>
          <w:rFonts w:hint="eastAsia"/>
        </w:rPr>
        <w:br/>
      </w:r>
      <w:r>
        <w:rPr>
          <w:rFonts w:hint="eastAsia"/>
        </w:rPr>
        <w:t>　　　　一、智能手机行业发展前景分析</w:t>
      </w:r>
      <w:r>
        <w:rPr>
          <w:rFonts w:hint="eastAsia"/>
        </w:rPr>
        <w:br/>
      </w:r>
      <w:r>
        <w:rPr>
          <w:rFonts w:hint="eastAsia"/>
        </w:rPr>
        <w:t>　　　　二、智能手机行业盈利能力预测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智能手机行业投资风险分析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智能手机行业投资策略分析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业内专家对中国智能手机行业总结及企业重点客户管理建议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智能手机行业企业问题总结</w:t>
      </w:r>
      <w:r>
        <w:rPr>
          <w:rFonts w:hint="eastAsia"/>
        </w:rPr>
        <w:br/>
      </w:r>
      <w:r>
        <w:rPr>
          <w:rFonts w:hint="eastAsia"/>
        </w:rPr>
        <w:t>　　第二节 智能手机企业应对策略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中智-林－智能手机市场的重点客户战略实施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253a3e0b14ee3" w:history="1">
        <w:r>
          <w:rPr>
            <w:rStyle w:val="Hyperlink"/>
          </w:rPr>
          <w:t>2023-2029年中国智能手机行业市场调研与发展前景分析报告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12201A6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1253a3e0b14ee3" w:history="1">
        <w:r>
          <w:rPr>
            <w:rStyle w:val="Hyperlink"/>
          </w:rPr>
          <w:t>https://www.20087.com/6/1A/ZhiNengShouJiFaZhanQuShi.html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61ca3bd81460e" w:history="1">
      <w:r>
        <w:rPr>
          <w:rStyle w:val="Hyperlink"/>
        </w:rPr>
        <w:t>2023-2029年中国智能手机行业市场调研与发展前景分析报告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A/ZhiNengShouJiFaZhanQuShi.html" TargetMode="External" Id="R781253a3e0b1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A/ZhiNengShouJiFaZhanQuShi.html" TargetMode="External" Id="Rb8d61ca3bd8146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2023-03-06T03:57:00Z</dcterms:created>
  <dcterms:modified xsi:type="dcterms:W3CDTF">2023-03-06T04:57:00Z</dcterms:modified>
  <dc:subject>2023-2029年中国智能手机行业市场调研与发展前景分析报告</dc:subject>
  <dc:title>2023-2029年中国智能手机行业市场调研与发展前景分析报告</dc:title>
  <cp:keywords>2023-2029年中国智能手机行业市场调研与发展前景分析报告</cp:keywords>
  <dc:description>2023-2029年中国智能手机行业市场调研与发展前景分析报告</dc:description>
</cp:coreProperties>
</file>