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45beab7ed49b7" w:history="1">
              <w:r>
                <w:rPr>
                  <w:rStyle w:val="Hyperlink"/>
                </w:rPr>
                <w:t>2025年中国微处理器行业全景调研及未来趋势分析报告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45beab7ed49b7" w:history="1">
              <w:r>
                <w:rPr>
                  <w:rStyle w:val="Hyperlink"/>
                </w:rPr>
                <w:t>2025年中国微处理器行业全景调研及未来趋势分析报告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45beab7ed49b7" w:history="1">
                <w:r>
                  <w:rPr>
                    <w:rStyle w:val="Hyperlink"/>
                  </w:rPr>
                  <w:t>https://www.20087.com/A/5A/WeiChuLiQiHangYeDiaoCha.html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处理器是现代电子设备的大脑，其技术进步推动了计算机、通信和消费电子行业的发展。近年来，随着摩尔定律的逼近极限，微处理器的发展正从单纯的晶体管密度提升转向架构创新、异构计算和专用加速器的开发，以满足人工智能、大数据和云计算等新兴领域的需求。</w:t>
      </w:r>
      <w:r>
        <w:rPr>
          <w:rFonts w:hint="eastAsia"/>
        </w:rPr>
        <w:br/>
      </w:r>
      <w:r>
        <w:rPr>
          <w:rFonts w:hint="eastAsia"/>
        </w:rPr>
        <w:t>　　未来，微处理器将更加注重能效和智能化。随着后摩尔时代到来，三维堆叠、神经形态计算和量子计算等技术将逐步成熟，以突破传统冯·诺依曼架构的限制。同时，微处理器将集成更多的传感器和智能算法，实现边缘计算和物联网设备的自主决策能力，提升系统的响应速度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45beab7ed49b7" w:history="1">
        <w:r>
          <w:rPr>
            <w:rStyle w:val="Hyperlink"/>
          </w:rPr>
          <w:t>2025年中国微处理器行业全景调研及未来趋势分析报告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微处理器行业的市场规模、技术现状及未来发展方向。报告全面梳理了微处理器行业运行态势，重点分析了微处理器细分领域的动态变化，并对行业内的重点企业及竞争格局进行了解读。通过对微处理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微处理器行业概述</w:t>
      </w:r>
      <w:r>
        <w:rPr>
          <w:rFonts w:hint="eastAsia"/>
        </w:rPr>
        <w:br/>
      </w:r>
      <w:r>
        <w:rPr>
          <w:rFonts w:hint="eastAsia"/>
        </w:rPr>
        <w:t>　　第一节 微处理器行业界定</w:t>
      </w:r>
      <w:r>
        <w:rPr>
          <w:rFonts w:hint="eastAsia"/>
        </w:rPr>
        <w:br/>
      </w:r>
      <w:r>
        <w:rPr>
          <w:rFonts w:hint="eastAsia"/>
        </w:rPr>
        <w:t>　　第二节 微处理器行业发展历程</w:t>
      </w:r>
      <w:r>
        <w:rPr>
          <w:rFonts w:hint="eastAsia"/>
        </w:rPr>
        <w:br/>
      </w:r>
      <w:r>
        <w:rPr>
          <w:rFonts w:hint="eastAsia"/>
        </w:rPr>
        <w:t>　　第三节 微处理器产业链分析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二、微处理器产业链模型分析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微处理器行业经济环境分析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二、相关微处理器行业标准分析</w:t>
      </w:r>
      <w:r>
        <w:rPr>
          <w:rFonts w:hint="eastAsia"/>
        </w:rPr>
        <w:br/>
      </w:r>
      <w:r>
        <w:rPr>
          <w:rFonts w:hint="eastAsia"/>
        </w:rPr>
        <w:t>　　第三节 微处理器行业社会环境分析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2024-2025年全球微处理器行业发展概况</w:t>
      </w:r>
      <w:r>
        <w:rPr>
          <w:rFonts w:hint="eastAsia"/>
        </w:rPr>
        <w:br/>
      </w:r>
      <w:r>
        <w:rPr>
          <w:rFonts w:hint="eastAsia"/>
        </w:rPr>
        <w:t>　　第二节 全球微处理器行业发展走势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一、全球微处理器行业市场分布情况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中国微处理器行业运行现状深度剖析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微处理器行业发展现状分析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一、中国微处理器产业发展现状分析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二、中国微处理器产品价格分析</w:t>
      </w:r>
      <w:r>
        <w:rPr>
          <w:rFonts w:hint="eastAsia"/>
        </w:rPr>
        <w:br/>
      </w:r>
      <w:r>
        <w:rPr>
          <w:rFonts w:hint="eastAsia"/>
        </w:rPr>
        <w:t>　　第二节 微处理器行业发展态势研究</w:t>
      </w:r>
      <w:r>
        <w:rPr>
          <w:rFonts w:hint="eastAsia"/>
        </w:rPr>
        <w:br/>
      </w:r>
      <w:r>
        <w:rPr>
          <w:rFonts w:hint="eastAsia"/>
        </w:rPr>
        <w:t>　　第三节 微处理器行业发展存在问题及解决方案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中国微处理器行业供给与需求情况分析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2019-2024年中国微处理器行业总体规模</w:t>
      </w:r>
      <w:r>
        <w:rPr>
          <w:rFonts w:hint="eastAsia"/>
        </w:rPr>
        <w:br/>
      </w:r>
      <w:r>
        <w:rPr>
          <w:rFonts w:hint="eastAsia"/>
        </w:rPr>
        <w:t>　　第二节 中国微处理器行业产量情况分析与预测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一、2019-2024年微处理器行业产量统计分析</w:t>
      </w:r>
      <w:r>
        <w:rPr>
          <w:rFonts w:hint="eastAsia"/>
        </w:rPr>
        <w:br/>
      </w:r>
      <w:r>
        <w:rPr>
          <w:rFonts w:hint="eastAsia"/>
        </w:rPr>
        <w:t>　　　　二、微处理器行业产量特点分析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三、2025-2031年中国微处理器行业产量预测分析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中国微处理器行业需求概况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一、2019-2024年中国微处理器行业需求情况分析</w:t>
      </w:r>
      <w:r>
        <w:rPr>
          <w:rFonts w:hint="eastAsia"/>
        </w:rPr>
        <w:br/>
      </w:r>
      <w:r>
        <w:rPr>
          <w:rFonts w:hint="eastAsia"/>
        </w:rPr>
        <w:t>　　　　二、微处理器行业市场需求特点分析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三、2025-2031年中国微处理器市场需求预测分析</w:t>
      </w:r>
      <w:r>
        <w:rPr>
          <w:rFonts w:hint="eastAsia"/>
        </w:rPr>
        <w:br/>
      </w:r>
      <w:r>
        <w:rPr>
          <w:rFonts w:hint="eastAsia"/>
        </w:rPr>
        <w:t>　　第四节 微处理器产业供需平衡状况分析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中国微处理器行业进口情况分析预测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一、2019-2024年中国微处理器行业进口情况分析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二、2025年中国微处理器行业进口特点分析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三、2025-2031年中国微处理器行业进口情况预测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中国微处理器行业出口情况分析预测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一、2019-2024年中国微处理器行业出口情况分析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二、2025年中国微处理器行业出口特点分析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二、2025-2031年中国微处理器行业出口情况预测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影响中国微处理器行业进出口因素分析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2019-2024年中国微处理器行业总体发展状况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中国微处理器行业规模情况分析</w:t>
      </w:r>
      <w:r>
        <w:rPr>
          <w:rFonts w:hint="eastAsia"/>
        </w:rPr>
        <w:br/>
      </w:r>
      <w:r>
        <w:rPr>
          <w:rFonts w:hint="eastAsia"/>
        </w:rPr>
        <w:t>　　　　一、微处理器行业单位规模情况分析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二、微处理器行业人员规模状况分析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三、微处理器行业资产规模状况分析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四、微处理器行业市场规模状况分析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五、微处理器行业敏感性分析</w:t>
      </w:r>
      <w:r>
        <w:rPr>
          <w:rFonts w:hint="eastAsia"/>
        </w:rPr>
        <w:br/>
      </w:r>
      <w:r>
        <w:rPr>
          <w:rFonts w:hint="eastAsia"/>
        </w:rPr>
        <w:t>　　第二节 中国微处理器行业财务能力分析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一、微处理器行业盈利能力分析</w:t>
      </w:r>
      <w:r>
        <w:rPr>
          <w:rFonts w:hint="eastAsia"/>
        </w:rPr>
        <w:br/>
      </w:r>
      <w:r>
        <w:rPr>
          <w:rFonts w:hint="eastAsia"/>
        </w:rPr>
        <w:t>　　　　二、微处理器行业偿债能力分析</w:t>
      </w:r>
      <w:r>
        <w:rPr>
          <w:rFonts w:hint="eastAsia"/>
        </w:rPr>
        <w:br/>
      </w:r>
      <w:r>
        <w:rPr>
          <w:rFonts w:hint="eastAsia"/>
        </w:rPr>
        <w:t>　　　　三、微处理器行业营运能力分析</w:t>
      </w:r>
      <w:r>
        <w:rPr>
          <w:rFonts w:hint="eastAsia"/>
        </w:rPr>
        <w:br/>
      </w:r>
      <w:r>
        <w:rPr>
          <w:rFonts w:hint="eastAsia"/>
        </w:rPr>
        <w:t>　　　　四、微处理器行业发展能力分析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微处理器行业细分产品市场调研分析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微处理器行业细分产品——**市场调研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微处理器行业细分产品——**市场调研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中国微处理器行业营销策略分析</w:t>
      </w:r>
      <w:r>
        <w:rPr>
          <w:rFonts w:hint="eastAsia"/>
        </w:rPr>
        <w:br/>
      </w:r>
      <w:r>
        <w:rPr>
          <w:rFonts w:hint="eastAsia"/>
        </w:rPr>
        <w:t>　　第一节 微处理器市场推广策略研究分析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一、做好微处理器产品导入</w:t>
      </w:r>
      <w:r>
        <w:rPr>
          <w:rFonts w:hint="eastAsia"/>
        </w:rPr>
        <w:br/>
      </w:r>
      <w:r>
        <w:rPr>
          <w:rFonts w:hint="eastAsia"/>
        </w:rPr>
        <w:t>　　　　二、做好微处理器产品组合和产品线决策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三、微处理器行业城市市场推广策略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微处理器行业渠道营销研究分析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一、微处理器行业营销环境分析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二、微处理器行业现存的营销渠道分析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三、微处理器行业终端市场营销管理策略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微处理器行业营销战略研究分析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一、中国微处理器行业有效整合营销策略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二、建立微处理器行业厂商的双嬴模式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中国微处理器产业基本竞争战略探讨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微处理器产业成本领先战略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微处理器产业差异化竞争战略</w:t>
      </w:r>
      <w:r>
        <w:rPr>
          <w:rFonts w:hint="eastAsia"/>
        </w:rPr>
        <w:br/>
      </w:r>
      <w:r>
        <w:rPr>
          <w:rFonts w:hint="eastAsia"/>
        </w:rPr>
        <w:t>　　第三节 微处理器产业集中化竞争战略</w:t>
      </w:r>
      <w:r>
        <w:rPr>
          <w:rFonts w:hint="eastAsia"/>
        </w:rPr>
        <w:br/>
      </w:r>
      <w:r>
        <w:rPr>
          <w:rFonts w:hint="eastAsia"/>
        </w:rPr>
        <w:t>　　第四节 微处理器产业市场营销策略竞争分析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中国微处理器产业市场竞争策略专家探讨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微处理器产业市场五种竞争动力模式结构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微处理器产业市场核心竞争力的塑造要素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微处理器行业投资风险与控制策略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微处理器行业SWOT模型分析</w:t>
      </w:r>
      <w:r>
        <w:rPr>
          <w:rFonts w:hint="eastAsia"/>
        </w:rPr>
        <w:br/>
      </w:r>
      <w:r>
        <w:rPr>
          <w:rFonts w:hint="eastAsia"/>
        </w:rPr>
        <w:t>　　　　一、微处理器行业优势分析</w:t>
      </w:r>
      <w:r>
        <w:rPr>
          <w:rFonts w:hint="eastAsia"/>
        </w:rPr>
        <w:br/>
      </w:r>
      <w:r>
        <w:rPr>
          <w:rFonts w:hint="eastAsia"/>
        </w:rPr>
        <w:t>　　　　二、微处理器行业劣势分析</w:t>
      </w:r>
      <w:r>
        <w:rPr>
          <w:rFonts w:hint="eastAsia"/>
        </w:rPr>
        <w:br/>
      </w:r>
      <w:r>
        <w:rPr>
          <w:rFonts w:hint="eastAsia"/>
        </w:rPr>
        <w:t>　　　　三、微处理器行业机会分析</w:t>
      </w:r>
      <w:r>
        <w:rPr>
          <w:rFonts w:hint="eastAsia"/>
        </w:rPr>
        <w:br/>
      </w:r>
      <w:r>
        <w:rPr>
          <w:rFonts w:hint="eastAsia"/>
        </w:rPr>
        <w:t>　　　　四、微处理器行业风险分析</w:t>
      </w:r>
      <w:r>
        <w:rPr>
          <w:rFonts w:hint="eastAsia"/>
        </w:rPr>
        <w:br/>
      </w:r>
      <w:r>
        <w:rPr>
          <w:rFonts w:hint="eastAsia"/>
        </w:rPr>
        <w:t>　　第二节 微处理器行业风险分析</w:t>
      </w:r>
      <w:r>
        <w:rPr>
          <w:rFonts w:hint="eastAsia"/>
        </w:rPr>
        <w:br/>
      </w:r>
      <w:r>
        <w:rPr>
          <w:rFonts w:hint="eastAsia"/>
        </w:rPr>
        <w:t>　　　　一、微处理器市场竞争风险</w:t>
      </w:r>
      <w:r>
        <w:rPr>
          <w:rFonts w:hint="eastAsia"/>
        </w:rPr>
        <w:br/>
      </w:r>
      <w:r>
        <w:rPr>
          <w:rFonts w:hint="eastAsia"/>
        </w:rPr>
        <w:t>　　　　二、微处理器原材料压力风险分析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三、微处理器技术风险分析</w:t>
      </w:r>
      <w:r>
        <w:rPr>
          <w:rFonts w:hint="eastAsia"/>
        </w:rPr>
        <w:br/>
      </w:r>
      <w:r>
        <w:rPr>
          <w:rFonts w:hint="eastAsia"/>
        </w:rPr>
        <w:t>　　　　四、微处理器政策和体制风险</w:t>
      </w:r>
      <w:r>
        <w:rPr>
          <w:rFonts w:hint="eastAsia"/>
        </w:rPr>
        <w:br/>
      </w:r>
      <w:r>
        <w:rPr>
          <w:rFonts w:hint="eastAsia"/>
        </w:rPr>
        <w:t>　　　　五、微处理器行业进入退出风险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2025-2031年微处理器行业投资风险及控制策略分析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一、微处理器市场风险及控制策略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2025-2025年微处理器投资机会分析分析与项目投资建议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微处理器投资机会分析</w:t>
      </w:r>
      <w:r>
        <w:rPr>
          <w:rFonts w:hint="eastAsia"/>
        </w:rPr>
        <w:br/>
      </w:r>
      <w:r>
        <w:rPr>
          <w:rFonts w:hint="eastAsia"/>
        </w:rPr>
        <w:t>　　第二节 微处理器投资趋势分析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一、微处理器行业投资环境考察</w:t>
      </w:r>
      <w:r>
        <w:rPr>
          <w:rFonts w:hint="eastAsia"/>
        </w:rPr>
        <w:br/>
      </w:r>
      <w:r>
        <w:rPr>
          <w:rFonts w:hint="eastAsia"/>
        </w:rPr>
        <w:t>　　　　二、微处理器投资风险及控制策略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三、微处理器产品投资方向建议</w:t>
      </w:r>
      <w:r>
        <w:rPr>
          <w:rFonts w:hint="eastAsia"/>
        </w:rPr>
        <w:br/>
      </w:r>
      <w:r>
        <w:rPr>
          <w:rFonts w:hint="eastAsia"/>
        </w:rPr>
        <w:t>　　　　四、微处理器项目投资建议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微处理器行业类别</w:t>
      </w:r>
      <w:r>
        <w:rPr>
          <w:rFonts w:hint="eastAsia"/>
        </w:rPr>
        <w:br/>
      </w:r>
      <w:r>
        <w:rPr>
          <w:rFonts w:hint="eastAsia"/>
        </w:rPr>
        <w:t>　　图表 微处理器行业产业链调研</w:t>
      </w:r>
      <w:r>
        <w:rPr>
          <w:rFonts w:hint="eastAsia"/>
        </w:rPr>
        <w:br/>
      </w:r>
      <w:r>
        <w:rPr>
          <w:rFonts w:hint="eastAsia"/>
        </w:rPr>
        <w:t>　　图表 微处理器行业现状</w:t>
      </w:r>
      <w:r>
        <w:rPr>
          <w:rFonts w:hint="eastAsia"/>
        </w:rPr>
        <w:br/>
      </w:r>
      <w:r>
        <w:rPr>
          <w:rFonts w:hint="eastAsia"/>
        </w:rPr>
        <w:t>　　图表 微处理器行业标准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2019-2024年中国微处理器市场规模</w:t>
      </w:r>
      <w:r>
        <w:rPr>
          <w:rFonts w:hint="eastAsia"/>
        </w:rPr>
        <w:br/>
      </w:r>
      <w:r>
        <w:rPr>
          <w:rFonts w:hint="eastAsia"/>
        </w:rPr>
        <w:t>　　图表 2025年中国微处理器行业产能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2019-2024年中国微处理器产量</w:t>
      </w:r>
      <w:r>
        <w:rPr>
          <w:rFonts w:hint="eastAsia"/>
        </w:rPr>
        <w:br/>
      </w:r>
      <w:r>
        <w:rPr>
          <w:rFonts w:hint="eastAsia"/>
        </w:rPr>
        <w:t>　　图表 微处理器行业动态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2019-2024年中国微处理器市场需求量</w:t>
      </w:r>
      <w:r>
        <w:rPr>
          <w:rFonts w:hint="eastAsia"/>
        </w:rPr>
        <w:br/>
      </w:r>
      <w:r>
        <w:rPr>
          <w:rFonts w:hint="eastAsia"/>
        </w:rPr>
        <w:t>　　图表 2025年中国微处理器行业需求区域调研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2019-2024年中国微处理器行情</w:t>
      </w:r>
      <w:r>
        <w:rPr>
          <w:rFonts w:hint="eastAsia"/>
        </w:rPr>
        <w:br/>
      </w:r>
      <w:r>
        <w:rPr>
          <w:rFonts w:hint="eastAsia"/>
        </w:rPr>
        <w:t>　　图表 2019-2024年中国微处理器价格走势图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2019-2024年中国微处理器进口数据</w:t>
      </w:r>
      <w:r>
        <w:rPr>
          <w:rFonts w:hint="eastAsia"/>
        </w:rPr>
        <w:br/>
      </w:r>
      <w:r>
        <w:rPr>
          <w:rFonts w:hint="eastAsia"/>
        </w:rPr>
        <w:t>　　图表 2019-2024年中国微处理器出口数据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**地区微处理器市场规模</w:t>
      </w:r>
      <w:r>
        <w:rPr>
          <w:rFonts w:hint="eastAsia"/>
        </w:rPr>
        <w:br/>
      </w:r>
      <w:r>
        <w:rPr>
          <w:rFonts w:hint="eastAsia"/>
        </w:rPr>
        <w:t>　　图表 **地区微处理器行业市场需求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**地区微处理器市场调研</w:t>
      </w:r>
      <w:r>
        <w:rPr>
          <w:rFonts w:hint="eastAsia"/>
        </w:rPr>
        <w:br/>
      </w:r>
      <w:r>
        <w:rPr>
          <w:rFonts w:hint="eastAsia"/>
        </w:rPr>
        <w:t>　　图表 **地区微处理器行业市场需求分析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**地区微处理器市场规模</w:t>
      </w:r>
      <w:r>
        <w:rPr>
          <w:rFonts w:hint="eastAsia"/>
        </w:rPr>
        <w:br/>
      </w:r>
      <w:r>
        <w:rPr>
          <w:rFonts w:hint="eastAsia"/>
        </w:rPr>
        <w:t>　　图表 **地区微处理器行业市场需求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**地区微处理器市场调研</w:t>
      </w:r>
      <w:r>
        <w:rPr>
          <w:rFonts w:hint="eastAsia"/>
        </w:rPr>
        <w:br/>
      </w:r>
      <w:r>
        <w:rPr>
          <w:rFonts w:hint="eastAsia"/>
        </w:rPr>
        <w:t>　　图表 **地区微处理器行业市场需求分析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微处理器行业竞争对手分析</w:t>
      </w:r>
      <w:r>
        <w:rPr>
          <w:rFonts w:hint="eastAsia"/>
        </w:rPr>
        <w:br/>
      </w:r>
      <w:r>
        <w:rPr>
          <w:rFonts w:hint="eastAsia"/>
        </w:rPr>
        <w:t>　　图表 微处理器重点企业（一）基本信息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2025-2031年中国微处理器市场规模预测</w:t>
      </w:r>
      <w:r>
        <w:rPr>
          <w:rFonts w:hint="eastAsia"/>
        </w:rPr>
        <w:br/>
      </w:r>
      <w:r>
        <w:rPr>
          <w:rFonts w:hint="eastAsia"/>
        </w:rPr>
        <w:t>　　图表 微处理器行业准入条件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2025-2031年中国微处理器行业信息化</w:t>
      </w:r>
      <w:r>
        <w:rPr>
          <w:rFonts w:hint="eastAsia"/>
        </w:rPr>
        <w:br/>
      </w:r>
      <w:r>
        <w:rPr>
          <w:rFonts w:hint="eastAsia"/>
        </w:rPr>
        <w:t>　　图表 2025年中国微处理器市场前景分析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45beab7ed49b7" w:history="1">
        <w:r>
          <w:rPr>
            <w:rStyle w:val="Hyperlink"/>
          </w:rPr>
          <w:t>2025年中国微处理器行业全景调研及未来趋势分析报告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45beab7ed49b7" w:history="1">
        <w:r>
          <w:rPr>
            <w:rStyle w:val="Hyperlink"/>
          </w:rPr>
          <w:t>https://www.20087.com/A/5A/WeiChuLiQiHangYeDiaoCha.html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热点：微处理器 cpu、微处理器和cpu的关系、微处理器分类、微处理器又称为什么、微处理器概念、微处理器的主要功能是、微机处理器、微处理器包括三个部分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bdf72629b492b" w:history="1">
      <w:r>
        <w:rPr>
          <w:rStyle w:val="Hyperlink"/>
        </w:rPr>
        <w:t>2025年中国微处理器行业全景调研及未来趋势分析报告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WeiChuLiQiHangYeDiaoCha.html" TargetMode="External" Id="R3be45beab7ed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WeiChuLiQiHangYeDiaoCha.html" TargetMode="External" Id="Rc98bdf72629b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2024-10-09T00:48:00Z</dcterms:created>
  <dcterms:modified xsi:type="dcterms:W3CDTF">2024-10-09T01:48:00Z</dcterms:modified>
  <dc:subject>2025年中国微处理器行业全景调研及未来趋势分析报告</dc:subject>
  <dc:title>2025年中国微处理器行业全景调研及未来趋势分析报告</dc:title>
  <cp:keywords>2025年中国微处理器行业全景调研及未来趋势分析报告</cp:keywords>
  <dc:description>2025年中国微处理器行业全景调研及未来趋势分析报告</dc:description>
</cp:coreProperties>
</file>