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b9e69d9a2401d" w:history="1">
              <w:r>
                <w:rPr>
                  <w:rStyle w:val="Hyperlink"/>
                </w:rPr>
                <w:t>2025-2031年中国太阳能光伏接线盒市场研究与前景分析报告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b9e69d9a2401d" w:history="1">
              <w:r>
                <w:rPr>
                  <w:rStyle w:val="Hyperlink"/>
                </w:rPr>
                <w:t>2025-2031年中国太阳能光伏接线盒市场研究与前景分析报告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b9e69d9a2401d" w:history="1">
                <w:r>
                  <w:rPr>
                    <w:rStyle w:val="Hyperlink"/>
                  </w:rPr>
                  <w:t>https://www.20087.com/0/70/TaiYangNengGuangFuJieXianHeFaZhanQianJingFenXi.html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接线盒是连接太阳能电池板和逆变器的关键组件，负责将电池板产生的直流电汇集并传输至逆变器，转化为可用的交流电。随着光伏技术的成熟和成本下降，太阳能光伏接线盒的需求量大幅增加。技术上，为了提高效率和可靠性，接线盒采用了更先进的封装材料和连接器设计，以及内置的过载和短路保护装置。</w:t>
      </w:r>
      <w:r>
        <w:rPr>
          <w:rFonts w:hint="eastAsia"/>
        </w:rPr>
        <w:br/>
      </w:r>
      <w:r>
        <w:rPr>
          <w:rFonts w:hint="eastAsia"/>
        </w:rPr>
        <w:t>　　未来，太阳能光伏接线盒将更加注重智能互联和安全性。通过集成无线通信模块，接线盒能够实时监测电池板的性能，收集数据并反馈给中央监控系统，实现远程诊断和维护。同时，随着光伏系统规模的增大，接线盒将采用更高级的电气保护措施，确保系统在极端天气条件下的稳定运行。此外，随着模块化和标准化的趋势，接线盒将更加易于安装和更换，以适应快速发展的光伏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b9e69d9a2401d" w:history="1">
        <w:r>
          <w:rPr>
            <w:rStyle w:val="Hyperlink"/>
          </w:rPr>
          <w:t>2025-2031年中国太阳能光伏接线盒市场研究与前景分析报告</w:t>
        </w:r>
      </w:hyperlink>
      <w:r>
        <w:rPr>
          <w:rFonts w:hint="eastAsia"/>
        </w:rPr>
        <w:t>》基于权威数据资源与长期监测数据，全面分析了太阳能光伏接线盒行业现状、市场需求、市场规模及产业链结构。太阳能光伏接线盒报告探讨了价格变动、细分市场特征以及市场前景，并对未来发展趋势进行了科学预测。同时，太阳能光伏接线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太阳能光伏接线盒行业发展概述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二、太阳能光伏接线盒行业经济特性</w:t>
      </w:r>
      <w:r>
        <w:rPr>
          <w:rFonts w:hint="eastAsia"/>
        </w:rPr>
        <w:br/>
      </w:r>
      <w:r>
        <w:rPr>
          <w:rFonts w:hint="eastAsia"/>
        </w:rPr>
        <w:t>　　　　三、太阳能光伏接线盒行业产业链简介</w:t>
      </w:r>
      <w:r>
        <w:rPr>
          <w:rFonts w:hint="eastAsia"/>
        </w:rPr>
        <w:br/>
      </w:r>
      <w:r>
        <w:rPr>
          <w:rFonts w:hint="eastAsia"/>
        </w:rPr>
        <w:t>　　第二节 太阳能光伏接线盒行业发展成熟度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太阳能光伏接线盒行业相关产业动态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2024-2025年太阳能光伏接线盒行业发展环境分析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太阳能光伏接线盒行业环境分析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太阳能光伏接线盒行业相关政策、法规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当前我国太阳能光伏接线盒技术发展现状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中外太阳能光伏接线盒技术差距及产生差距的主要原因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提高我国太阳能光伏接线盒技术的对策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我国太阳能光伏接线盒产品研发、设计发展趋势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中国太阳能光伏接线盒市场发展调研</w:t>
      </w:r>
      <w:r>
        <w:rPr>
          <w:rFonts w:hint="eastAsia"/>
        </w:rPr>
        <w:br/>
      </w:r>
      <w:r>
        <w:rPr>
          <w:rFonts w:hint="eastAsia"/>
        </w:rPr>
        <w:t>　　第一节 太阳能光伏接线盒市场现状分析及预测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一、2020-2025年中国太阳能光伏接线盒市场规模分析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二、2025-2031年中国太阳能光伏接线盒市场规模预测</w:t>
      </w:r>
      <w:r>
        <w:rPr>
          <w:rFonts w:hint="eastAsia"/>
        </w:rPr>
        <w:br/>
      </w:r>
      <w:r>
        <w:rPr>
          <w:rFonts w:hint="eastAsia"/>
        </w:rPr>
        <w:t>　　第二节 太阳能光伏接线盒行业产能分析及预测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一、2020-2025年中国太阳能光伏接线盒行业产能分析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二、2025-2031年中国太阳能光伏接线盒行业产能预测</w:t>
      </w:r>
      <w:r>
        <w:rPr>
          <w:rFonts w:hint="eastAsia"/>
        </w:rPr>
        <w:br/>
      </w:r>
      <w:r>
        <w:rPr>
          <w:rFonts w:hint="eastAsia"/>
        </w:rPr>
        <w:t>　　第三节 太阳能光伏接线盒行业产量分析及预测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一、2020-2025年中国太阳能光伏接线盒行业产量分析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二、2025-2031年中国太阳能光伏接线盒行业产量预测</w:t>
      </w:r>
      <w:r>
        <w:rPr>
          <w:rFonts w:hint="eastAsia"/>
        </w:rPr>
        <w:br/>
      </w:r>
      <w:r>
        <w:rPr>
          <w:rFonts w:hint="eastAsia"/>
        </w:rPr>
        <w:t>　　第四节 太阳能光伏接线盒市场需求分析及预测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一、2020-2025年中国太阳能光伏接线盒市场需求分析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二、2025-2031年中国太阳能光伏接线盒市场需求预测</w:t>
      </w:r>
      <w:r>
        <w:rPr>
          <w:rFonts w:hint="eastAsia"/>
        </w:rPr>
        <w:br/>
      </w:r>
      <w:r>
        <w:rPr>
          <w:rFonts w:hint="eastAsia"/>
        </w:rPr>
        <w:t>　　第五节 太阳能光伏接线盒进出口数据分析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一、2020-2025年中国太阳能光伏接线盒进出口数据分析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二、2025-2031年国内太阳能光伏接线盒进出口情况预测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2020-2025年中国太阳能光伏接线盒行业总体发展状况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中国太阳能光伏接线盒行业规模情况分析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四、太阳能光伏接线盒行业市场规模状况分析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五、太阳能光伏接线盒行业敏感性分析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中国太阳能光伏接线盒行业财务能力分析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四、太阳能光伏接线盒行业发展能力分析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中国太阳能光伏接线盒行业重点区域发展分析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太阳能光伏接线盒行业产品价格分析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三、主要太阳能光伏接线盒品牌产品价位分析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五、价格在太阳能光伏接线盒行业竞争中的重要性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2025年中国太阳能光伏接线盒行业上下游行业发展分析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太阳能光伏接线盒上游行业分析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四、上游供给对太阳能光伏接线盒行业的影响</w:t>
      </w:r>
      <w:r>
        <w:rPr>
          <w:rFonts w:hint="eastAsia"/>
        </w:rPr>
        <w:br/>
      </w:r>
      <w:r>
        <w:rPr>
          <w:rFonts w:hint="eastAsia"/>
        </w:rPr>
        <w:t>　　第二节 太阳能光伏接线盒下游行业分析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四、下游需求对太阳能光伏接线盒行业的影响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2025年中国太阳能光伏接线盒产业市场竞争格局分析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2025年中国太阳能光伏接线盒产业竞争现状分析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一、太阳能光伏接线盒竞争力分析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二、太阳能光伏接线盒技术竞争分析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2025年中国太阳能光伏接线盒产业集中度分析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2025-2031年提高太阳能光伏接线盒企业竞争力的策略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太阳能光伏接线盒行业投资风险预警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2025年影响太阳能光伏接线盒行业发展的主要因素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一、影响太阳能光伏接线盒行业运行的有利因素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二、影响太阳能光伏接线盒行业运行的稳定因素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三、影响太阳能光伏接线盒行业运行的不利因素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四、我国太阳能光伏接线盒行业发展面临的挑战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五、我国太阳能光伏接线盒行业发展面临的机遇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对太阳能光伏接线盒行业投资风险预警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一、2025-2031年太阳能光伏接线盒行业市场风险及控制策略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二、2025-2031年太阳能光伏接线盒行业政策风险及控制策略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三、2025-2031年太阳能光伏接线盒行业经营风险及控制策略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四、2025-2031年太阳能光伏接线盒同业竞争风险及控制策略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五、2025-2031年太阳能光伏接线盒行业其他风险及控制策略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太阳能光伏接线盒行业发展趋势与投资规划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2025-2031年太阳能光伏接线盒市场发展潜力分析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2025-2031年太阳能光伏接线盒行业发展趋势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2025-2031年太阳能光伏接线盒行业投资前景研究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中-智-林-对我国太阳能光伏接线盒品牌的战略思考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四、我国太阳能光伏接线盒企业的品牌战略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2025-2031年中国太阳能光伏接线盒行业利润预测</w:t>
      </w:r>
      <w:r>
        <w:rPr>
          <w:rFonts w:hint="eastAsia"/>
        </w:rPr>
        <w:br/>
      </w:r>
      <w:r>
        <w:rPr>
          <w:rFonts w:hint="eastAsia"/>
        </w:rPr>
        <w:t>　　图表 2025年太阳能光伏接线盒行业壁垒</w:t>
      </w:r>
      <w:r>
        <w:rPr>
          <w:rFonts w:hint="eastAsia"/>
        </w:rPr>
        <w:br/>
      </w:r>
      <w:r>
        <w:rPr>
          <w:rFonts w:hint="eastAsia"/>
        </w:rPr>
        <w:t>　　图表 2025年太阳能光伏接线盒市场前景分析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2025-2031年中国太阳能光伏接线盒市场需求预测</w:t>
      </w:r>
      <w:r>
        <w:rPr>
          <w:rFonts w:hint="eastAsia"/>
        </w:rPr>
        <w:br/>
      </w:r>
      <w:r>
        <w:rPr>
          <w:rFonts w:hint="eastAsia"/>
        </w:rPr>
        <w:t>　　图表 2025年太阳能光伏接线盒发展趋势预测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b9e69d9a2401d" w:history="1">
        <w:r>
          <w:rPr>
            <w:rStyle w:val="Hyperlink"/>
          </w:rPr>
          <w:t>2025-2031年中国太阳能光伏接线盒市场研究与前景分析报告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b9e69d9a2401d" w:history="1">
        <w:r>
          <w:rPr>
            <w:rStyle w:val="Hyperlink"/>
          </w:rPr>
          <w:t>https://www.20087.com/0/70/TaiYangNengGuangFuJieXianHeFaZhanQianJingFenXi.html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01806901a4226" w:history="1">
      <w:r>
        <w:rPr>
          <w:rStyle w:val="Hyperlink"/>
        </w:rPr>
        <w:t>2025-2031年中国太阳能光伏接线盒市场研究与前景分析报告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aiYangNengGuangFuJieXianHeFaZhanQianJingFenXi.html" TargetMode="External" Id="R9bcb9e69d9a2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aiYangNengGuangFuJieXianHeFaZhanQianJingFenXi.html" TargetMode="External" Id="R0e601806901a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2024-08-27T01:11:00Z</dcterms:created>
  <dcterms:modified xsi:type="dcterms:W3CDTF">2024-08-27T02:11:00Z</dcterms:modified>
  <dc:subject>2025-2031年中国太阳能光伏接线盒市场研究与前景分析报告</dc:subject>
  <dc:title>2025-2031年中国太阳能光伏接线盒市场研究与前景分析报告</dc:title>
  <cp:keywords>2025-2031年中国太阳能光伏接线盒市场研究与前景分析报告</cp:keywords>
  <dc:description>2025-2031年中国太阳能光伏接线盒市场研究与前景分析报告</dc:description>
</cp:coreProperties>
</file>