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4718d10514653" w:history="1">
              <w:r>
                <w:rPr>
                  <w:rStyle w:val="Hyperlink"/>
                </w:rPr>
                <w:t>2025-2031年燃料电池产业市场调研及发展趋势分析报告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4718d10514653" w:history="1">
              <w:r>
                <w:rPr>
                  <w:rStyle w:val="Hyperlink"/>
                </w:rPr>
                <w:t>2025-2031年燃料电池产业市场调研及发展趋势分析报告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4718d10514653" w:history="1">
                <w:r>
                  <w:rPr>
                    <w:rStyle w:val="Hyperlink"/>
                  </w:rPr>
                  <w:t>https://www.20087.com/0/80/RanLiaoDianChiFaZhanQuShi.html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是一种高效、环保的能源转换技术，近年来在全球范围内受到了广泛关注。其工作原理是通过化学反应将氢气和氧气转化为电能和水，具有零排放、高效率等优点。目前，燃料电池主要应用于交通领域，如汽车、公交车和叉车等。此外，在分布式发电和备用电源领域也有应用。尽管燃料电池技术取得了长足进展，但成本高和基础设施建设不足仍是制约其大规模推广的主要因素。</w:t>
      </w:r>
      <w:r>
        <w:rPr>
          <w:rFonts w:hint="eastAsia"/>
        </w:rPr>
        <w:br/>
      </w:r>
      <w:r>
        <w:rPr>
          <w:rFonts w:hint="eastAsia"/>
        </w:rPr>
        <w:t>　　未来，燃料电池技术将继续突破，成本将逐步降低。随着氢能基础设施的建设和完善，燃料电池的应用范围将进一步扩大。除了交通领域，燃料电池在家庭和工业领域的应用也将增加，如家用热电联产系统和工业用电源系统。政策支持方面，各国政府将加大对燃料电池技术的研发投入和补贴力度，推动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4718d10514653" w:history="1">
        <w:r>
          <w:rPr>
            <w:rStyle w:val="Hyperlink"/>
          </w:rPr>
          <w:t>2025-2031年燃料电池产业市场调研及发展趋势分析报告</w:t>
        </w:r>
      </w:hyperlink>
      <w:r>
        <w:rPr>
          <w:rFonts w:hint="eastAsia"/>
        </w:rPr>
        <w:t>》基于科学的市场调研与数据分析，全面解析了燃料电池行业的市场规模、市场需求及发展现状。报告深入探讨了燃料电池产业链结构、细分市场特点及技术发展方向，并结合宏观经济环境与消费者需求变化，对燃料电池行业前景与未来趋势进行了科学预测，揭示了潜在增长空间。通过对燃料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2024-2025年中国燃料电池行业市场动态分析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2024-2025年中国燃料电池生产分析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一、2024-2025年中国燃料电池产能统计分析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二、2024-2025年中国燃料电池产量统计分析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一、我国燃料电池行业产销存分析</w:t>
      </w:r>
      <w:r>
        <w:rPr>
          <w:rFonts w:hint="eastAsia"/>
        </w:rPr>
        <w:br/>
      </w:r>
      <w:r>
        <w:rPr>
          <w:rFonts w:hint="eastAsia"/>
        </w:rPr>
        <w:t>　　　　二、我国燃料电池行业市场消费统计及需求分析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三、中国燃料电池区域市场规模分析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2024-2025年中国燃料电池行业进出口情况分析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2024-2025年全球燃料电池行业发展现状分析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2024-2025年全球燃料电池发展概况</w:t>
      </w:r>
      <w:r>
        <w:rPr>
          <w:rFonts w:hint="eastAsia"/>
        </w:rPr>
        <w:br/>
      </w:r>
      <w:r>
        <w:rPr>
          <w:rFonts w:hint="eastAsia"/>
        </w:rPr>
        <w:t>　　　　一、全球燃料电池市场供需分析</w:t>
      </w:r>
      <w:r>
        <w:rPr>
          <w:rFonts w:hint="eastAsia"/>
        </w:rPr>
        <w:br/>
      </w:r>
      <w:r>
        <w:rPr>
          <w:rFonts w:hint="eastAsia"/>
        </w:rPr>
        <w:t>　　　　二、全球燃料电池主要产品价格走势分析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2024-2025年全球主要国家燃料电池行业发展情况分析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2024-2025年全球燃料电池行业发展趋势分析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2024-2025年燃料电池行业技术发展现状及趋势分析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2025年国内外燃料电池行业发展对比分析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2025年燃料电池行业发展分析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一、2025年全球燃料电池行业发展分析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二、2025年国内燃料电池行业现状分析</w:t>
      </w:r>
      <w:r>
        <w:rPr>
          <w:rFonts w:hint="eastAsia"/>
        </w:rPr>
        <w:br/>
      </w:r>
      <w:r>
        <w:rPr>
          <w:rFonts w:hint="eastAsia"/>
        </w:rPr>
        <w:t>　　第二节 2025年燃料电池市场现状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2025年燃料电池行业国内与国外情况对比分析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2019-2024年中国燃料电池行业主要数据监测分析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2019-2024年中国燃料电池行业规模分析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2025年中国燃料电池行业结构分析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2019-2024年中国燃料电池行业产值分析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2019-2024年中国燃料电池行业成本费用分析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2019-2024年中国燃料电池行业盈利能力分析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2025年燃料电池行业竞争分析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燃料电池行业竞争关键因素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2025年中国燃料电池企业竞争策略分析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2025年燃料电池市场竞争策略分析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一、燃料电池市场增长潜力分析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二、燃料电池主要潜力项目分析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三、现有燃料电池竞争策略分析</w:t>
      </w:r>
      <w:r>
        <w:rPr>
          <w:rFonts w:hint="eastAsia"/>
        </w:rPr>
        <w:br/>
      </w:r>
      <w:r>
        <w:rPr>
          <w:rFonts w:hint="eastAsia"/>
        </w:rPr>
        <w:t>　　　　四、燃料电池潜力项目竞争策略选择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2025年燃料电池企业竞争策略分析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二、中国燃料电池市场竞争趋势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燃料电池国内重点生产厂家分析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2025-2031年中国燃料电池行业发展前景预测分析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2025-2031年中国燃料电池行业发展预测分析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一、未来燃料电池发展分析</w:t>
      </w:r>
      <w:r>
        <w:rPr>
          <w:rFonts w:hint="eastAsia"/>
        </w:rPr>
        <w:br/>
      </w:r>
      <w:r>
        <w:rPr>
          <w:rFonts w:hint="eastAsia"/>
        </w:rPr>
        <w:t>　　　　二、未来燃料电池行业技术开发方向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2025-2031年中国燃料电池行业市场前景分析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2025-2031年中国燃料电池行业投资前景预测</w:t>
      </w:r>
      <w:r>
        <w:rPr>
          <w:rFonts w:hint="eastAsia"/>
        </w:rPr>
        <w:br/>
      </w:r>
      <w:r>
        <w:rPr>
          <w:rFonts w:hint="eastAsia"/>
        </w:rPr>
        <w:t>　　第一节 中国燃料电池行业发展现状研究评价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中国燃料电池行业发展影响因素分析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中国燃料电池行业投资前景展望预测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中智~林~：销售注意事项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燃料电池行业历程</w:t>
      </w:r>
      <w:r>
        <w:rPr>
          <w:rFonts w:hint="eastAsia"/>
        </w:rPr>
        <w:br/>
      </w:r>
      <w:r>
        <w:rPr>
          <w:rFonts w:hint="eastAsia"/>
        </w:rPr>
        <w:t>　　图表 燃料电池行业生命周期</w:t>
      </w:r>
      <w:r>
        <w:rPr>
          <w:rFonts w:hint="eastAsia"/>
        </w:rPr>
        <w:br/>
      </w:r>
      <w:r>
        <w:rPr>
          <w:rFonts w:hint="eastAsia"/>
        </w:rPr>
        <w:t>　　图表 燃料电池行业产业链分析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2019-2024年燃料电池行业市场容量分析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2019-2024年中国燃料电池市场需求量及增速统计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2025年中国燃料电池行业需求领域分布格局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2025年中国燃料电池进口国家及地区分析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2025年中国燃料电池出口国家及地区分析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燃料电池企业信息</w:t>
      </w:r>
      <w:r>
        <w:rPr>
          <w:rFonts w:hint="eastAsia"/>
        </w:rPr>
        <w:br/>
      </w:r>
      <w:r>
        <w:rPr>
          <w:rFonts w:hint="eastAsia"/>
        </w:rPr>
        <w:t>　　图表 燃料电池企业经营情况分析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4718d10514653" w:history="1">
        <w:r>
          <w:rPr>
            <w:rStyle w:val="Hyperlink"/>
          </w:rPr>
          <w:t>2025-2031年燃料电池产业市场调研及发展趋势分析报告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4718d10514653" w:history="1">
        <w:r>
          <w:rPr>
            <w:rStyle w:val="Hyperlink"/>
          </w:rPr>
          <w:t>https://www.20087.com/0/80/RanLiaoDianChiFaZhanQuShi.html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汽车发展前景、燃料电池的发展现状和前景、燃料电池的发展历程、燃料电池汽车名词解释、中国为何不发展氢能源汽车、燃料电池电动汽车有哪些特点、固体氧化物燃料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0e48625fc400f" w:history="1">
      <w:r>
        <w:rPr>
          <w:rStyle w:val="Hyperlink"/>
        </w:rPr>
        <w:t>2025-2031年燃料电池产业市场调研及发展趋势分析报告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RanLiaoDianChiFaZhanQuShi.html" TargetMode="External" Id="Rf194718d1051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RanLiaoDianChiFaZhanQuShi.html" TargetMode="External" Id="R9c20e48625fc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2024-12-01T02:48:00Z</dcterms:created>
  <dcterms:modified xsi:type="dcterms:W3CDTF">2024-12-01T03:48:00Z</dcterms:modified>
  <dc:subject>2025-2031年燃料电池产业市场调研及发展趋势分析报告</dc:subject>
  <dc:title>2025-2031年燃料电池产业市场调研及发展趋势分析报告</dc:title>
  <cp:keywords>2025-2031年燃料电池产业市场调研及发展趋势分析报告</cp:keywords>
  <dc:description>2025-2031年燃料电池产业市场调研及发展趋势分析报告</dc:description>
</cp:coreProperties>
</file>