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29652ab7a411d" w:history="1">
              <w:r>
                <w:rPr>
                  <w:rStyle w:val="Hyperlink"/>
                </w:rPr>
                <w:t>中国风力发电设备制造行业调查分析及发展趋势预测报告（2023-2029年）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29652ab7a411d" w:history="1">
              <w:r>
                <w:rPr>
                  <w:rStyle w:val="Hyperlink"/>
                </w:rPr>
                <w:t>中国风力发电设备制造行业调查分析及发展趋势预测报告（2023-2029年）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29652ab7a411d" w:history="1">
                <w:r>
                  <w:rPr>
                    <w:rStyle w:val="Hyperlink"/>
                  </w:rPr>
                  <w:t>https://www.20087.com/0/10/FengLiFaDianSheBeiZhiZaoShiChang.html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0bd29652ab7a411d" w:history="1">
        <w:r>
          <w:rPr>
            <w:rStyle w:val="Hyperlink"/>
          </w:rPr>
          <w:t>中国风力发电设备制造行业调查分析及发展趋势预测报告（2023-2029年）</w:t>
        </w:r>
      </w:hyperlink>
      <w:r>
        <w:rPr>
          <w:rFonts w:hint="eastAsia"/>
        </w:rPr>
        <w:t>》深入剖析了当前风力发电设备制造行业的现状，全面梳理了风力发电设备制造市场需求、市场规模、产业链结构以及价格体系。风力发电设备制造报告探讨了风力发电设备制造各细分市场的特点，展望了市场前景与发展趋势，并基于权威数据进行了科学预测。同时，风力发电设备制造报告还对品牌竞争格局、市场集中度、重点企业运营状况进行了客观分析，指出了行业面临的风险与机遇。风力发电设备制造报告旨在为风力发电设备制造行业内企业、投资公司及政府部门提供决策支持，是把握行业发展趋势、规避风险、挖掘机遇的重要参考。</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风力发电原理图</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风力发电设备产品分类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2023年风力发电设备行业发展状况分析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风力发电设备行业主管部门及监管体制</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2018-2023年风力发电设备行业进出口市场分析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5：2023年全国累计风电装机容量地区分布情况（单位：%）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11：2023年国内主要电力运营商风电装机情况（单位：万KW）</w:t>
      </w:r>
      <w:r>
        <w:rPr>
          <w:rFonts w:hint="eastAsia"/>
        </w:rPr>
        <w:br/>
      </w:r>
      <w:r>
        <w:rPr>
          <w:rFonts w:hint="eastAsia"/>
        </w:rPr>
        <w:t>　　图表 12：2018-2023年风电投资预算（单位：亿元，%）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22：2018-2023年中国风电装机量并网情况（单位：万KW，%）</w:t>
      </w:r>
      <w:r>
        <w:rPr>
          <w:rFonts w:hint="eastAsia"/>
        </w:rPr>
        <w:br/>
      </w:r>
      <w:r>
        <w:rPr>
          <w:rFonts w:hint="eastAsia"/>
        </w:rPr>
        <w:t>　　图表 23：2022年末风电装机量前十名省份并网情况（单位：小时，万KWH，万KW，%）</w:t>
      </w:r>
      <w:r>
        <w:rPr>
          <w:rFonts w:hint="eastAsia"/>
        </w:rPr>
        <w:br/>
      </w:r>
      <w:r>
        <w:rPr>
          <w:rFonts w:hint="eastAsia"/>
        </w:rPr>
        <w:t>　　图表 24：2018-2023年国内钢材月度产、销量走势及增速（单位：万吨，%）</w:t>
      </w:r>
      <w:r>
        <w:rPr>
          <w:rFonts w:hint="eastAsia"/>
        </w:rPr>
        <w:br/>
      </w:r>
      <w:r>
        <w:rPr>
          <w:rFonts w:hint="eastAsia"/>
        </w:rPr>
        <w:t>　　图表 25：2018-2023年钢材月度进出口量及增速（单位：万吨，%）</w:t>
      </w:r>
      <w:r>
        <w:rPr>
          <w:rFonts w:hint="eastAsia"/>
        </w:rPr>
        <w:br/>
      </w:r>
      <w:r>
        <w:rPr>
          <w:rFonts w:hint="eastAsia"/>
        </w:rPr>
        <w:t>　　图表 26：2018-2023年国内钢材综合价格指数走势</w:t>
      </w:r>
      <w:r>
        <w:rPr>
          <w:rFonts w:hint="eastAsia"/>
        </w:rPr>
        <w:br/>
      </w:r>
      <w:r>
        <w:rPr>
          <w:rFonts w:hint="eastAsia"/>
        </w:rPr>
        <w:t>　　图表 27：2018-2023年有色金属行业产品出厂价格指数</w:t>
      </w:r>
      <w:r>
        <w:rPr>
          <w:rFonts w:hint="eastAsia"/>
        </w:rPr>
        <w:br/>
      </w:r>
      <w:r>
        <w:rPr>
          <w:rFonts w:hint="eastAsia"/>
        </w:rPr>
        <w:t>　　图表 28：2018-2023年有色金属行业固定资产投资额及增速（单位：亿元，%）</w:t>
      </w:r>
      <w:r>
        <w:rPr>
          <w:rFonts w:hint="eastAsia"/>
        </w:rPr>
        <w:br/>
      </w:r>
      <w:r>
        <w:rPr>
          <w:rFonts w:hint="eastAsia"/>
        </w:rPr>
        <w:t>　　图表 29：2023年全国玻璃纤维纱累计产量（单位：万吨，%）</w:t>
      </w:r>
      <w:r>
        <w:rPr>
          <w:rFonts w:hint="eastAsia"/>
        </w:rPr>
        <w:br/>
      </w:r>
      <w:r>
        <w:rPr>
          <w:rFonts w:hint="eastAsia"/>
        </w:rPr>
        <w:t>　　图表 30：2023年玻璃纤维纱产销率（单位：%）</w:t>
      </w:r>
      <w:r>
        <w:rPr>
          <w:rFonts w:hint="eastAsia"/>
        </w:rPr>
        <w:br/>
      </w:r>
      <w:r>
        <w:rPr>
          <w:rFonts w:hint="eastAsia"/>
        </w:rPr>
        <w:t>　　图表 31：2018-2023年华东地区环氧树脂价格走势图（单位：元/吨）</w:t>
      </w:r>
      <w:r>
        <w:rPr>
          <w:rFonts w:hint="eastAsia"/>
        </w:rPr>
        <w:br/>
      </w:r>
      <w:r>
        <w:rPr>
          <w:rFonts w:hint="eastAsia"/>
        </w:rPr>
        <w:t>　　图表 32：2018-2023年中国环氧树脂进出口状况（单位：千克，美元，%）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34：2018-2023年中国主要地区风电累计装机容量情况（单位：万KW）</w:t>
      </w:r>
      <w:r>
        <w:rPr>
          <w:rFonts w:hint="eastAsia"/>
        </w:rPr>
        <w:br/>
      </w:r>
      <w:r>
        <w:rPr>
          <w:rFonts w:hint="eastAsia"/>
        </w:rPr>
        <w:t>　　图表 35：2018-2023年国内主要电力运营商风电装机容量比重幅度变化情况（单位：%）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53：2018-2023年全国累计风电装机容量及年增长率走势图（单位：万KW，%）</w:t>
      </w:r>
      <w:r>
        <w:rPr>
          <w:rFonts w:hint="eastAsia"/>
        </w:rPr>
        <w:br/>
      </w:r>
      <w:r>
        <w:rPr>
          <w:rFonts w:hint="eastAsia"/>
        </w:rPr>
        <w:t>　　图表 54：2018-2023年中国风电新增装机容量和累计装机容量（单位：万KW）</w:t>
      </w:r>
      <w:r>
        <w:rPr>
          <w:rFonts w:hint="eastAsia"/>
        </w:rPr>
        <w:br/>
      </w:r>
      <w:r>
        <w:rPr>
          <w:rFonts w:hint="eastAsia"/>
        </w:rPr>
        <w:t>　　图表 55：2018-2023年中国累计风电装机占全国发电装机比重（单位：%）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62：2023-2029年中国各地风电装机规划（单位：万KW）</w:t>
      </w:r>
      <w:r>
        <w:rPr>
          <w:rFonts w:hint="eastAsia"/>
        </w:rPr>
        <w:br/>
      </w:r>
      <w:r>
        <w:rPr>
          <w:rFonts w:hint="eastAsia"/>
        </w:rPr>
        <w:t>　　图表 63：2018-2023年中国GDP和三次产业累计增长速度（单位：%）</w:t>
      </w:r>
      <w:r>
        <w:rPr>
          <w:rFonts w:hint="eastAsia"/>
        </w:rPr>
        <w:br/>
      </w:r>
      <w:r>
        <w:rPr>
          <w:rFonts w:hint="eastAsia"/>
        </w:rPr>
        <w:t>　　图表 64：2018-2023年中国PPI和CPI走势图</w:t>
      </w:r>
      <w:r>
        <w:rPr>
          <w:rFonts w:hint="eastAsia"/>
        </w:rPr>
        <w:br/>
      </w:r>
      <w:r>
        <w:rPr>
          <w:rFonts w:hint="eastAsia"/>
        </w:rPr>
        <w:t>　　图表 65：2018-2023年不同类型发电机组累计发电量同比增速比较（单位：%）</w:t>
      </w:r>
      <w:r>
        <w:rPr>
          <w:rFonts w:hint="eastAsia"/>
        </w:rPr>
        <w:br/>
      </w:r>
      <w:r>
        <w:rPr>
          <w:rFonts w:hint="eastAsia"/>
        </w:rPr>
        <w:t>　　图表 66：2018-2023年全国发电装机容量及增速（单位：万千瓦，%）</w:t>
      </w:r>
      <w:r>
        <w:rPr>
          <w:rFonts w:hint="eastAsia"/>
        </w:rPr>
        <w:br/>
      </w:r>
      <w:r>
        <w:rPr>
          <w:rFonts w:hint="eastAsia"/>
        </w:rPr>
        <w:t>　　图表 67：2018-2023年全社会以及各产业累计用电增速比较（单位：亿KWH，%）</w:t>
      </w:r>
      <w:r>
        <w:rPr>
          <w:rFonts w:hint="eastAsia"/>
        </w:rPr>
        <w:br/>
      </w:r>
      <w:r>
        <w:rPr>
          <w:rFonts w:hint="eastAsia"/>
        </w:rPr>
        <w:t>　　图表 68：2023-2029年电源基本建设投资结构（单位：%）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73：2018-2023年全球累计风电装机容量变化情况（单位：MW，%）</w:t>
      </w:r>
      <w:r>
        <w:rPr>
          <w:rFonts w:hint="eastAsia"/>
        </w:rPr>
        <w:br/>
      </w:r>
      <w:r>
        <w:rPr>
          <w:rFonts w:hint="eastAsia"/>
        </w:rPr>
        <w:t>　　图表 74：2018-2023年全球风电新增装机容量变化情况（单位：MW，%）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77：2018-2023年全球各国风电装机容量增速比较（单位：%）</w:t>
      </w:r>
      <w:r>
        <w:rPr>
          <w:rFonts w:hint="eastAsia"/>
        </w:rPr>
        <w:br/>
      </w:r>
      <w:r>
        <w:rPr>
          <w:rFonts w:hint="eastAsia"/>
        </w:rPr>
        <w:t>　　图表 78：2023年全球累计装机容量国家分布（单位：%）</w:t>
      </w:r>
      <w:r>
        <w:rPr>
          <w:rFonts w:hint="eastAsia"/>
        </w:rPr>
        <w:br/>
      </w:r>
      <w:r>
        <w:rPr>
          <w:rFonts w:hint="eastAsia"/>
        </w:rPr>
        <w:t>　　图表 79：2023年全球十大风电设备生产商及其市场占有率（单位：%）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84：2023年风电项目投标价格（单位：元/KW）</w:t>
      </w:r>
      <w:r>
        <w:rPr>
          <w:rFonts w:hint="eastAsia"/>
        </w:rPr>
        <w:br/>
      </w:r>
      <w:r>
        <w:rPr>
          <w:rFonts w:hint="eastAsia"/>
        </w:rPr>
        <w:t>　　图表 85：2018-2023年风电市场份额及预测（单位：%）</w:t>
      </w:r>
      <w:r>
        <w:rPr>
          <w:rFonts w:hint="eastAsia"/>
        </w:rPr>
        <w:br/>
      </w:r>
      <w:r>
        <w:rPr>
          <w:rFonts w:hint="eastAsia"/>
        </w:rPr>
        <w:t>　　图表 86：2018-2023年国内风电市场格局及预测（单位：%）</w:t>
      </w:r>
      <w:r>
        <w:rPr>
          <w:rFonts w:hint="eastAsia"/>
        </w:rPr>
        <w:br/>
      </w:r>
      <w:r>
        <w:rPr>
          <w:rFonts w:hint="eastAsia"/>
        </w:rPr>
        <w:t>　　图表 87：2018-2023年中国内外资企业新增风电装机市场份额变化图（单位：%）</w:t>
      </w:r>
      <w:r>
        <w:rPr>
          <w:rFonts w:hint="eastAsia"/>
        </w:rPr>
        <w:br/>
      </w:r>
      <w:r>
        <w:rPr>
          <w:rFonts w:hint="eastAsia"/>
        </w:rPr>
        <w:t>　　图表 88：2023年国内主要风电设备企业累计装机市场份额（单位：%）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92：2018-2023年新增风电装机地区分布（单位：%）</w:t>
      </w:r>
      <w:r>
        <w:rPr>
          <w:rFonts w:hint="eastAsia"/>
        </w:rPr>
        <w:br/>
      </w:r>
      <w:r>
        <w:rPr>
          <w:rFonts w:hint="eastAsia"/>
        </w:rPr>
        <w:t>　　图表 93：2018-2023年累计风电装机地区分布（单位：%）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100：2023年中国电力结构中各种电源发电量比重（单位：%）</w:t>
      </w:r>
      <w:r>
        <w:rPr>
          <w:rFonts w:hint="eastAsia"/>
        </w:rPr>
        <w:br/>
      </w:r>
      <w:r>
        <w:rPr>
          <w:rFonts w:hint="eastAsia"/>
        </w:rPr>
        <w:t>　　图表 101：行业不同发展阶段的整合情况</w:t>
      </w:r>
      <w:r>
        <w:rPr>
          <w:rFonts w:hint="eastAsia"/>
        </w:rPr>
        <w:br/>
      </w:r>
      <w:r>
        <w:rPr>
          <w:rFonts w:hint="eastAsia"/>
        </w:rPr>
        <w:t>　　图表 102：全球主要整机厂商供应链发展情况</w:t>
      </w:r>
      <w:r>
        <w:rPr>
          <w:rFonts w:hint="eastAsia"/>
        </w:rPr>
        <w:br/>
      </w:r>
      <w:r>
        <w:rPr>
          <w:rFonts w:hint="eastAsia"/>
        </w:rPr>
        <w:t>　　图表 103：整机厂商息税前利润率和人力成本占收入比重情况比较（单位：%）</w:t>
      </w:r>
      <w:r>
        <w:rPr>
          <w:rFonts w:hint="eastAsia"/>
        </w:rPr>
        <w:br/>
      </w:r>
      <w:r>
        <w:rPr>
          <w:rFonts w:hint="eastAsia"/>
        </w:rPr>
        <w:t>　　图表 104：Vestas的息税前利润率、销售收入、市场份额情况（单位：百万欧元，%）</w:t>
      </w:r>
      <w:r>
        <w:rPr>
          <w:rFonts w:hint="eastAsia"/>
        </w:rPr>
        <w:br/>
      </w:r>
      <w:r>
        <w:rPr>
          <w:rFonts w:hint="eastAsia"/>
        </w:rPr>
        <w:t>　　图表 105：纵向整合能力评价</w:t>
      </w:r>
      <w:r>
        <w:rPr>
          <w:rFonts w:hint="eastAsia"/>
        </w:rPr>
        <w:br/>
      </w:r>
      <w:r>
        <w:rPr>
          <w:rFonts w:hint="eastAsia"/>
        </w:rPr>
        <w:t>　　图表 106：国内主要整机厂商零部件自产情况</w:t>
      </w:r>
      <w:r>
        <w:rPr>
          <w:rFonts w:hint="eastAsia"/>
        </w:rPr>
        <w:br/>
      </w:r>
      <w:r>
        <w:rPr>
          <w:rFonts w:hint="eastAsia"/>
        </w:rPr>
        <w:t>　　图表 107：整机厂商核心竞争力要素的演变过程</w:t>
      </w:r>
      <w:r>
        <w:rPr>
          <w:rFonts w:hint="eastAsia"/>
        </w:rPr>
        <w:br/>
      </w:r>
      <w:r>
        <w:rPr>
          <w:rFonts w:hint="eastAsia"/>
        </w:rPr>
        <w:t>　　图表 108：国内外风电零部件-整机供应链分布</w:t>
      </w:r>
      <w:r>
        <w:rPr>
          <w:rFonts w:hint="eastAsia"/>
        </w:rPr>
        <w:br/>
      </w:r>
      <w:r>
        <w:rPr>
          <w:rFonts w:hint="eastAsia"/>
        </w:rPr>
        <w:t>　　图表 109：风电整机结构图</w:t>
      </w:r>
      <w:r>
        <w:rPr>
          <w:rFonts w:hint="eastAsia"/>
        </w:rPr>
        <w:br/>
      </w:r>
      <w:r>
        <w:rPr>
          <w:rFonts w:hint="eastAsia"/>
        </w:rPr>
        <w:t>　　图表 110：风力发电机主要组成部分介绍</w:t>
      </w:r>
      <w:r>
        <w:rPr>
          <w:rFonts w:hint="eastAsia"/>
        </w:rPr>
        <w:br/>
      </w:r>
      <w:r>
        <w:rPr>
          <w:rFonts w:hint="eastAsia"/>
        </w:rPr>
        <w:t>　　图表 111：风力发电机组零部件所占成本比例（单位：%）</w:t>
      </w:r>
      <w:r>
        <w:rPr>
          <w:rFonts w:hint="eastAsia"/>
        </w:rPr>
        <w:br/>
      </w:r>
      <w:r>
        <w:rPr>
          <w:rFonts w:hint="eastAsia"/>
        </w:rPr>
        <w:t>　　图表 112：2018-2023年国内风电机组平均市场价格走势（单位：元）</w:t>
      </w:r>
      <w:r>
        <w:rPr>
          <w:rFonts w:hint="eastAsia"/>
        </w:rPr>
        <w:br/>
      </w:r>
      <w:r>
        <w:rPr>
          <w:rFonts w:hint="eastAsia"/>
        </w:rPr>
        <w:t>　　图表 113：国内前十大厂商主力风机机型及年产能（单位：MW）</w:t>
      </w:r>
      <w:r>
        <w:rPr>
          <w:rFonts w:hint="eastAsia"/>
        </w:rPr>
        <w:br/>
      </w:r>
      <w:r>
        <w:rPr>
          <w:rFonts w:hint="eastAsia"/>
        </w:rPr>
        <w:t>　　图表 114：国内主要厂商1.25MW/1.5MW风机产能情况及预测（单位：万KW）</w:t>
      </w:r>
      <w:r>
        <w:rPr>
          <w:rFonts w:hint="eastAsia"/>
        </w:rPr>
        <w:br/>
      </w:r>
      <w:r>
        <w:rPr>
          <w:rFonts w:hint="eastAsia"/>
        </w:rPr>
        <w:t>　　图表 115：国内主要厂商2MW、2.5MW风机产能情况及预测（单位：万KW）</w:t>
      </w:r>
      <w:r>
        <w:rPr>
          <w:rFonts w:hint="eastAsia"/>
        </w:rPr>
        <w:br/>
      </w:r>
      <w:r>
        <w:rPr>
          <w:rFonts w:hint="eastAsia"/>
        </w:rPr>
        <w:t>　　图表 116：风电机组单机容量变化趋势</w:t>
      </w:r>
      <w:r>
        <w:rPr>
          <w:rFonts w:hint="eastAsia"/>
        </w:rPr>
        <w:br/>
      </w:r>
      <w:r>
        <w:rPr>
          <w:rFonts w:hint="eastAsia"/>
        </w:rPr>
        <w:t>　　图表 117：风电机组系统结构形式和控制方式的变革</w:t>
      </w:r>
      <w:r>
        <w:rPr>
          <w:rFonts w:hint="eastAsia"/>
        </w:rPr>
        <w:br/>
      </w:r>
      <w:r>
        <w:rPr>
          <w:rFonts w:hint="eastAsia"/>
        </w:rPr>
        <w:t>　　图表 118：风机整机生产企业在建项目情况</w:t>
      </w:r>
      <w:r>
        <w:rPr>
          <w:rFonts w:hint="eastAsia"/>
        </w:rPr>
        <w:br/>
      </w:r>
      <w:r>
        <w:rPr>
          <w:rFonts w:hint="eastAsia"/>
        </w:rPr>
        <w:t>　　图表 119：国内主要齿轮箱生产企业配套情况</w:t>
      </w:r>
      <w:r>
        <w:rPr>
          <w:rFonts w:hint="eastAsia"/>
        </w:rPr>
        <w:br/>
      </w:r>
      <w:r>
        <w:rPr>
          <w:rFonts w:hint="eastAsia"/>
        </w:rPr>
        <w:t>　　图表 120：国内主要齿轮箱生产企业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29652ab7a411d" w:history="1">
        <w:r>
          <w:rPr>
            <w:rStyle w:val="Hyperlink"/>
          </w:rPr>
          <w:t>中国风力发电设备制造行业调查分析及发展趋势预测报告（2023-2029年）</w:t>
        </w:r>
      </w:hyperlink>
      <w:r>
        <w:rPr>
          <w:color w:val="C00000"/>
        </w:rPr>
        <w:t>》，报告编号：</w:t>
      </w:r>
      <w:r>
        <w:rPr>
          <w:rFonts w:hint="eastAsia"/>
          <w:color w:val="C00000"/>
        </w:rPr>
        <w:t>1986100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29652ab7a411d" w:history="1">
        <w:r>
          <w:rPr>
            <w:rStyle w:val="Hyperlink"/>
          </w:rPr>
          <w:t>https://www.20087.com/0/10/FengLiFaDianSheBeiZhiZaoShiChang.html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59636605478a" w:history="1">
      <w:r>
        <w:rPr>
          <w:rStyle w:val="Hyperlink"/>
        </w:rPr>
        <w:t>中国风力发电设备制造行业调查分析及发展趋势预测报告（2023-2029年）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engLiFaDianSheBeiZhiZaoShiChang.html" TargetMode="External" Id="R0bd29652ab7a411d" /></Relationships>
</file>

<file path=word/_rels/header2.xml.rels>&#65279;<?xml version="1.0" encoding="utf-8"?><Relationships xmlns="http://schemas.openxmlformats.org/package/2006/relationships"><Relationship Type="http://schemas.openxmlformats.org/officeDocument/2006/relationships/hyperlink" Target="https://www.20087.com/0/10/FengLiFaDianSheBeiZhiZaoShiChang.html" TargetMode="External" Id="R47fd59636605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2023-05-22T23:42:00Z</dcterms:created>
  <dcterms:modified xsi:type="dcterms:W3CDTF">2023-05-23T00:42:00Z</dcterms:modified>
  <dc:subject>中国风力发电设备制造行业调查分析及发展趋势预测报告（2023-2029年）</dc:subject>
  <dc:title>中国风力发电设备制造行业调查分析及发展趋势预测报告（2023-2029年）</dc:title>
  <cp:keywords>中国风力发电设备制造行业调查分析及发展趋势预测报告（2023-2029年）</cp:keywords>
  <dc:description>中国风力发电设备制造行业调查分析及发展趋势预测报告（2023-2029年）</dc:description>
</cp:coreProperties>
</file>