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58181957941e7" w:history="1">
              <w:r>
                <w:rPr>
                  <w:rStyle w:val="Hyperlink"/>
                </w:rPr>
                <w:t>全球与中国N型热电偶市场现状调研及行业前景分析（2025-2031年）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58181957941e7" w:history="1">
              <w:r>
                <w:rPr>
                  <w:rStyle w:val="Hyperlink"/>
                </w:rPr>
                <w:t>全球与中国N型热电偶市场现状调研及行业前景分析（2025-2031年）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58181957941e7" w:history="1">
                <w:r>
                  <w:rPr>
                    <w:rStyle w:val="Hyperlink"/>
                  </w:rPr>
                  <w:t>https://www.20087.com/0/10/NXingReDianOuShiChangQianJing.html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热电偶是一种基于镍铬硅-镍硅材料组合的高温测温元件，因其良好的抗氧化性、稳定性与耐高温性能，广泛应用于冶金、化工、电力、航空航天等高温测量领域。随着工业自动化水平提升与高温工艺控制精细化程度提高，N型热电偶在替代K型等传统热电偶方面展现出更强优势，尤其在1000℃以上环境中表现出更好的长期稳定性与抗蠕变能力。现有产品结构趋于多样化，涵盖裸丝型、铠装型、法兰安装型等多种形式，以适应不同工况需求。同时，行业内对测温精度、响应速度与使用寿命提出更高标准，促使厂商在材料纯度、封装工艺与防护等级方面持续优化。</w:t>
      </w:r>
      <w:r>
        <w:rPr>
          <w:rFonts w:hint="eastAsia"/>
        </w:rPr>
        <w:br/>
      </w:r>
      <w:r>
        <w:rPr>
          <w:rFonts w:hint="eastAsia"/>
        </w:rPr>
        <w:t>　　未来，N型热电偶将围绕高性能、小型化与智能化方向深化发展。随着高温合金材料与微纳加工技术的进步，热电偶的耐极端环境能力将进一步增强，拓展至核能、深空探测等新兴应用领域。同时，集成式设计与无线传感模块的引入，将使其具备自校准、远程监控与数据实时反馈功能，提升系统级测温效率。此外，随着智能制造与工业物联网的发展，N型热电偶将更广泛地嵌入到自动控制系统中，实现与PLC、SCADA系统的无缝对接。行业层面，标准化建设与国产替代将成为重点方向，推动国内企业在高端测温市场占据更大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58181957941e7" w:history="1">
        <w:r>
          <w:rPr>
            <w:rStyle w:val="Hyperlink"/>
          </w:rPr>
          <w:t>全球与中国N型热电偶市场现状调研及行业前景分析（2025-2031年）</w:t>
        </w:r>
      </w:hyperlink>
      <w:r>
        <w:rPr>
          <w:rFonts w:hint="eastAsia"/>
        </w:rPr>
        <w:t>》依托权威数据资源和长期市场监测，对N型热电偶市场现状进行了系统分析，并结合N型热电偶行业特点对未来发展趋势作出科学预判。报告深入探讨了N型热电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N型热电偶市场概述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按照不同产品类型，N型热电偶主要可以分为如下几个类别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全球不同产品类型N型热电偶销售额增长趋势2020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接地型</w:t>
      </w:r>
      <w:r>
        <w:rPr>
          <w:rFonts w:hint="eastAsia"/>
        </w:rPr>
        <w:br/>
      </w:r>
      <w:r>
        <w:rPr>
          <w:rFonts w:hint="eastAsia"/>
        </w:rPr>
        <w:t>　　　　1.2.3 非接地型</w:t>
      </w:r>
      <w:r>
        <w:rPr>
          <w:rFonts w:hint="eastAsia"/>
        </w:rPr>
        <w:br/>
      </w:r>
      <w:r>
        <w:rPr>
          <w:rFonts w:hint="eastAsia"/>
        </w:rPr>
        <w:t>　　1.3 从不同应用，N型热电偶主要包括如下几个方面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全球不同应用N型热电偶销售额增长趋势2020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钢铁行业</w:t>
      </w:r>
      <w:r>
        <w:rPr>
          <w:rFonts w:hint="eastAsia"/>
        </w:rPr>
        <w:br/>
      </w:r>
      <w:r>
        <w:rPr>
          <w:rFonts w:hint="eastAsia"/>
        </w:rPr>
        <w:t>　　　　1.3.3 玻璃行业</w:t>
      </w:r>
      <w:r>
        <w:rPr>
          <w:rFonts w:hint="eastAsia"/>
        </w:rPr>
        <w:br/>
      </w:r>
      <w:r>
        <w:rPr>
          <w:rFonts w:hint="eastAsia"/>
        </w:rPr>
        <w:t>　　　　1.3.4 半导体行业</w:t>
      </w:r>
      <w:r>
        <w:rPr>
          <w:rFonts w:hint="eastAsia"/>
        </w:rPr>
        <w:br/>
      </w:r>
      <w:r>
        <w:rPr>
          <w:rFonts w:hint="eastAsia"/>
        </w:rPr>
        <w:t>　　　　1.3.5 制药行业</w:t>
      </w:r>
      <w:r>
        <w:rPr>
          <w:rFonts w:hint="eastAsia"/>
        </w:rPr>
        <w:br/>
      </w:r>
      <w:r>
        <w:rPr>
          <w:rFonts w:hint="eastAsia"/>
        </w:rPr>
        <w:t>　　　　1.3.6 电力行业</w:t>
      </w:r>
      <w:r>
        <w:rPr>
          <w:rFonts w:hint="eastAsia"/>
        </w:rPr>
        <w:br/>
      </w:r>
      <w:r>
        <w:rPr>
          <w:rFonts w:hint="eastAsia"/>
        </w:rPr>
        <w:t>　　1.4 N型热电偶行业背景、发展历史、现状及趋势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N型热电偶行业目前现状分析</w:t>
      </w:r>
      <w:r>
        <w:rPr>
          <w:rFonts w:hint="eastAsia"/>
        </w:rPr>
        <w:br/>
      </w:r>
      <w:r>
        <w:rPr>
          <w:rFonts w:hint="eastAsia"/>
        </w:rPr>
        <w:t>　　　　1.4.2 N型热电偶发展趋势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全球N型热电偶总体规模分析</w:t>
      </w:r>
      <w:r>
        <w:rPr>
          <w:rFonts w:hint="eastAsia"/>
        </w:rPr>
        <w:br/>
      </w:r>
      <w:r>
        <w:rPr>
          <w:rFonts w:hint="eastAsia"/>
        </w:rPr>
        <w:t>　　2.1 全球N型热电偶供需现状及预测（2020-2031）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全球N型热电偶产能、产量、产能利用率及发展趋势（2020-2031）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全球N型热电偶产量、需求量及发展趋势（2020-2031）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全球主要地区N型热电偶产量及发展趋势（2020-2031）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全球主要地区N型热电偶产量（2020-2025）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全球主要地区N型热电偶产量（2026-2031）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全球主要地区N型热电偶产量市场份额（2020-2031）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中国N型热电偶供需现状及预测（2020-2031）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中国N型热电偶产能、产量、产能利用率及发展趋势（2020-2031）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中国N型热电偶产量、市场需求量及发展趋势（2020-2031）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全球N型热电偶销量及销售额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全球市场N型热电偶销售额（2020-2031）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全球市场N型热电偶销量（2020-2031）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全球市场N型热电偶价格趋势（2020-2031）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全球N型热电偶主要地区分析</w:t>
      </w:r>
      <w:r>
        <w:rPr>
          <w:rFonts w:hint="eastAsia"/>
        </w:rPr>
        <w:br/>
      </w:r>
      <w:r>
        <w:rPr>
          <w:rFonts w:hint="eastAsia"/>
        </w:rPr>
        <w:t>　　3.1 全球主要地区N型热电偶市场规模分析：2020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全球主要地区N型热电偶销售收入及市场份额（2020-2025年）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全球主要地区N型热电偶销售收入预测（2026-2031年）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全球主要地区N型热电偶销量分析：2020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全球主要地区N型热电偶销量及市场份额（2020-2025年）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全球主要地区N型热电偶销量及市场份额预测（2026-2031）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北美市场N型热电偶销量、收入及增长率（2020-2031）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欧洲市场N型热电偶销量、收入及增长率（2020-2031）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中国市场N型热电偶销量、收入及增长率（2020-2031）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日本市场N型热电偶销量、收入及增长率（2020-2031）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东南亚市场N型热电偶销量、收入及增长率（2020-2031）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印度市场N型热电偶销量、收入及增长率（2020-2031）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全球市场主要厂商N型热电偶产能市场份额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全球市场主要厂商N型热电偶销量（2020-2025）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全球市场主要厂商N型热电偶销量（2020-2025）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全球市场主要厂商N型热电偶销售收入（2020-2025）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全球市场主要厂商N型热电偶销售价格（2020-2025）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2024年全球主要生产商N型热电偶收入排名</w:t>
      </w:r>
      <w:r>
        <w:rPr>
          <w:rFonts w:hint="eastAsia"/>
        </w:rPr>
        <w:br/>
      </w:r>
      <w:r>
        <w:rPr>
          <w:rFonts w:hint="eastAsia"/>
        </w:rPr>
        <w:t>　　4.3 中国市场主要厂商N型热电偶销量（2020-2025）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中国市场主要厂商N型热电偶销量（2020-2025）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中国市场主要厂商N型热电偶销售收入（2020-2025）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2024年中国主要生产商N型热电偶收入排名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中国市场主要厂商N型热电偶销售价格（2020-2025）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全球主要厂商N型热电偶总部及产地分布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全球主要厂商成立时间及N型热电偶商业化日期</w:t>
      </w:r>
      <w:r>
        <w:rPr>
          <w:rFonts w:hint="eastAsia"/>
        </w:rPr>
        <w:br/>
      </w:r>
      <w:r>
        <w:rPr>
          <w:rFonts w:hint="eastAsia"/>
        </w:rPr>
        <w:t>　　4.6 全球主要厂商N型热电偶产品类型及应用</w:t>
      </w:r>
      <w:r>
        <w:rPr>
          <w:rFonts w:hint="eastAsia"/>
        </w:rPr>
        <w:br/>
      </w:r>
      <w:r>
        <w:rPr>
          <w:rFonts w:hint="eastAsia"/>
        </w:rPr>
        <w:t>　　4.7 N型热电偶行业集中度、竞争程度分析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N型热电偶行业集中度分析：2024年全球Top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全球N型热电偶第一梯队、第二梯队和第三梯队生产商（品牌）及市场份额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N型热电偶销量、收入、价格及毛利率（2020-2025）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N型热电偶销量、收入、价格及毛利率（2020-2025）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N型热电偶销量、收入、价格及毛利率（2020-2025）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N型热电偶销量、收入、价格及毛利率（2020-2025）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N型热电偶销量、收入、价格及毛利率（2020-2025）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N型热电偶销量、收入、价格及毛利率（2020-2025）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N型热电偶销量、收入、价格及毛利率（2020-2025）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N型热电偶销量、收入、价格及毛利率（2020-2025）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N型热电偶销量、收入、价格及毛利率（2020-2025）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N型热电偶销量、收入、价格及毛利率（2020-2025）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N型热电偶销量、收入、价格及毛利率（2020-2025）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N型热电偶销量、收入、价格及毛利率（2020-2025）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不同产品类型N型热电偶分析</w:t>
      </w:r>
      <w:r>
        <w:rPr>
          <w:rFonts w:hint="eastAsia"/>
        </w:rPr>
        <w:br/>
      </w:r>
      <w:r>
        <w:rPr>
          <w:rFonts w:hint="eastAsia"/>
        </w:rPr>
        <w:t>　　6.1 全球不同产品类型N型热电偶销量（2020-2031）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全球不同产品类型N型热电偶销量及市场份额（2020-2025）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全球不同产品类型N型热电偶销量预测（2026-2031）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全球不同产品类型N型热电偶收入（2020-2031）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全球不同产品类型N型热电偶收入及市场份额（2020-2025）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全球不同产品类型N型热电偶收入预测（2026-2031）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全球不同产品类型N型热电偶价格走势（2020-2031）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不同应用N型热电偶分析</w:t>
      </w:r>
      <w:r>
        <w:rPr>
          <w:rFonts w:hint="eastAsia"/>
        </w:rPr>
        <w:br/>
      </w:r>
      <w:r>
        <w:rPr>
          <w:rFonts w:hint="eastAsia"/>
        </w:rPr>
        <w:t>　　7.1 全球不同应用N型热电偶销量（2020-2031）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全球不同应用N型热电偶销量及市场份额（2020-2025）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全球不同应用N型热电偶销量预测（2026-2031）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全球不同应用N型热电偶收入（2020-2031）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全球不同应用N型热电偶收入及市场份额（2020-2025）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全球不同应用N型热电偶收入预测（2026-2031）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全球不同应用N型热电偶价格走势（2020-2031）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N型热电偶产业链分析</w:t>
      </w:r>
      <w:r>
        <w:rPr>
          <w:rFonts w:hint="eastAsia"/>
        </w:rPr>
        <w:br/>
      </w:r>
      <w:r>
        <w:rPr>
          <w:rFonts w:hint="eastAsia"/>
        </w:rPr>
        <w:t>　　8.2 N型热电偶工艺制造技术分析</w:t>
      </w:r>
      <w:r>
        <w:rPr>
          <w:rFonts w:hint="eastAsia"/>
        </w:rPr>
        <w:br/>
      </w:r>
      <w:r>
        <w:rPr>
          <w:rFonts w:hint="eastAsia"/>
        </w:rPr>
        <w:t>　　8.3 N型热电偶产业上游供应分析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N型热电偶下游客户分析</w:t>
      </w:r>
      <w:r>
        <w:rPr>
          <w:rFonts w:hint="eastAsia"/>
        </w:rPr>
        <w:br/>
      </w:r>
      <w:r>
        <w:rPr>
          <w:rFonts w:hint="eastAsia"/>
        </w:rPr>
        <w:t>　　8.5 N型热电偶销售渠道分析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N型热电偶行业发展机遇及主要驱动因素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N型热电偶行业发展面临的风险</w:t>
      </w:r>
      <w:r>
        <w:rPr>
          <w:rFonts w:hint="eastAsia"/>
        </w:rPr>
        <w:br/>
      </w:r>
      <w:r>
        <w:rPr>
          <w:rFonts w:hint="eastAsia"/>
        </w:rPr>
        <w:t>　　9.3 N型热电偶行业政策分析</w:t>
      </w:r>
      <w:r>
        <w:rPr>
          <w:rFonts w:hint="eastAsia"/>
        </w:rPr>
        <w:br/>
      </w:r>
      <w:r>
        <w:rPr>
          <w:rFonts w:hint="eastAsia"/>
        </w:rPr>
        <w:t>　　9.4 N型热电偶中国企业SWOT分析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全球不同产品类型N型热电偶销售额增长（CAGR）趋势2020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N型热电偶行业目前发展现状</w:t>
      </w:r>
      <w:r>
        <w:rPr>
          <w:rFonts w:hint="eastAsia"/>
        </w:rPr>
        <w:br/>
      </w:r>
      <w:r>
        <w:rPr>
          <w:rFonts w:hint="eastAsia"/>
        </w:rPr>
        <w:t>　　表 4： N型热电偶发展趋势</w:t>
      </w:r>
      <w:r>
        <w:rPr>
          <w:rFonts w:hint="eastAsia"/>
        </w:rPr>
        <w:br/>
      </w:r>
      <w:r>
        <w:rPr>
          <w:rFonts w:hint="eastAsia"/>
        </w:rPr>
        <w:t>　　表 5： 全球主要地区N型热电偶产量增速（CAGR）：（2020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全球主要地区N型热电偶产量（2020-2025）&amp;（千件）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全球主要地区N型热电偶产量（2026-2031）&amp;（千件）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全球主要地区N型热电偶产量市场份额（2020-2025）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全球主要地区N型热电偶产量（2026-2031）&amp;（千件）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全球主要地区N型热电偶销售收入增速：（2020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全球主要地区N型热电偶销售收入（2020-2025）&amp;（百万美元）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全球主要地区N型热电偶销售收入市场份额（2020-2025）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全球主要地区N型热电偶收入（2026-2031）&amp;（百万美元）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全球主要地区N型热电偶收入市场份额（2026-2031）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全球主要地区N型热电偶销量（千件）：2020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全球主要地区N型热电偶销量（2020-2025）&amp;（千件）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全球主要地区N型热电偶销量市场份额（2020-2025）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全球主要地区N型热电偶销量（2026-2031）&amp;（千件）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全球主要地区N型热电偶销量份额（2026-2031）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全球市场主要厂商N型热电偶产能（2024-2025）&amp;（千件）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全球市场主要厂商N型热电偶销量（2020-2025）&amp;（千件）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全球市场主要厂商N型热电偶销量市场份额（2020-2025）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全球市场主要厂商N型热电偶销售收入（2020-2025）&amp;（百万美元）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全球市场主要厂商N型热电偶销售收入市场份额（2020-2025）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全球市场主要厂商N型热电偶销售价格（2020-2025）&amp;（美元/件）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2024年全球主要生产商N型热电偶收入排名（百万美元）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中国市场主要厂商N型热电偶销量（2020-2025）&amp;（千件）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中国市场主要厂商N型热电偶销量市场份额（2020-2025）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中国市场主要厂商N型热电偶销售收入（2020-2025）&amp;（百万美元）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中国市场主要厂商N型热电偶销售收入市场份额（2020-2025）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2024年中国主要生产商N型热电偶收入排名（百万美元）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中国市场主要厂商N型热电偶销售价格（2020-2025）&amp;（美元/件）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全球主要厂商N型热电偶总部及产地分布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全球主要厂商成立时间及N型热电偶商业化日期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全球主要厂商N型热电偶产品类型及应用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2024年全球N型热电偶主要厂商市场地位（第一梯队、第二梯队和第三梯队）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全球N型热电偶市场投资、并购等现状分析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N型热电偶销量（千件）、收入（百万美元）、价格（美元/件）及毛利率（2020-2025）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N型热电偶销量（千件）、收入（百万美元）、价格（美元/件）及毛利率（2020-2025）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N型热电偶销量（千件）、收入（百万美元）、价格（美元/件）及毛利率（2020-2025）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N型热电偶销量（千件）、收入（百万美元）、价格（美元/件）及毛利率（2020-2025）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N型热电偶销量（千件）、收入（百万美元）、价格（美元/件）及毛利率（2020-2025）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N型热电偶销量（千件）、收入（百万美元）、价格（美元/件）及毛利率（2020-2025）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N型热电偶销量（千件）、收入（百万美元）、价格（美元/件）及毛利率（2020-2025）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N型热电偶销量（千件）、收入（百万美元）、价格（美元/件）及毛利率（2020-2025）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N型热电偶销量（千件）、收入（百万美元）、价格（美元/件）及毛利率（2020-2025）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N型热电偶销量（千件）、收入（百万美元）、价格（美元/件）及毛利率（2020-2025）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N型热电偶销量（千件）、收入（百万美元）、价格（美元/件）及毛利率（2020-2025）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N型热电偶生产基地、销售区域、竞争对手及市场地位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N型热电偶产品规格、参数及市场应用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N型热电偶销量（千件）、收入（百万美元）、价格（美元/件）及毛利率（2020-2025）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全球不同产品类型N型热电偶销量（2020-2025年）&amp;（千件）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全球不同产品类型N型热电偶销量市场份额（2020-2025）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全球不同产品类型N型热电偶销量预测（2026-2031）&amp;（千件）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全球市场不同产品类型N型热电偶销量市场份额预测（2026-2031）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全球不同产品类型N型热电偶收入（2020-2025年）&amp;（百万美元）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全球不同产品类型N型热电偶收入市场份额（2020-2025）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全球不同产品类型N型热电偶收入预测（2026-2031）&amp;（百万美元）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全球不同产品类型N型热电偶收入市场份额预测（2026-2031）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全球不同应用N型热电偶销量（2020-2025年）&amp;（千件）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全球不同应用N型热电偶销量市场份额（2020-2025）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全球不同应用N型热电偶销量预测（2026-2031）&amp;（千件）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全球市场不同应用N型热电偶销量市场份额预测（2026-2031）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全球不同应用N型热电偶收入（2020-2025年）&amp;（百万美元）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全球不同应用N型热电偶收入市场份额（2020-2025）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全球不同应用N型热电偶收入预测（2026-2031）&amp;（百万美元）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全球不同应用N型热电偶收入市场份额预测（2026-2031）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N型热电偶上游原料供应商及联系方式列表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N型热电偶典型客户列表</w:t>
      </w:r>
      <w:r>
        <w:rPr>
          <w:rFonts w:hint="eastAsia"/>
        </w:rPr>
        <w:br/>
      </w:r>
      <w:r>
        <w:rPr>
          <w:rFonts w:hint="eastAsia"/>
        </w:rPr>
        <w:t>　　表 116： N型热电偶主要销售模式及销售渠道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N型热电偶行业发展机遇及主要驱动因素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N型热电偶行业发展面临的风险</w:t>
      </w:r>
      <w:r>
        <w:rPr>
          <w:rFonts w:hint="eastAsia"/>
        </w:rPr>
        <w:br/>
      </w:r>
      <w:r>
        <w:rPr>
          <w:rFonts w:hint="eastAsia"/>
        </w:rPr>
        <w:t>　　表 119： N型热电偶行业政策分析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N型热电偶产品图片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全球不同产品类型N型热电偶销售额2020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全球不同产品类型N型热电偶市场份额2024 &amp; 2031</w:t>
      </w:r>
      <w:r>
        <w:rPr>
          <w:rFonts w:hint="eastAsia"/>
        </w:rPr>
        <w:br/>
      </w:r>
      <w:r>
        <w:rPr>
          <w:rFonts w:hint="eastAsia"/>
        </w:rPr>
        <w:t>　　图 4： 接地型产品图片</w:t>
      </w:r>
      <w:r>
        <w:rPr>
          <w:rFonts w:hint="eastAsia"/>
        </w:rPr>
        <w:br/>
      </w:r>
      <w:r>
        <w:rPr>
          <w:rFonts w:hint="eastAsia"/>
        </w:rPr>
        <w:t>　　图 5： 非接地型产品图片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全球不同应用N型热电偶市场份额2024 &amp; 2031</w:t>
      </w:r>
      <w:r>
        <w:rPr>
          <w:rFonts w:hint="eastAsia"/>
        </w:rPr>
        <w:br/>
      </w:r>
      <w:r>
        <w:rPr>
          <w:rFonts w:hint="eastAsia"/>
        </w:rPr>
        <w:t>　　图 8： 钢铁行业</w:t>
      </w:r>
      <w:r>
        <w:rPr>
          <w:rFonts w:hint="eastAsia"/>
        </w:rPr>
        <w:br/>
      </w:r>
      <w:r>
        <w:rPr>
          <w:rFonts w:hint="eastAsia"/>
        </w:rPr>
        <w:t>　　图 9： 玻璃行业</w:t>
      </w:r>
      <w:r>
        <w:rPr>
          <w:rFonts w:hint="eastAsia"/>
        </w:rPr>
        <w:br/>
      </w:r>
      <w:r>
        <w:rPr>
          <w:rFonts w:hint="eastAsia"/>
        </w:rPr>
        <w:t>　　图 10： 半导体行业</w:t>
      </w:r>
      <w:r>
        <w:rPr>
          <w:rFonts w:hint="eastAsia"/>
        </w:rPr>
        <w:br/>
      </w:r>
      <w:r>
        <w:rPr>
          <w:rFonts w:hint="eastAsia"/>
        </w:rPr>
        <w:t>　　图 11： 制药行业</w:t>
      </w:r>
      <w:r>
        <w:rPr>
          <w:rFonts w:hint="eastAsia"/>
        </w:rPr>
        <w:br/>
      </w:r>
      <w:r>
        <w:rPr>
          <w:rFonts w:hint="eastAsia"/>
        </w:rPr>
        <w:t>　　图 12： 电力行业</w:t>
      </w:r>
      <w:r>
        <w:rPr>
          <w:rFonts w:hint="eastAsia"/>
        </w:rPr>
        <w:br/>
      </w:r>
      <w:r>
        <w:rPr>
          <w:rFonts w:hint="eastAsia"/>
        </w:rPr>
        <w:t>　　图 13： 全球N型热电偶产能、产量、产能利用率及发展趋势（2020-2031）&amp;（千件）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全球N型热电偶产量、需求量及发展趋势（2020-2031）&amp;（千件）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全球主要地区N型热电偶产量（2020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全球主要地区N型热电偶产量市场份额（2020-2031）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中国N型热电偶产能、产量、产能利用率及发展趋势（2020-2031）&amp;（千件）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中国N型热电偶产量、市场需求量及发展趋势（2020-2031）&amp;（千件）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全球N型热电偶市场销售额及增长率：（2020-2031）&amp;（百万美元）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全球市场N型热电偶市场规模：2020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全球市场N型热电偶销量及增长率（2020-2031）&amp;（千件）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全球市场N型热电偶价格趋势（2020-2031）&amp;（美元/件）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全球主要地区N型热电偶销售收入（2020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全球主要地区N型热电偶销售收入市场份额（2020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北美市场N型热电偶销量及增长率（2020-2031）&amp;（千件）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北美市场N型热电偶收入及增长率（2020-2031）&amp;（百万美元）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欧洲市场N型热电偶销量及增长率（2020-2031）&amp;（千件）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欧洲市场N型热电偶收入及增长率（2020-2031）&amp;（百万美元）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中国市场N型热电偶销量及增长率（2020-2031）&amp;（千件）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中国市场N型热电偶收入及增长率（2020-2031）&amp;（百万美元）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日本市场N型热电偶销量及增长率（2020-2031）&amp;（千件）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日本市场N型热电偶收入及增长率（2020-2031）&amp;（百万美元）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东南亚市场N型热电偶销量及增长率（2020-2031）&amp;（千件）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东南亚市场N型热电偶收入及增长率（2020-2031）&amp;（百万美元）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印度市场N型热电偶销量及增长率（2020-2031）&amp;（千件）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印度市场N型热电偶收入及增长率（2020-2031）&amp;（百万美元）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2024年全球市场主要厂商N型热电偶销量市场份额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2024年全球市场主要厂商N型热电偶收入市场份额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2024年中国市场主要厂商N型热电偶销量市场份额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2024年中国市场主要厂商N型热电偶收入市场份额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2024年全球前五大生产商N型热电偶市场份额</w:t>
      </w:r>
      <w:r>
        <w:rPr>
          <w:rFonts w:hint="eastAsia"/>
        </w:rPr>
        <w:br/>
      </w:r>
      <w:r>
        <w:rPr>
          <w:rFonts w:hint="eastAsia"/>
        </w:rPr>
        <w:t>　　图 42： 2024年全球N型热电偶第一梯队、第二梯队和第三梯队厂商及市场份额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全球不同产品类型N型热电偶价格走势（2020-2031）&amp;（美元/件）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全球不同应用N型热电偶价格走势（2020-2031）&amp;（美元/件）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N型热电偶产业链</w:t>
      </w:r>
      <w:r>
        <w:rPr>
          <w:rFonts w:hint="eastAsia"/>
        </w:rPr>
        <w:br/>
      </w:r>
      <w:r>
        <w:rPr>
          <w:rFonts w:hint="eastAsia"/>
        </w:rPr>
        <w:t>　　图 46： N型热电偶中国企业SWOT分析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58181957941e7" w:history="1">
        <w:r>
          <w:rPr>
            <w:rStyle w:val="Hyperlink"/>
          </w:rPr>
          <w:t>全球与中国N型热电偶市场现状调研及行业前景分析（2025-2031年）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58181957941e7" w:history="1">
        <w:r>
          <w:rPr>
            <w:rStyle w:val="Hyperlink"/>
          </w:rPr>
          <w:t>https://www.20087.com/0/10/NXingReDianOuShiChangQianJing.html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d0ccd76fa4b91" w:history="1">
      <w:r>
        <w:rPr>
          <w:rStyle w:val="Hyperlink"/>
        </w:rPr>
        <w:t>全球与中国N型热电偶市场现状调研及行业前景分析（2025-2031年）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NXingReDianOuShiChangQianJing.html" TargetMode="External" Id="R2e8581819579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NXingReDianOuShiChangQianJing.html" TargetMode="External" Id="R145d0ccd76fa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2025-07-07T02:17:49Z</dcterms:created>
  <dcterms:modified xsi:type="dcterms:W3CDTF">2025-07-07T03:17:49Z</dcterms:modified>
  <dc:subject>全球与中国N型热电偶市场现状调研及行业前景分析（2025-2031年）</dc:subject>
  <dc:title>全球与中国N型热电偶市场现状调研及行业前景分析（2025-2031年）</dc:title>
  <cp:keywords>全球与中国N型热电偶市场现状调研及行业前景分析（2025-2031年）</cp:keywords>
  <dc:description>全球与中国N型热电偶市场现状调研及行业前景分析（2025-2031年）</dc:description>
</cp:coreProperties>
</file>